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C521" w14:textId="6C9F72EB" w:rsidR="007D5E90" w:rsidRDefault="009B730D" w:rsidP="002D35CC">
      <w:pPr>
        <w:jc w:val="center"/>
      </w:pPr>
      <w:r>
        <w:rPr>
          <w:rFonts w:ascii="Times New Roman"/>
          <w:noProof/>
          <w:sz w:val="20"/>
        </w:rPr>
        <w:drawing>
          <wp:inline distT="0" distB="0" distL="0" distR="0" wp14:anchorId="6C4D2369" wp14:editId="66546DF3">
            <wp:extent cx="2013794" cy="2013794"/>
            <wp:effectExtent l="0" t="0" r="0" b="0"/>
            <wp:docPr id="1499652568" name="Picture 7" descr="A logo of a house with a hand and a key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52568" name="Picture 7" descr="A logo of a house with a hand and a keyho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6007" cy="2016007"/>
                    </a:xfrm>
                    <a:prstGeom prst="rect">
                      <a:avLst/>
                    </a:prstGeom>
                  </pic:spPr>
                </pic:pic>
              </a:graphicData>
            </a:graphic>
          </wp:inline>
        </w:drawing>
      </w:r>
    </w:p>
    <w:p w14:paraId="0016386B" w14:textId="77777777" w:rsidR="007D5E90" w:rsidRDefault="007D5E90" w:rsidP="004E2705"/>
    <w:p w14:paraId="6F7F018A" w14:textId="77777777" w:rsidR="003E1953" w:rsidRDefault="003E1953" w:rsidP="004E2705">
      <w:pPr>
        <w:pStyle w:val="Heading8"/>
      </w:pPr>
    </w:p>
    <w:p w14:paraId="766AEC77" w14:textId="77777777" w:rsidR="003E1953" w:rsidRDefault="003E1953" w:rsidP="004E2705">
      <w:pPr>
        <w:pStyle w:val="Heading8"/>
      </w:pPr>
    </w:p>
    <w:p w14:paraId="5A3F37C1" w14:textId="735B2572" w:rsidR="003E1953" w:rsidRPr="00BA473B" w:rsidRDefault="00A1068C" w:rsidP="00BA473B">
      <w:pPr>
        <w:spacing w:before="0" w:after="0" w:line="240" w:lineRule="auto"/>
        <w:jc w:val="center"/>
        <w:rPr>
          <w:sz w:val="40"/>
          <w:szCs w:val="40"/>
        </w:rPr>
      </w:pPr>
      <w:r w:rsidRPr="002D35CC">
        <w:rPr>
          <w:sz w:val="40"/>
          <w:szCs w:val="40"/>
        </w:rPr>
        <w:t>Policies and Procedures</w:t>
      </w:r>
      <w:r w:rsidR="008B7369" w:rsidRPr="002D35CC">
        <w:rPr>
          <w:sz w:val="40"/>
          <w:szCs w:val="40"/>
        </w:rPr>
        <w:t xml:space="preserve"> for</w:t>
      </w:r>
      <w:r w:rsidR="00BA473B">
        <w:rPr>
          <w:sz w:val="40"/>
          <w:szCs w:val="40"/>
        </w:rPr>
        <w:t xml:space="preserve"> </w:t>
      </w:r>
      <w:r w:rsidR="003E1953" w:rsidRPr="002D35CC">
        <w:rPr>
          <w:sz w:val="40"/>
          <w:szCs w:val="40"/>
        </w:rPr>
        <w:t>Community Housing</w:t>
      </w:r>
      <w:r w:rsidR="00BA473B">
        <w:rPr>
          <w:sz w:val="40"/>
          <w:szCs w:val="40"/>
        </w:rPr>
        <w:t xml:space="preserve"> </w:t>
      </w:r>
      <w:r w:rsidR="003E1953" w:rsidRPr="002D35CC">
        <w:rPr>
          <w:sz w:val="40"/>
          <w:szCs w:val="40"/>
        </w:rPr>
        <w:t>Development Organization</w:t>
      </w:r>
      <w:r w:rsidRPr="002D35CC">
        <w:rPr>
          <w:sz w:val="40"/>
          <w:szCs w:val="40"/>
        </w:rPr>
        <w:t>s</w:t>
      </w:r>
      <w:r w:rsidR="005A0460">
        <w:rPr>
          <w:sz w:val="40"/>
          <w:szCs w:val="40"/>
        </w:rPr>
        <w:t xml:space="preserve"> </w:t>
      </w:r>
      <w:r w:rsidR="003E1953" w:rsidRPr="002D35CC">
        <w:rPr>
          <w:sz w:val="40"/>
          <w:szCs w:val="40"/>
        </w:rPr>
        <w:t>(CHDO</w:t>
      </w:r>
      <w:r w:rsidRPr="002D35CC">
        <w:rPr>
          <w:sz w:val="40"/>
          <w:szCs w:val="40"/>
        </w:rPr>
        <w:t>s</w:t>
      </w:r>
      <w:r w:rsidR="003E1953" w:rsidRPr="002D35CC">
        <w:rPr>
          <w:sz w:val="40"/>
          <w:szCs w:val="40"/>
        </w:rPr>
        <w:t>)</w:t>
      </w:r>
      <w:r w:rsidRPr="002D35CC">
        <w:rPr>
          <w:sz w:val="40"/>
          <w:szCs w:val="40"/>
        </w:rPr>
        <w:t xml:space="preserve"> </w:t>
      </w:r>
      <w:proofErr w:type="gramStart"/>
      <w:r w:rsidRPr="002D35CC">
        <w:rPr>
          <w:sz w:val="40"/>
          <w:szCs w:val="40"/>
        </w:rPr>
        <w:t>including:</w:t>
      </w:r>
      <w:proofErr w:type="gramEnd"/>
      <w:r w:rsidR="00BA473B">
        <w:rPr>
          <w:sz w:val="40"/>
          <w:szCs w:val="40"/>
        </w:rPr>
        <w:t xml:space="preserve"> </w:t>
      </w:r>
      <w:r w:rsidR="003E1953" w:rsidRPr="00BA473B">
        <w:rPr>
          <w:sz w:val="40"/>
          <w:szCs w:val="40"/>
        </w:rPr>
        <w:t>Application for</w:t>
      </w:r>
      <w:r w:rsidRPr="00BA473B">
        <w:rPr>
          <w:sz w:val="40"/>
          <w:szCs w:val="40"/>
        </w:rPr>
        <w:t xml:space="preserve"> </w:t>
      </w:r>
      <w:r w:rsidR="003E1953" w:rsidRPr="00BA473B">
        <w:rPr>
          <w:sz w:val="40"/>
          <w:szCs w:val="40"/>
        </w:rPr>
        <w:t xml:space="preserve">CHDO </w:t>
      </w:r>
      <w:r w:rsidRPr="00BA473B">
        <w:rPr>
          <w:sz w:val="40"/>
          <w:szCs w:val="40"/>
        </w:rPr>
        <w:t>C</w:t>
      </w:r>
      <w:r w:rsidR="003E1953" w:rsidRPr="00BA473B">
        <w:rPr>
          <w:sz w:val="40"/>
          <w:szCs w:val="40"/>
        </w:rPr>
        <w:t>ertific</w:t>
      </w:r>
      <w:r w:rsidR="004A3466" w:rsidRPr="00BA473B">
        <w:rPr>
          <w:sz w:val="40"/>
          <w:szCs w:val="40"/>
        </w:rPr>
        <w:t>ation</w:t>
      </w:r>
      <w:r w:rsidR="00BA473B">
        <w:rPr>
          <w:sz w:val="40"/>
          <w:szCs w:val="40"/>
        </w:rPr>
        <w:t xml:space="preserve"> </w:t>
      </w:r>
      <w:r w:rsidR="00864E34" w:rsidRPr="00BA473B">
        <w:rPr>
          <w:sz w:val="40"/>
          <w:szCs w:val="40"/>
        </w:rPr>
        <w:t xml:space="preserve">&amp; </w:t>
      </w:r>
      <w:r w:rsidRPr="00BA473B">
        <w:rPr>
          <w:sz w:val="40"/>
          <w:szCs w:val="40"/>
        </w:rPr>
        <w:t>CHDO Operating Funds</w:t>
      </w:r>
    </w:p>
    <w:p w14:paraId="464ACC1E" w14:textId="77777777" w:rsidR="003E1953" w:rsidRPr="002D35CC" w:rsidRDefault="003E1953" w:rsidP="002D35CC">
      <w:pPr>
        <w:spacing w:before="0" w:after="0" w:line="240" w:lineRule="auto"/>
        <w:jc w:val="center"/>
        <w:rPr>
          <w:sz w:val="40"/>
          <w:szCs w:val="40"/>
        </w:rPr>
      </w:pPr>
    </w:p>
    <w:p w14:paraId="3E856F0B" w14:textId="77777777" w:rsidR="003E1953" w:rsidRDefault="003E1953" w:rsidP="002D35CC">
      <w:pPr>
        <w:jc w:val="center"/>
        <w:rPr>
          <w:sz w:val="40"/>
          <w:szCs w:val="40"/>
        </w:rPr>
      </w:pPr>
    </w:p>
    <w:p w14:paraId="2001D22A" w14:textId="77777777" w:rsidR="00454AF7" w:rsidRDefault="00454AF7" w:rsidP="002D35CC">
      <w:pPr>
        <w:jc w:val="center"/>
        <w:rPr>
          <w:sz w:val="40"/>
          <w:szCs w:val="40"/>
        </w:rPr>
      </w:pPr>
    </w:p>
    <w:p w14:paraId="00E84E95" w14:textId="77777777" w:rsidR="00454AF7" w:rsidRPr="002D35CC" w:rsidRDefault="00454AF7" w:rsidP="002D35CC">
      <w:pPr>
        <w:jc w:val="center"/>
        <w:rPr>
          <w:sz w:val="40"/>
          <w:szCs w:val="40"/>
        </w:rPr>
      </w:pPr>
    </w:p>
    <w:p w14:paraId="6B1B5BE1" w14:textId="56260724" w:rsidR="00800B62" w:rsidRDefault="00800B62" w:rsidP="002D35CC">
      <w:pPr>
        <w:spacing w:before="0" w:after="0" w:line="240" w:lineRule="auto"/>
        <w:jc w:val="center"/>
        <w:rPr>
          <w:sz w:val="24"/>
          <w:szCs w:val="24"/>
        </w:rPr>
      </w:pPr>
      <w:r>
        <w:rPr>
          <w:sz w:val="24"/>
          <w:szCs w:val="24"/>
        </w:rPr>
        <w:t xml:space="preserve">Approved by the </w:t>
      </w:r>
      <w:r w:rsidR="007205B5">
        <w:rPr>
          <w:sz w:val="24"/>
          <w:szCs w:val="24"/>
        </w:rPr>
        <w:t>Housing NM</w:t>
      </w:r>
      <w:r>
        <w:rPr>
          <w:sz w:val="24"/>
          <w:szCs w:val="24"/>
        </w:rPr>
        <w:t xml:space="preserve"> Board </w:t>
      </w:r>
    </w:p>
    <w:p w14:paraId="13A0B7F6" w14:textId="2BD24DA7" w:rsidR="000D199E" w:rsidRDefault="00E808EE" w:rsidP="002D35CC">
      <w:pPr>
        <w:spacing w:before="0" w:after="0" w:line="240" w:lineRule="auto"/>
        <w:jc w:val="center"/>
        <w:rPr>
          <w:sz w:val="24"/>
          <w:szCs w:val="24"/>
        </w:rPr>
      </w:pPr>
      <w:r>
        <w:rPr>
          <w:sz w:val="24"/>
          <w:szCs w:val="24"/>
        </w:rPr>
        <w:t>October 15,</w:t>
      </w:r>
      <w:r w:rsidR="00165E28">
        <w:rPr>
          <w:sz w:val="24"/>
          <w:szCs w:val="24"/>
        </w:rPr>
        <w:t xml:space="preserve"> </w:t>
      </w:r>
      <w:r w:rsidR="003E1953" w:rsidRPr="002D35CC">
        <w:rPr>
          <w:sz w:val="24"/>
          <w:szCs w:val="24"/>
        </w:rPr>
        <w:t>2014</w:t>
      </w:r>
    </w:p>
    <w:p w14:paraId="7C7B9364" w14:textId="7D91D7B0" w:rsidR="003E1953" w:rsidRPr="002D35CC" w:rsidRDefault="000D199E" w:rsidP="000D199E">
      <w:pPr>
        <w:rPr>
          <w:sz w:val="24"/>
          <w:szCs w:val="24"/>
        </w:rPr>
      </w:pPr>
      <w:r>
        <w:rPr>
          <w:sz w:val="24"/>
          <w:szCs w:val="24"/>
        </w:rPr>
        <w:br w:type="page"/>
      </w:r>
    </w:p>
    <w:p w14:paraId="4963DACE" w14:textId="77777777" w:rsidR="007D5E90" w:rsidRPr="005C7FB1" w:rsidRDefault="005C7FB1" w:rsidP="004E2705">
      <w:pPr>
        <w:pStyle w:val="Heading1"/>
      </w:pPr>
      <w:bookmarkStart w:id="0" w:name="_Toc396131674"/>
      <w:bookmarkStart w:id="1" w:name="_Toc396210990"/>
      <w:bookmarkStart w:id="2" w:name="_Toc396217095"/>
      <w:r w:rsidRPr="005C7FB1">
        <w:lastRenderedPageBreak/>
        <w:t>TABLE OF CONTENTS</w:t>
      </w:r>
      <w:bookmarkEnd w:id="0"/>
      <w:bookmarkEnd w:id="1"/>
      <w:bookmarkEnd w:id="2"/>
    </w:p>
    <w:p w14:paraId="16CDFE29" w14:textId="77777777" w:rsidR="007D5E90" w:rsidRPr="008B7369" w:rsidRDefault="007D5E90" w:rsidP="004E2705"/>
    <w:p w14:paraId="779C1EE4" w14:textId="43EC2FF8" w:rsidR="00A50B74" w:rsidRDefault="00311159">
      <w:pPr>
        <w:pStyle w:val="TOC1"/>
        <w:tabs>
          <w:tab w:val="right" w:leader="dot" w:pos="9350"/>
        </w:tabs>
        <w:rPr>
          <w:rFonts w:asciiTheme="minorHAnsi" w:eastAsiaTheme="minorEastAsia" w:hAnsiTheme="minorHAnsi" w:cstheme="minorBidi"/>
          <w:noProof/>
        </w:rPr>
      </w:pPr>
      <w:r>
        <w:fldChar w:fldCharType="begin"/>
      </w:r>
      <w:r>
        <w:instrText xml:space="preserve"> TOC \o "1-2" \h \z \u </w:instrText>
      </w:r>
      <w:r>
        <w:fldChar w:fldCharType="separate"/>
      </w:r>
      <w:hyperlink w:anchor="_Toc396217095" w:history="1">
        <w:r w:rsidR="00A50B74" w:rsidRPr="00047689">
          <w:rPr>
            <w:rStyle w:val="Hyperlink"/>
            <w:noProof/>
          </w:rPr>
          <w:t>TABLE OF CONTENTS</w:t>
        </w:r>
        <w:r w:rsidR="00A50B74">
          <w:rPr>
            <w:noProof/>
            <w:webHidden/>
          </w:rPr>
          <w:tab/>
        </w:r>
        <w:r w:rsidR="00A50B74">
          <w:rPr>
            <w:noProof/>
            <w:webHidden/>
          </w:rPr>
          <w:fldChar w:fldCharType="begin"/>
        </w:r>
        <w:r w:rsidR="00A50B74">
          <w:rPr>
            <w:noProof/>
            <w:webHidden/>
          </w:rPr>
          <w:instrText xml:space="preserve"> PAGEREF _Toc396217095 \h </w:instrText>
        </w:r>
        <w:r w:rsidR="00A50B74">
          <w:rPr>
            <w:noProof/>
            <w:webHidden/>
          </w:rPr>
        </w:r>
        <w:r w:rsidR="00A50B74">
          <w:rPr>
            <w:noProof/>
            <w:webHidden/>
          </w:rPr>
          <w:fldChar w:fldCharType="separate"/>
        </w:r>
        <w:r w:rsidR="00762243">
          <w:rPr>
            <w:noProof/>
            <w:webHidden/>
          </w:rPr>
          <w:t>ii</w:t>
        </w:r>
        <w:r w:rsidR="00A50B74">
          <w:rPr>
            <w:noProof/>
            <w:webHidden/>
          </w:rPr>
          <w:fldChar w:fldCharType="end"/>
        </w:r>
      </w:hyperlink>
    </w:p>
    <w:p w14:paraId="3B5A1347" w14:textId="068E33B7" w:rsidR="00A50B74" w:rsidRDefault="00A50B74">
      <w:pPr>
        <w:pStyle w:val="TOC1"/>
        <w:tabs>
          <w:tab w:val="right" w:leader="dot" w:pos="9350"/>
        </w:tabs>
        <w:rPr>
          <w:rFonts w:asciiTheme="minorHAnsi" w:eastAsiaTheme="minorEastAsia" w:hAnsiTheme="minorHAnsi" w:cstheme="minorBidi"/>
          <w:noProof/>
        </w:rPr>
      </w:pPr>
      <w:hyperlink w:anchor="_Toc396217096" w:history="1">
        <w:r w:rsidRPr="00047689">
          <w:rPr>
            <w:rStyle w:val="Hyperlink"/>
            <w:noProof/>
          </w:rPr>
          <w:t>EXECUTIVE SUMMARY</w:t>
        </w:r>
        <w:r>
          <w:rPr>
            <w:noProof/>
            <w:webHidden/>
          </w:rPr>
          <w:tab/>
        </w:r>
        <w:r>
          <w:rPr>
            <w:noProof/>
            <w:webHidden/>
          </w:rPr>
          <w:fldChar w:fldCharType="begin"/>
        </w:r>
        <w:r>
          <w:rPr>
            <w:noProof/>
            <w:webHidden/>
          </w:rPr>
          <w:instrText xml:space="preserve"> PAGEREF _Toc396217096 \h </w:instrText>
        </w:r>
        <w:r>
          <w:rPr>
            <w:noProof/>
            <w:webHidden/>
          </w:rPr>
        </w:r>
        <w:r>
          <w:rPr>
            <w:noProof/>
            <w:webHidden/>
          </w:rPr>
          <w:fldChar w:fldCharType="separate"/>
        </w:r>
        <w:r w:rsidR="00762243">
          <w:rPr>
            <w:noProof/>
            <w:webHidden/>
          </w:rPr>
          <w:t>1</w:t>
        </w:r>
        <w:r>
          <w:rPr>
            <w:noProof/>
            <w:webHidden/>
          </w:rPr>
          <w:fldChar w:fldCharType="end"/>
        </w:r>
      </w:hyperlink>
    </w:p>
    <w:p w14:paraId="09A26DC7" w14:textId="1CD6C93A" w:rsidR="00A50B74" w:rsidRDefault="00A50B74">
      <w:pPr>
        <w:pStyle w:val="TOC1"/>
        <w:tabs>
          <w:tab w:val="right" w:leader="dot" w:pos="9350"/>
        </w:tabs>
        <w:rPr>
          <w:rFonts w:asciiTheme="minorHAnsi" w:eastAsiaTheme="minorEastAsia" w:hAnsiTheme="minorHAnsi" w:cstheme="minorBidi"/>
          <w:noProof/>
        </w:rPr>
      </w:pPr>
      <w:hyperlink w:anchor="_Toc396217097" w:history="1">
        <w:r w:rsidRPr="00047689">
          <w:rPr>
            <w:rStyle w:val="Hyperlink"/>
            <w:noProof/>
          </w:rPr>
          <w:t>GENERAL INFORMATION</w:t>
        </w:r>
        <w:r>
          <w:rPr>
            <w:noProof/>
            <w:webHidden/>
          </w:rPr>
          <w:tab/>
        </w:r>
        <w:r>
          <w:rPr>
            <w:noProof/>
            <w:webHidden/>
          </w:rPr>
          <w:fldChar w:fldCharType="begin"/>
        </w:r>
        <w:r>
          <w:rPr>
            <w:noProof/>
            <w:webHidden/>
          </w:rPr>
          <w:instrText xml:space="preserve"> PAGEREF _Toc396217097 \h </w:instrText>
        </w:r>
        <w:r>
          <w:rPr>
            <w:noProof/>
            <w:webHidden/>
          </w:rPr>
        </w:r>
        <w:r>
          <w:rPr>
            <w:noProof/>
            <w:webHidden/>
          </w:rPr>
          <w:fldChar w:fldCharType="separate"/>
        </w:r>
        <w:r w:rsidR="00762243">
          <w:rPr>
            <w:noProof/>
            <w:webHidden/>
          </w:rPr>
          <w:t>2</w:t>
        </w:r>
        <w:r>
          <w:rPr>
            <w:noProof/>
            <w:webHidden/>
          </w:rPr>
          <w:fldChar w:fldCharType="end"/>
        </w:r>
      </w:hyperlink>
    </w:p>
    <w:p w14:paraId="375A1CBF" w14:textId="51797B79" w:rsidR="00A50B74" w:rsidRDefault="00A50B74">
      <w:pPr>
        <w:pStyle w:val="TOC2"/>
        <w:rPr>
          <w:rFonts w:asciiTheme="minorHAnsi" w:eastAsiaTheme="minorEastAsia" w:hAnsiTheme="minorHAnsi" w:cstheme="minorBidi"/>
          <w:noProof/>
        </w:rPr>
      </w:pPr>
      <w:hyperlink w:anchor="_Toc396217098" w:history="1">
        <w:r w:rsidRPr="00047689">
          <w:rPr>
            <w:rStyle w:val="Hyperlink"/>
            <w:noProof/>
          </w:rPr>
          <w:t>What is a Community Housing Development Organization (CHDO)?</w:t>
        </w:r>
        <w:r>
          <w:rPr>
            <w:noProof/>
            <w:webHidden/>
          </w:rPr>
          <w:tab/>
        </w:r>
        <w:r>
          <w:rPr>
            <w:noProof/>
            <w:webHidden/>
          </w:rPr>
          <w:fldChar w:fldCharType="begin"/>
        </w:r>
        <w:r>
          <w:rPr>
            <w:noProof/>
            <w:webHidden/>
          </w:rPr>
          <w:instrText xml:space="preserve"> PAGEREF _Toc396217098 \h </w:instrText>
        </w:r>
        <w:r>
          <w:rPr>
            <w:noProof/>
            <w:webHidden/>
          </w:rPr>
        </w:r>
        <w:r>
          <w:rPr>
            <w:noProof/>
            <w:webHidden/>
          </w:rPr>
          <w:fldChar w:fldCharType="separate"/>
        </w:r>
        <w:r w:rsidR="00762243">
          <w:rPr>
            <w:noProof/>
            <w:webHidden/>
          </w:rPr>
          <w:t>2</w:t>
        </w:r>
        <w:r>
          <w:rPr>
            <w:noProof/>
            <w:webHidden/>
          </w:rPr>
          <w:fldChar w:fldCharType="end"/>
        </w:r>
      </w:hyperlink>
    </w:p>
    <w:p w14:paraId="170DA0BC" w14:textId="7C5DA016" w:rsidR="00A50B74" w:rsidRDefault="00A50B74">
      <w:pPr>
        <w:pStyle w:val="TOC2"/>
        <w:rPr>
          <w:rFonts w:asciiTheme="minorHAnsi" w:eastAsiaTheme="minorEastAsia" w:hAnsiTheme="minorHAnsi" w:cstheme="minorBidi"/>
          <w:noProof/>
        </w:rPr>
      </w:pPr>
      <w:hyperlink w:anchor="_Toc396217099" w:history="1">
        <w:r w:rsidRPr="00047689">
          <w:rPr>
            <w:rStyle w:val="Hyperlink"/>
            <w:noProof/>
          </w:rPr>
          <w:t>Why form a CHDO?</w:t>
        </w:r>
        <w:r>
          <w:rPr>
            <w:noProof/>
            <w:webHidden/>
          </w:rPr>
          <w:tab/>
        </w:r>
        <w:r>
          <w:rPr>
            <w:noProof/>
            <w:webHidden/>
          </w:rPr>
          <w:fldChar w:fldCharType="begin"/>
        </w:r>
        <w:r>
          <w:rPr>
            <w:noProof/>
            <w:webHidden/>
          </w:rPr>
          <w:instrText xml:space="preserve"> PAGEREF _Toc396217099 \h </w:instrText>
        </w:r>
        <w:r>
          <w:rPr>
            <w:noProof/>
            <w:webHidden/>
          </w:rPr>
        </w:r>
        <w:r>
          <w:rPr>
            <w:noProof/>
            <w:webHidden/>
          </w:rPr>
          <w:fldChar w:fldCharType="separate"/>
        </w:r>
        <w:r w:rsidR="00762243">
          <w:rPr>
            <w:noProof/>
            <w:webHidden/>
          </w:rPr>
          <w:t>2</w:t>
        </w:r>
        <w:r>
          <w:rPr>
            <w:noProof/>
            <w:webHidden/>
          </w:rPr>
          <w:fldChar w:fldCharType="end"/>
        </w:r>
      </w:hyperlink>
    </w:p>
    <w:p w14:paraId="00DBFB82" w14:textId="016BBA96" w:rsidR="00A50B74" w:rsidRDefault="00A50B74">
      <w:pPr>
        <w:pStyle w:val="TOC2"/>
        <w:rPr>
          <w:rFonts w:asciiTheme="minorHAnsi" w:eastAsiaTheme="minorEastAsia" w:hAnsiTheme="minorHAnsi" w:cstheme="minorBidi"/>
          <w:noProof/>
        </w:rPr>
      </w:pPr>
      <w:hyperlink w:anchor="_Toc396217100" w:history="1">
        <w:r w:rsidRPr="00047689">
          <w:rPr>
            <w:rStyle w:val="Hyperlink"/>
            <w:noProof/>
          </w:rPr>
          <w:t>How do you form a CHDO?</w:t>
        </w:r>
        <w:r>
          <w:rPr>
            <w:noProof/>
            <w:webHidden/>
          </w:rPr>
          <w:tab/>
        </w:r>
        <w:r>
          <w:rPr>
            <w:noProof/>
            <w:webHidden/>
          </w:rPr>
          <w:fldChar w:fldCharType="begin"/>
        </w:r>
        <w:r>
          <w:rPr>
            <w:noProof/>
            <w:webHidden/>
          </w:rPr>
          <w:instrText xml:space="preserve"> PAGEREF _Toc396217100 \h </w:instrText>
        </w:r>
        <w:r>
          <w:rPr>
            <w:noProof/>
            <w:webHidden/>
          </w:rPr>
        </w:r>
        <w:r>
          <w:rPr>
            <w:noProof/>
            <w:webHidden/>
          </w:rPr>
          <w:fldChar w:fldCharType="separate"/>
        </w:r>
        <w:r w:rsidR="00762243">
          <w:rPr>
            <w:noProof/>
            <w:webHidden/>
          </w:rPr>
          <w:t>3</w:t>
        </w:r>
        <w:r>
          <w:rPr>
            <w:noProof/>
            <w:webHidden/>
          </w:rPr>
          <w:fldChar w:fldCharType="end"/>
        </w:r>
      </w:hyperlink>
    </w:p>
    <w:p w14:paraId="124C47FA" w14:textId="1A43CDA4" w:rsidR="00A50B74" w:rsidRDefault="00A50B74">
      <w:pPr>
        <w:pStyle w:val="TOC2"/>
        <w:rPr>
          <w:rFonts w:asciiTheme="minorHAnsi" w:eastAsiaTheme="minorEastAsia" w:hAnsiTheme="minorHAnsi" w:cstheme="minorBidi"/>
          <w:noProof/>
        </w:rPr>
      </w:pPr>
      <w:hyperlink w:anchor="_Toc396217101" w:history="1">
        <w:r w:rsidRPr="00047689">
          <w:rPr>
            <w:rStyle w:val="Hyperlink"/>
            <w:noProof/>
          </w:rPr>
          <w:t>CHDO Certification</w:t>
        </w:r>
        <w:r>
          <w:rPr>
            <w:noProof/>
            <w:webHidden/>
          </w:rPr>
          <w:tab/>
        </w:r>
        <w:r>
          <w:rPr>
            <w:noProof/>
            <w:webHidden/>
          </w:rPr>
          <w:fldChar w:fldCharType="begin"/>
        </w:r>
        <w:r>
          <w:rPr>
            <w:noProof/>
            <w:webHidden/>
          </w:rPr>
          <w:instrText xml:space="preserve"> PAGEREF _Toc396217101 \h </w:instrText>
        </w:r>
        <w:r>
          <w:rPr>
            <w:noProof/>
            <w:webHidden/>
          </w:rPr>
        </w:r>
        <w:r>
          <w:rPr>
            <w:noProof/>
            <w:webHidden/>
          </w:rPr>
          <w:fldChar w:fldCharType="separate"/>
        </w:r>
        <w:r w:rsidR="00762243">
          <w:rPr>
            <w:noProof/>
            <w:webHidden/>
          </w:rPr>
          <w:t>3</w:t>
        </w:r>
        <w:r>
          <w:rPr>
            <w:noProof/>
            <w:webHidden/>
          </w:rPr>
          <w:fldChar w:fldCharType="end"/>
        </w:r>
      </w:hyperlink>
    </w:p>
    <w:p w14:paraId="1371F992" w14:textId="371C0376" w:rsidR="00A50B74" w:rsidRDefault="00A50B74">
      <w:pPr>
        <w:pStyle w:val="TOC2"/>
        <w:rPr>
          <w:rFonts w:asciiTheme="minorHAnsi" w:eastAsiaTheme="minorEastAsia" w:hAnsiTheme="minorHAnsi" w:cstheme="minorBidi"/>
          <w:noProof/>
        </w:rPr>
      </w:pPr>
      <w:hyperlink w:anchor="_Toc396217102" w:history="1">
        <w:r w:rsidRPr="00047689">
          <w:rPr>
            <w:rStyle w:val="Hyperlink"/>
            <w:noProof/>
          </w:rPr>
          <w:t>CHDO REGULATIONS – 24 CFR §92.2 Definitions</w:t>
        </w:r>
        <w:r>
          <w:rPr>
            <w:noProof/>
            <w:webHidden/>
          </w:rPr>
          <w:tab/>
        </w:r>
        <w:r>
          <w:rPr>
            <w:noProof/>
            <w:webHidden/>
          </w:rPr>
          <w:fldChar w:fldCharType="begin"/>
        </w:r>
        <w:r>
          <w:rPr>
            <w:noProof/>
            <w:webHidden/>
          </w:rPr>
          <w:instrText xml:space="preserve"> PAGEREF _Toc396217102 \h </w:instrText>
        </w:r>
        <w:r>
          <w:rPr>
            <w:noProof/>
            <w:webHidden/>
          </w:rPr>
        </w:r>
        <w:r>
          <w:rPr>
            <w:noProof/>
            <w:webHidden/>
          </w:rPr>
          <w:fldChar w:fldCharType="separate"/>
        </w:r>
        <w:r w:rsidR="00762243">
          <w:rPr>
            <w:noProof/>
            <w:webHidden/>
          </w:rPr>
          <w:t>4</w:t>
        </w:r>
        <w:r>
          <w:rPr>
            <w:noProof/>
            <w:webHidden/>
          </w:rPr>
          <w:fldChar w:fldCharType="end"/>
        </w:r>
      </w:hyperlink>
    </w:p>
    <w:p w14:paraId="16801A6A" w14:textId="48BD9772" w:rsidR="00A50B74" w:rsidRDefault="00A50B74">
      <w:pPr>
        <w:pStyle w:val="TOC2"/>
        <w:rPr>
          <w:rFonts w:asciiTheme="minorHAnsi" w:eastAsiaTheme="minorEastAsia" w:hAnsiTheme="minorHAnsi" w:cstheme="minorBidi"/>
          <w:noProof/>
        </w:rPr>
      </w:pPr>
      <w:hyperlink w:anchor="_Toc396217103" w:history="1">
        <w:r w:rsidRPr="00047689">
          <w:rPr>
            <w:rStyle w:val="Hyperlink"/>
            <w:noProof/>
          </w:rPr>
          <w:t>CHDO Projects</w:t>
        </w:r>
        <w:r>
          <w:rPr>
            <w:noProof/>
            <w:webHidden/>
          </w:rPr>
          <w:tab/>
        </w:r>
        <w:r>
          <w:rPr>
            <w:noProof/>
            <w:webHidden/>
          </w:rPr>
          <w:fldChar w:fldCharType="begin"/>
        </w:r>
        <w:r>
          <w:rPr>
            <w:noProof/>
            <w:webHidden/>
          </w:rPr>
          <w:instrText xml:space="preserve"> PAGEREF _Toc396217103 \h </w:instrText>
        </w:r>
        <w:r>
          <w:rPr>
            <w:noProof/>
            <w:webHidden/>
          </w:rPr>
        </w:r>
        <w:r>
          <w:rPr>
            <w:noProof/>
            <w:webHidden/>
          </w:rPr>
          <w:fldChar w:fldCharType="separate"/>
        </w:r>
        <w:r w:rsidR="00762243">
          <w:rPr>
            <w:noProof/>
            <w:webHidden/>
          </w:rPr>
          <w:t>6</w:t>
        </w:r>
        <w:r>
          <w:rPr>
            <w:noProof/>
            <w:webHidden/>
          </w:rPr>
          <w:fldChar w:fldCharType="end"/>
        </w:r>
      </w:hyperlink>
    </w:p>
    <w:p w14:paraId="4B821176" w14:textId="2C67CAB4" w:rsidR="00A50B74" w:rsidRDefault="00A50B74">
      <w:pPr>
        <w:pStyle w:val="TOC2"/>
        <w:rPr>
          <w:rFonts w:asciiTheme="minorHAnsi" w:eastAsiaTheme="minorEastAsia" w:hAnsiTheme="minorHAnsi" w:cstheme="minorBidi"/>
          <w:noProof/>
        </w:rPr>
      </w:pPr>
      <w:hyperlink w:anchor="_Toc396217104" w:history="1">
        <w:r w:rsidRPr="00047689">
          <w:rPr>
            <w:rStyle w:val="Hyperlink"/>
            <w:noProof/>
          </w:rPr>
          <w:t>CHDO Operating Funds</w:t>
        </w:r>
        <w:r>
          <w:rPr>
            <w:noProof/>
            <w:webHidden/>
          </w:rPr>
          <w:tab/>
        </w:r>
        <w:r>
          <w:rPr>
            <w:noProof/>
            <w:webHidden/>
          </w:rPr>
          <w:fldChar w:fldCharType="begin"/>
        </w:r>
        <w:r>
          <w:rPr>
            <w:noProof/>
            <w:webHidden/>
          </w:rPr>
          <w:instrText xml:space="preserve"> PAGEREF _Toc396217104 \h </w:instrText>
        </w:r>
        <w:r>
          <w:rPr>
            <w:noProof/>
            <w:webHidden/>
          </w:rPr>
        </w:r>
        <w:r>
          <w:rPr>
            <w:noProof/>
            <w:webHidden/>
          </w:rPr>
          <w:fldChar w:fldCharType="separate"/>
        </w:r>
        <w:r w:rsidR="00762243">
          <w:rPr>
            <w:noProof/>
            <w:webHidden/>
          </w:rPr>
          <w:t>7</w:t>
        </w:r>
        <w:r>
          <w:rPr>
            <w:noProof/>
            <w:webHidden/>
          </w:rPr>
          <w:fldChar w:fldCharType="end"/>
        </w:r>
      </w:hyperlink>
    </w:p>
    <w:p w14:paraId="57E4BFDC" w14:textId="24D83083" w:rsidR="00A50B74" w:rsidRDefault="00A50B74">
      <w:pPr>
        <w:pStyle w:val="TOC1"/>
        <w:tabs>
          <w:tab w:val="right" w:leader="dot" w:pos="9350"/>
        </w:tabs>
        <w:rPr>
          <w:rFonts w:asciiTheme="minorHAnsi" w:eastAsiaTheme="minorEastAsia" w:hAnsiTheme="minorHAnsi" w:cstheme="minorBidi"/>
          <w:noProof/>
        </w:rPr>
      </w:pPr>
      <w:hyperlink w:anchor="_Toc396217105" w:history="1">
        <w:r w:rsidRPr="00047689">
          <w:rPr>
            <w:rStyle w:val="Hyperlink"/>
            <w:noProof/>
          </w:rPr>
          <w:t>CHDO APPLICATION INSTRUCTIONS</w:t>
        </w:r>
        <w:r>
          <w:rPr>
            <w:noProof/>
            <w:webHidden/>
          </w:rPr>
          <w:tab/>
        </w:r>
        <w:r>
          <w:rPr>
            <w:noProof/>
            <w:webHidden/>
          </w:rPr>
          <w:fldChar w:fldCharType="begin"/>
        </w:r>
        <w:r>
          <w:rPr>
            <w:noProof/>
            <w:webHidden/>
          </w:rPr>
          <w:instrText xml:space="preserve"> PAGEREF _Toc396217105 \h </w:instrText>
        </w:r>
        <w:r>
          <w:rPr>
            <w:noProof/>
            <w:webHidden/>
          </w:rPr>
        </w:r>
        <w:r>
          <w:rPr>
            <w:noProof/>
            <w:webHidden/>
          </w:rPr>
          <w:fldChar w:fldCharType="separate"/>
        </w:r>
        <w:r w:rsidR="00762243">
          <w:rPr>
            <w:noProof/>
            <w:webHidden/>
          </w:rPr>
          <w:t>9</w:t>
        </w:r>
        <w:r>
          <w:rPr>
            <w:noProof/>
            <w:webHidden/>
          </w:rPr>
          <w:fldChar w:fldCharType="end"/>
        </w:r>
      </w:hyperlink>
    </w:p>
    <w:p w14:paraId="7DA130F0" w14:textId="14C9D242" w:rsidR="00A50B74" w:rsidRDefault="00A50B74">
      <w:pPr>
        <w:pStyle w:val="TOC2"/>
        <w:rPr>
          <w:rFonts w:asciiTheme="minorHAnsi" w:eastAsiaTheme="minorEastAsia" w:hAnsiTheme="minorHAnsi" w:cstheme="minorBidi"/>
          <w:noProof/>
        </w:rPr>
      </w:pPr>
      <w:hyperlink w:anchor="_Toc396217106" w:history="1">
        <w:r w:rsidRPr="00047689">
          <w:rPr>
            <w:rStyle w:val="Hyperlink"/>
            <w:noProof/>
          </w:rPr>
          <w:t>Submission Deadlines</w:t>
        </w:r>
        <w:r>
          <w:rPr>
            <w:noProof/>
            <w:webHidden/>
          </w:rPr>
          <w:tab/>
        </w:r>
        <w:r>
          <w:rPr>
            <w:noProof/>
            <w:webHidden/>
          </w:rPr>
          <w:fldChar w:fldCharType="begin"/>
        </w:r>
        <w:r>
          <w:rPr>
            <w:noProof/>
            <w:webHidden/>
          </w:rPr>
          <w:instrText xml:space="preserve"> PAGEREF _Toc396217106 \h </w:instrText>
        </w:r>
        <w:r>
          <w:rPr>
            <w:noProof/>
            <w:webHidden/>
          </w:rPr>
        </w:r>
        <w:r>
          <w:rPr>
            <w:noProof/>
            <w:webHidden/>
          </w:rPr>
          <w:fldChar w:fldCharType="separate"/>
        </w:r>
        <w:r w:rsidR="00762243">
          <w:rPr>
            <w:noProof/>
            <w:webHidden/>
          </w:rPr>
          <w:t>9</w:t>
        </w:r>
        <w:r>
          <w:rPr>
            <w:noProof/>
            <w:webHidden/>
          </w:rPr>
          <w:fldChar w:fldCharType="end"/>
        </w:r>
      </w:hyperlink>
    </w:p>
    <w:p w14:paraId="2BDF551C" w14:textId="1D93D817" w:rsidR="00A50B74" w:rsidRDefault="00A50B74">
      <w:pPr>
        <w:pStyle w:val="TOC2"/>
        <w:rPr>
          <w:rFonts w:asciiTheme="minorHAnsi" w:eastAsiaTheme="minorEastAsia" w:hAnsiTheme="minorHAnsi" w:cstheme="minorBidi"/>
          <w:noProof/>
        </w:rPr>
      </w:pPr>
      <w:hyperlink w:anchor="_Toc396217107" w:history="1">
        <w:r w:rsidRPr="00047689">
          <w:rPr>
            <w:rStyle w:val="Hyperlink"/>
            <w:noProof/>
          </w:rPr>
          <w:t>Application Format</w:t>
        </w:r>
        <w:r>
          <w:rPr>
            <w:noProof/>
            <w:webHidden/>
          </w:rPr>
          <w:tab/>
        </w:r>
        <w:r>
          <w:rPr>
            <w:noProof/>
            <w:webHidden/>
          </w:rPr>
          <w:fldChar w:fldCharType="begin"/>
        </w:r>
        <w:r>
          <w:rPr>
            <w:noProof/>
            <w:webHidden/>
          </w:rPr>
          <w:instrText xml:space="preserve"> PAGEREF _Toc396217107 \h </w:instrText>
        </w:r>
        <w:r>
          <w:rPr>
            <w:noProof/>
            <w:webHidden/>
          </w:rPr>
        </w:r>
        <w:r>
          <w:rPr>
            <w:noProof/>
            <w:webHidden/>
          </w:rPr>
          <w:fldChar w:fldCharType="separate"/>
        </w:r>
        <w:r w:rsidR="00762243">
          <w:rPr>
            <w:noProof/>
            <w:webHidden/>
          </w:rPr>
          <w:t>9</w:t>
        </w:r>
        <w:r>
          <w:rPr>
            <w:noProof/>
            <w:webHidden/>
          </w:rPr>
          <w:fldChar w:fldCharType="end"/>
        </w:r>
      </w:hyperlink>
    </w:p>
    <w:p w14:paraId="31D0D8A2" w14:textId="4BD5A0FA" w:rsidR="00A50B74" w:rsidRDefault="00A50B74">
      <w:pPr>
        <w:pStyle w:val="TOC2"/>
        <w:rPr>
          <w:rFonts w:asciiTheme="minorHAnsi" w:eastAsiaTheme="minorEastAsia" w:hAnsiTheme="minorHAnsi" w:cstheme="minorBidi"/>
          <w:noProof/>
        </w:rPr>
      </w:pPr>
      <w:hyperlink w:anchor="_Toc396217108" w:history="1">
        <w:r w:rsidRPr="00047689">
          <w:rPr>
            <w:rStyle w:val="Hyperlink"/>
            <w:noProof/>
          </w:rPr>
          <w:t>Required Documentation (Tabs)</w:t>
        </w:r>
        <w:r>
          <w:rPr>
            <w:noProof/>
            <w:webHidden/>
          </w:rPr>
          <w:tab/>
        </w:r>
        <w:r>
          <w:rPr>
            <w:noProof/>
            <w:webHidden/>
          </w:rPr>
          <w:fldChar w:fldCharType="begin"/>
        </w:r>
        <w:r>
          <w:rPr>
            <w:noProof/>
            <w:webHidden/>
          </w:rPr>
          <w:instrText xml:space="preserve"> PAGEREF _Toc396217108 \h </w:instrText>
        </w:r>
        <w:r>
          <w:rPr>
            <w:noProof/>
            <w:webHidden/>
          </w:rPr>
        </w:r>
        <w:r>
          <w:rPr>
            <w:noProof/>
            <w:webHidden/>
          </w:rPr>
          <w:fldChar w:fldCharType="separate"/>
        </w:r>
        <w:r w:rsidR="00762243">
          <w:rPr>
            <w:noProof/>
            <w:webHidden/>
          </w:rPr>
          <w:t>9</w:t>
        </w:r>
        <w:r>
          <w:rPr>
            <w:noProof/>
            <w:webHidden/>
          </w:rPr>
          <w:fldChar w:fldCharType="end"/>
        </w:r>
      </w:hyperlink>
    </w:p>
    <w:p w14:paraId="341380F0" w14:textId="1FE954EA" w:rsidR="00A50B74" w:rsidRDefault="007205B5">
      <w:pPr>
        <w:pStyle w:val="TOC1"/>
        <w:tabs>
          <w:tab w:val="right" w:leader="dot" w:pos="9350"/>
        </w:tabs>
        <w:rPr>
          <w:rFonts w:asciiTheme="minorHAnsi" w:eastAsiaTheme="minorEastAsia" w:hAnsiTheme="minorHAnsi" w:cstheme="minorBidi"/>
          <w:noProof/>
        </w:rPr>
      </w:pPr>
      <w:hyperlink w:anchor="_Toc396217109" w:history="1">
        <w:r>
          <w:rPr>
            <w:rStyle w:val="Hyperlink"/>
            <w:noProof/>
          </w:rPr>
          <w:t>Housing NM</w:t>
        </w:r>
        <w:r w:rsidR="00A50B74" w:rsidRPr="00047689">
          <w:rPr>
            <w:rStyle w:val="Hyperlink"/>
            <w:noProof/>
          </w:rPr>
          <w:t xml:space="preserve"> CHDO APPLICATION</w:t>
        </w:r>
        <w:r w:rsidR="00A50B74">
          <w:rPr>
            <w:noProof/>
            <w:webHidden/>
          </w:rPr>
          <w:tab/>
        </w:r>
        <w:r w:rsidR="00A50B74">
          <w:rPr>
            <w:noProof/>
            <w:webHidden/>
          </w:rPr>
          <w:fldChar w:fldCharType="begin"/>
        </w:r>
        <w:r w:rsidR="00A50B74">
          <w:rPr>
            <w:noProof/>
            <w:webHidden/>
          </w:rPr>
          <w:instrText xml:space="preserve"> PAGEREF _Toc396217109 \h </w:instrText>
        </w:r>
        <w:r w:rsidR="00A50B74">
          <w:rPr>
            <w:noProof/>
            <w:webHidden/>
          </w:rPr>
        </w:r>
        <w:r w:rsidR="00A50B74">
          <w:rPr>
            <w:noProof/>
            <w:webHidden/>
          </w:rPr>
          <w:fldChar w:fldCharType="separate"/>
        </w:r>
        <w:r w:rsidR="00762243">
          <w:rPr>
            <w:noProof/>
            <w:webHidden/>
          </w:rPr>
          <w:t>11</w:t>
        </w:r>
        <w:r w:rsidR="00A50B74">
          <w:rPr>
            <w:noProof/>
            <w:webHidden/>
          </w:rPr>
          <w:fldChar w:fldCharType="end"/>
        </w:r>
      </w:hyperlink>
    </w:p>
    <w:p w14:paraId="6B4658F7" w14:textId="188C1986" w:rsidR="00A50B74" w:rsidRDefault="00A50B74">
      <w:pPr>
        <w:pStyle w:val="TOC2"/>
        <w:rPr>
          <w:rFonts w:asciiTheme="minorHAnsi" w:eastAsiaTheme="minorEastAsia" w:hAnsiTheme="minorHAnsi" w:cstheme="minorBidi"/>
          <w:noProof/>
        </w:rPr>
      </w:pPr>
      <w:hyperlink w:anchor="_Toc396217110" w:history="1">
        <w:r w:rsidRPr="00047689">
          <w:rPr>
            <w:rStyle w:val="Hyperlink"/>
            <w:noProof/>
          </w:rPr>
          <w:t>Organizational Requirements</w:t>
        </w:r>
        <w:r>
          <w:rPr>
            <w:noProof/>
            <w:webHidden/>
          </w:rPr>
          <w:tab/>
        </w:r>
        <w:r>
          <w:rPr>
            <w:noProof/>
            <w:webHidden/>
          </w:rPr>
          <w:fldChar w:fldCharType="begin"/>
        </w:r>
        <w:r>
          <w:rPr>
            <w:noProof/>
            <w:webHidden/>
          </w:rPr>
          <w:instrText xml:space="preserve"> PAGEREF _Toc396217110 \h </w:instrText>
        </w:r>
        <w:r>
          <w:rPr>
            <w:noProof/>
            <w:webHidden/>
          </w:rPr>
        </w:r>
        <w:r>
          <w:rPr>
            <w:noProof/>
            <w:webHidden/>
          </w:rPr>
          <w:fldChar w:fldCharType="separate"/>
        </w:r>
        <w:r w:rsidR="00762243">
          <w:rPr>
            <w:noProof/>
            <w:webHidden/>
          </w:rPr>
          <w:t>13</w:t>
        </w:r>
        <w:r>
          <w:rPr>
            <w:noProof/>
            <w:webHidden/>
          </w:rPr>
          <w:fldChar w:fldCharType="end"/>
        </w:r>
      </w:hyperlink>
    </w:p>
    <w:p w14:paraId="04CFFD83" w14:textId="51BBE147" w:rsidR="00A50B74" w:rsidRDefault="00A50B74">
      <w:pPr>
        <w:pStyle w:val="TOC2"/>
        <w:rPr>
          <w:rFonts w:asciiTheme="minorHAnsi" w:eastAsiaTheme="minorEastAsia" w:hAnsiTheme="minorHAnsi" w:cstheme="minorBidi"/>
          <w:noProof/>
        </w:rPr>
      </w:pPr>
      <w:hyperlink w:anchor="_Toc396217111" w:history="1">
        <w:r w:rsidRPr="00047689">
          <w:rPr>
            <w:rStyle w:val="Hyperlink"/>
            <w:noProof/>
          </w:rPr>
          <w:t>CHDO ROLE</w:t>
        </w:r>
        <w:r>
          <w:rPr>
            <w:noProof/>
            <w:webHidden/>
          </w:rPr>
          <w:tab/>
        </w:r>
        <w:r>
          <w:rPr>
            <w:noProof/>
            <w:webHidden/>
          </w:rPr>
          <w:fldChar w:fldCharType="begin"/>
        </w:r>
        <w:r>
          <w:rPr>
            <w:noProof/>
            <w:webHidden/>
          </w:rPr>
          <w:instrText xml:space="preserve"> PAGEREF _Toc396217111 \h </w:instrText>
        </w:r>
        <w:r>
          <w:rPr>
            <w:noProof/>
            <w:webHidden/>
          </w:rPr>
        </w:r>
        <w:r>
          <w:rPr>
            <w:noProof/>
            <w:webHidden/>
          </w:rPr>
          <w:fldChar w:fldCharType="separate"/>
        </w:r>
        <w:r w:rsidR="00762243">
          <w:rPr>
            <w:noProof/>
            <w:webHidden/>
          </w:rPr>
          <w:t>15</w:t>
        </w:r>
        <w:r>
          <w:rPr>
            <w:noProof/>
            <w:webHidden/>
          </w:rPr>
          <w:fldChar w:fldCharType="end"/>
        </w:r>
      </w:hyperlink>
    </w:p>
    <w:p w14:paraId="3A3D2EC8" w14:textId="2FBE3217" w:rsidR="00A50B74" w:rsidRDefault="00A50B74">
      <w:pPr>
        <w:pStyle w:val="TOC1"/>
        <w:tabs>
          <w:tab w:val="right" w:leader="dot" w:pos="9350"/>
        </w:tabs>
        <w:rPr>
          <w:rFonts w:asciiTheme="minorHAnsi" w:eastAsiaTheme="minorEastAsia" w:hAnsiTheme="minorHAnsi" w:cstheme="minorBidi"/>
          <w:noProof/>
        </w:rPr>
      </w:pPr>
      <w:hyperlink w:anchor="_Toc396217112" w:history="1">
        <w:r w:rsidRPr="00047689">
          <w:rPr>
            <w:rStyle w:val="Hyperlink"/>
            <w:noProof/>
          </w:rPr>
          <w:t>CERTIFICATION FORM OF LOW-INCOME STATUS FOR CHDO BOARD MEMBERS</w:t>
        </w:r>
        <w:r>
          <w:rPr>
            <w:noProof/>
            <w:webHidden/>
          </w:rPr>
          <w:tab/>
        </w:r>
        <w:r>
          <w:rPr>
            <w:noProof/>
            <w:webHidden/>
          </w:rPr>
          <w:fldChar w:fldCharType="begin"/>
        </w:r>
        <w:r>
          <w:rPr>
            <w:noProof/>
            <w:webHidden/>
          </w:rPr>
          <w:instrText xml:space="preserve"> PAGEREF _Toc396217112 \h </w:instrText>
        </w:r>
        <w:r>
          <w:rPr>
            <w:noProof/>
            <w:webHidden/>
          </w:rPr>
        </w:r>
        <w:r>
          <w:rPr>
            <w:noProof/>
            <w:webHidden/>
          </w:rPr>
          <w:fldChar w:fldCharType="separate"/>
        </w:r>
        <w:r w:rsidR="00762243">
          <w:rPr>
            <w:noProof/>
            <w:webHidden/>
          </w:rPr>
          <w:t>18</w:t>
        </w:r>
        <w:r>
          <w:rPr>
            <w:noProof/>
            <w:webHidden/>
          </w:rPr>
          <w:fldChar w:fldCharType="end"/>
        </w:r>
      </w:hyperlink>
    </w:p>
    <w:p w14:paraId="58387E3B" w14:textId="77777777" w:rsidR="005C7FB1" w:rsidRDefault="00311159" w:rsidP="004E2705">
      <w:pPr>
        <w:sectPr w:rsidR="005C7FB1" w:rsidSect="00AF6E50">
          <w:footerReference w:type="default" r:id="rId9"/>
          <w:pgSz w:w="12240" w:h="15840" w:code="1"/>
          <w:pgMar w:top="1440" w:right="1440" w:bottom="1440" w:left="1440" w:header="720" w:footer="576" w:gutter="0"/>
          <w:pgNumType w:fmt="lowerRoman" w:start="1"/>
          <w:cols w:space="720"/>
          <w:docGrid w:linePitch="272"/>
        </w:sectPr>
      </w:pPr>
      <w:r>
        <w:fldChar w:fldCharType="end"/>
      </w:r>
    </w:p>
    <w:p w14:paraId="0A4F7388" w14:textId="77777777" w:rsidR="005C7FB1" w:rsidRPr="005C7FB1" w:rsidRDefault="00AF6E50" w:rsidP="004E2705">
      <w:pPr>
        <w:pStyle w:val="Heading1"/>
      </w:pPr>
      <w:bookmarkStart w:id="3" w:name="_Toc396217096"/>
      <w:r>
        <w:lastRenderedPageBreak/>
        <w:t>EXECUTIVE S</w:t>
      </w:r>
      <w:r w:rsidR="005C7FB1" w:rsidRPr="005C7FB1">
        <w:t>UMMARY</w:t>
      </w:r>
      <w:bookmarkEnd w:id="3"/>
    </w:p>
    <w:p w14:paraId="250FD092" w14:textId="16DA04BC" w:rsidR="005C7FB1" w:rsidRPr="004E2705" w:rsidRDefault="005C7FB1" w:rsidP="001E4C00">
      <w:pPr>
        <w:jc w:val="both"/>
      </w:pPr>
      <w:r w:rsidRPr="004E2705">
        <w:t xml:space="preserve">A Community Housing Development Organization (CHDO) is a specially formed non-profit </w:t>
      </w:r>
      <w:r w:rsidR="007742D0">
        <w:t>organization</w:t>
      </w:r>
      <w:r w:rsidR="007742D0" w:rsidRPr="004E2705">
        <w:t xml:space="preserve"> </w:t>
      </w:r>
      <w:r w:rsidRPr="004E2705">
        <w:t>established pursuant to federal regulations.</w:t>
      </w:r>
      <w:r w:rsidR="004F59FB">
        <w:t xml:space="preserve"> </w:t>
      </w:r>
      <w:r w:rsidR="007742D0">
        <w:t xml:space="preserve">Receiving a CHDO </w:t>
      </w:r>
      <w:r w:rsidR="004F59FB">
        <w:t xml:space="preserve">certification </w:t>
      </w:r>
      <w:r w:rsidR="007742D0">
        <w:t xml:space="preserve">from </w:t>
      </w:r>
      <w:r w:rsidR="007205B5">
        <w:t>Housing New Mexico | New Mexico Mortgage Finance Authority (hereafter referred to as “Housing NM”)</w:t>
      </w:r>
      <w:r w:rsidR="007742D0">
        <w:t xml:space="preserve"> </w:t>
      </w:r>
      <w:r w:rsidR="004F59FB">
        <w:t>makes an organization</w:t>
      </w:r>
      <w:r w:rsidRPr="004E2705">
        <w:t xml:space="preserve"> </w:t>
      </w:r>
      <w:r w:rsidR="004F59FB">
        <w:t>eligible</w:t>
      </w:r>
      <w:r w:rsidR="004F59FB" w:rsidRPr="004E2705">
        <w:t xml:space="preserve"> </w:t>
      </w:r>
      <w:r w:rsidRPr="004E2705">
        <w:t>to apply for</w:t>
      </w:r>
      <w:r w:rsidR="004F59FB">
        <w:t xml:space="preserve"> the</w:t>
      </w:r>
      <w:r w:rsidRPr="004E2705">
        <w:t xml:space="preserve"> HOME </w:t>
      </w:r>
      <w:r w:rsidR="004F59FB">
        <w:t xml:space="preserve">CHDO </w:t>
      </w:r>
      <w:r w:rsidRPr="004E2705">
        <w:t xml:space="preserve">set-aside administered by </w:t>
      </w:r>
      <w:r w:rsidR="007205B5">
        <w:t>Housing NM</w:t>
      </w:r>
      <w:r w:rsidR="007742D0">
        <w:t xml:space="preserve"> </w:t>
      </w:r>
      <w:r w:rsidRPr="004E2705">
        <w:t xml:space="preserve">under the HOME Investment </w:t>
      </w:r>
      <w:r w:rsidR="004F59FB">
        <w:t xml:space="preserve">Program </w:t>
      </w:r>
      <w:r w:rsidRPr="004E2705">
        <w:t>(HOME).</w:t>
      </w:r>
      <w:r w:rsidR="004F59FB">
        <w:t xml:space="preserve"> </w:t>
      </w:r>
      <w:r w:rsidRPr="004E2705">
        <w:t xml:space="preserve">This document is intended to provide </w:t>
      </w:r>
      <w:r w:rsidR="007742D0">
        <w:t>guidance when applying for</w:t>
      </w:r>
      <w:r w:rsidRPr="004E2705">
        <w:t xml:space="preserve"> HOME CHDO set-aside</w:t>
      </w:r>
      <w:r w:rsidR="007742D0">
        <w:t xml:space="preserve"> and</w:t>
      </w:r>
      <w:r w:rsidR="00776157">
        <w:t xml:space="preserve"> CHDO Operating</w:t>
      </w:r>
      <w:r w:rsidR="009524F1">
        <w:t xml:space="preserve"> funds</w:t>
      </w:r>
      <w:r w:rsidR="00776157">
        <w:t xml:space="preserve">, </w:t>
      </w:r>
      <w:r w:rsidR="007742D0">
        <w:t xml:space="preserve">as well as a general overview of </w:t>
      </w:r>
      <w:r w:rsidRPr="004E2705">
        <w:t>CHDO requirements</w:t>
      </w:r>
      <w:r w:rsidR="004F59FB">
        <w:t xml:space="preserve">. </w:t>
      </w:r>
      <w:r w:rsidRPr="004E2705">
        <w:t>Application materials are included herein.</w:t>
      </w:r>
    </w:p>
    <w:p w14:paraId="6AC1324D" w14:textId="7488BA87" w:rsidR="005C7FB1" w:rsidRPr="004E2705" w:rsidRDefault="005C7FB1" w:rsidP="001E4C00">
      <w:pPr>
        <w:jc w:val="both"/>
      </w:pPr>
      <w:r w:rsidRPr="004E2705">
        <w:t xml:space="preserve">It should be noted that being certified as a CHDO is not a requirement for accessing </w:t>
      </w:r>
      <w:r w:rsidR="007205B5">
        <w:t>Housing NM</w:t>
      </w:r>
      <w:r w:rsidRPr="004E2705">
        <w:t xml:space="preserve">’s HOME allocation, or any other funding available through </w:t>
      </w:r>
      <w:r w:rsidR="007205B5">
        <w:t>Housing NM</w:t>
      </w:r>
      <w:r w:rsidR="004F59FB">
        <w:t>.</w:t>
      </w:r>
      <w:r w:rsidRPr="004E2705">
        <w:t xml:space="preserve"> </w:t>
      </w:r>
      <w:r w:rsidR="004F59FB">
        <w:t>However, it</w:t>
      </w:r>
      <w:r w:rsidRPr="004E2705">
        <w:t xml:space="preserve"> is a prerequisite to </w:t>
      </w:r>
      <w:r w:rsidR="004F59FB">
        <w:t xml:space="preserve">receive </w:t>
      </w:r>
      <w:r w:rsidRPr="004E2705">
        <w:t xml:space="preserve">HOME funds designated specifically for CHDOs (CHDO set-aside). Becoming a </w:t>
      </w:r>
      <w:r w:rsidR="007205B5">
        <w:t>Housing NM</w:t>
      </w:r>
      <w:r w:rsidRPr="004E2705">
        <w:t xml:space="preserve"> certified CHDO does not guarantee funding from this set-aside. Organizations interested in accessing HOME</w:t>
      </w:r>
      <w:r w:rsidR="004F59FB">
        <w:t>-</w:t>
      </w:r>
      <w:r w:rsidRPr="004E2705">
        <w:t>CHDO funds administered by the other HOME Participating Jurisdictions in New Mexico must contact them for information on their CHDO application and certification processes.</w:t>
      </w:r>
    </w:p>
    <w:p w14:paraId="10B395D5" w14:textId="4D55D139" w:rsidR="005C7FB1" w:rsidRPr="004E2705" w:rsidRDefault="007205B5" w:rsidP="001E4C00">
      <w:pPr>
        <w:jc w:val="both"/>
      </w:pPr>
      <w:r>
        <w:t>Housing NM</w:t>
      </w:r>
      <w:r w:rsidR="005C7FB1" w:rsidRPr="004E2705">
        <w:t xml:space="preserve"> receives HOME funding from HUD for the State of New Mexico with the exception of the jurisdictions of the cities of Albuquerque and Las Cruces, </w:t>
      </w:r>
      <w:r w:rsidR="00776157">
        <w:t xml:space="preserve">which </w:t>
      </w:r>
      <w:r w:rsidR="005C7FB1" w:rsidRPr="004E2705">
        <w:t xml:space="preserve">receive their own allocation of HOME funds. </w:t>
      </w:r>
      <w:r>
        <w:t>Housing NM</w:t>
      </w:r>
      <w:r w:rsidR="005C7FB1" w:rsidRPr="004E2705">
        <w:t xml:space="preserve"> administers it</w:t>
      </w:r>
      <w:r w:rsidR="000C7B21">
        <w:t>s</w:t>
      </w:r>
      <w:r w:rsidR="005C7FB1" w:rsidRPr="004E2705">
        <w:t xml:space="preserve"> own program and reserves the right to amend its policies and application process at any time. In addition, the HOME program is governed by federal regulations, most predominately those found at 24 CFR Part 92, which may be subject to revision from time to time.</w:t>
      </w:r>
      <w:r w:rsidR="000D199E">
        <w:t xml:space="preserve"> </w:t>
      </w:r>
      <w:r w:rsidR="005C7FB1" w:rsidRPr="004E2705">
        <w:t>Special note: In July 2013 the U.S. Department of Housing and Urban Development (HUD) promulgated new Rules for the HOME program, some of which address the requirements for obtaining a CHDO designation. This application incorporates those requirements which became effective August 23, 2013.</w:t>
      </w:r>
      <w:r w:rsidR="002C31A6">
        <w:t xml:space="preserve"> The U.S. Department of Housing and Urban Development (HUD) once again promulgated new Rules for the HOME Program, some of which address the requirements for obtaining a CHDO designation. This application incorporates those requirements which became effective </w:t>
      </w:r>
      <w:sdt>
        <w:sdtPr>
          <w:id w:val="1457758966"/>
          <w:placeholder>
            <w:docPart w:val="2E89FCE8D11B4474BDD2407359A0D2EC"/>
          </w:placeholder>
          <w:date w:fullDate="2025-04-20T00:00:00Z">
            <w:dateFormat w:val="MMMM d, yyyy"/>
            <w:lid w:val="en-US"/>
            <w:storeMappedDataAs w:val="dateTime"/>
            <w:calendar w:val="gregorian"/>
          </w:date>
        </w:sdtPr>
        <w:sdtEndPr/>
        <w:sdtContent>
          <w:r w:rsidR="007954F3">
            <w:t>April 20, 2025</w:t>
          </w:r>
        </w:sdtContent>
      </w:sdt>
      <w:r w:rsidR="007954F3">
        <w:t>.</w:t>
      </w:r>
    </w:p>
    <w:p w14:paraId="5487C865" w14:textId="256BE504" w:rsidR="005C7FB1" w:rsidRPr="004E2705" w:rsidRDefault="005C7FB1" w:rsidP="001E4C00">
      <w:pPr>
        <w:jc w:val="both"/>
      </w:pPr>
      <w:r w:rsidRPr="004E2705">
        <w:t xml:space="preserve">CHDO certification applications may be submitted to </w:t>
      </w:r>
      <w:r w:rsidR="007205B5">
        <w:t>Housing NM</w:t>
      </w:r>
      <w:r w:rsidRPr="004E2705">
        <w:t xml:space="preserve"> only when a non-profit organization submits a HOME loan request that is eligible for HOME </w:t>
      </w:r>
      <w:r w:rsidR="000C7B21">
        <w:t xml:space="preserve">CHDO </w:t>
      </w:r>
      <w:r w:rsidR="00B657F8">
        <w:t>s</w:t>
      </w:r>
      <w:r w:rsidRPr="004E2705">
        <w:t>et-</w:t>
      </w:r>
      <w:r w:rsidR="00B657F8">
        <w:t>a</w:t>
      </w:r>
      <w:r w:rsidRPr="004E2705">
        <w:t>side funds. Information on the HOME loan application process is avail</w:t>
      </w:r>
      <w:r w:rsidRPr="009524F1">
        <w:t xml:space="preserve">able </w:t>
      </w:r>
      <w:hyperlink r:id="rId10" w:history="1">
        <w:r w:rsidR="00A353F2" w:rsidRPr="000D199E">
          <w:rPr>
            <w:rStyle w:val="Hyperlink"/>
            <w:color w:val="auto"/>
            <w:u w:val="none"/>
          </w:rPr>
          <w:t>on</w:t>
        </w:r>
      </w:hyperlink>
      <w:r w:rsidR="00A353F2" w:rsidRPr="009524F1">
        <w:t xml:space="preserve"> </w:t>
      </w:r>
      <w:r w:rsidR="00A353F2">
        <w:t xml:space="preserve">the “Developers” section of </w:t>
      </w:r>
      <w:r w:rsidR="007205B5">
        <w:t>Housing NM</w:t>
      </w:r>
      <w:r w:rsidR="00A353F2">
        <w:t>’s public website</w:t>
      </w:r>
      <w:r w:rsidRPr="004E2705">
        <w:t>.</w:t>
      </w:r>
      <w:r w:rsidR="009524F1">
        <w:t xml:space="preserve"> </w:t>
      </w:r>
      <w:r w:rsidRPr="004E2705">
        <w:t>Questions regarding the CHDO certification process should be referred to</w:t>
      </w:r>
      <w:r w:rsidR="00A353F2">
        <w:t xml:space="preserve"> </w:t>
      </w:r>
      <w:r w:rsidR="007205B5">
        <w:t>Housing NM</w:t>
      </w:r>
      <w:r w:rsidR="00A353F2">
        <w:t>’s Housing Development Department.</w:t>
      </w:r>
    </w:p>
    <w:p w14:paraId="7D9A7BD8" w14:textId="77777777" w:rsidR="00AF6E50" w:rsidRDefault="00AF6E50" w:rsidP="004E2705">
      <w:pPr>
        <w:pStyle w:val="Heading1"/>
        <w:sectPr w:rsidR="00AF6E50" w:rsidSect="00973CD4">
          <w:footerReference w:type="default" r:id="rId11"/>
          <w:pgSz w:w="12240" w:h="15840" w:code="1"/>
          <w:pgMar w:top="1440" w:right="1440" w:bottom="1440" w:left="1440" w:header="720" w:footer="576" w:gutter="0"/>
          <w:pgNumType w:start="1"/>
          <w:cols w:space="720"/>
          <w:docGrid w:linePitch="272"/>
        </w:sectPr>
      </w:pPr>
    </w:p>
    <w:p w14:paraId="2A8E0056" w14:textId="77777777" w:rsidR="007D5E90" w:rsidRPr="005C7FB1" w:rsidRDefault="007D5E90" w:rsidP="004E2705">
      <w:pPr>
        <w:pStyle w:val="Heading1"/>
      </w:pPr>
      <w:bookmarkStart w:id="4" w:name="_Toc396217097"/>
      <w:r w:rsidRPr="005C7FB1">
        <w:lastRenderedPageBreak/>
        <w:t>GENERAL INFORMATION</w:t>
      </w:r>
      <w:bookmarkEnd w:id="4"/>
    </w:p>
    <w:p w14:paraId="24AFA841" w14:textId="77777777" w:rsidR="007D5E90" w:rsidRPr="005C7FB1" w:rsidRDefault="007D5E90" w:rsidP="004E2705">
      <w:pPr>
        <w:pStyle w:val="Heading2"/>
      </w:pPr>
      <w:bookmarkStart w:id="5" w:name="_Toc396217098"/>
      <w:r w:rsidRPr="005C7FB1">
        <w:t>What is a Community Housing Development Organization (CHDO)?</w:t>
      </w:r>
      <w:bookmarkEnd w:id="5"/>
    </w:p>
    <w:p w14:paraId="01D68442" w14:textId="684789F0" w:rsidR="007D5E90" w:rsidRPr="008B7369" w:rsidRDefault="007D5E90" w:rsidP="001E4C00">
      <w:pPr>
        <w:jc w:val="both"/>
      </w:pPr>
      <w:r w:rsidRPr="008B7369">
        <w:t>A Community Housing Development Organization (CHDO) is a specially formed non-profit corporation established pursuant to federal regulations and</w:t>
      </w:r>
      <w:r w:rsidR="009015B6" w:rsidRPr="008B7369">
        <w:t>,</w:t>
      </w:r>
      <w:r w:rsidRPr="008B7369">
        <w:t xml:space="preserve"> in the case of </w:t>
      </w:r>
      <w:r w:rsidR="007205B5">
        <w:t>Housing NM</w:t>
      </w:r>
      <w:r w:rsidR="00F3281A" w:rsidRPr="008B7369">
        <w:t xml:space="preserve"> </w:t>
      </w:r>
      <w:r w:rsidRPr="008B7369">
        <w:t xml:space="preserve">certified CHDOs, certified by </w:t>
      </w:r>
      <w:r w:rsidR="007205B5">
        <w:t>Housing NM</w:t>
      </w:r>
      <w:r w:rsidR="00F3281A" w:rsidRPr="008B7369">
        <w:t xml:space="preserve"> </w:t>
      </w:r>
      <w:r w:rsidRPr="008B7369">
        <w:t>as meeting applicable federal regulations.</w:t>
      </w:r>
      <w:r w:rsidR="00A27734">
        <w:t xml:space="preserve"> </w:t>
      </w:r>
      <w:r w:rsidRPr="008B7369">
        <w:t xml:space="preserve">The following information pertains to </w:t>
      </w:r>
      <w:r w:rsidR="007205B5">
        <w:t>Housing NM</w:t>
      </w:r>
      <w:r w:rsidRPr="008B7369">
        <w:t xml:space="preserve">-designated CHDOs only. Those interested in accessing another participating jurisdiction’s (PJ) HOME funds must contact that PJ for information. Other participating jurisdictions within the State of </w:t>
      </w:r>
      <w:r w:rsidR="00F3281A" w:rsidRPr="008B7369">
        <w:t>New Mexico are the cities of Albuquerque and Las Cruces.</w:t>
      </w:r>
      <w:r w:rsidR="006226AA" w:rsidRPr="008B7369">
        <w:t xml:space="preserve"> CHDO qualifications are specified in the federal HOME regulations at 24 CFR </w:t>
      </w:r>
      <w:r w:rsidR="00C51B3A" w:rsidRPr="00C51B3A">
        <w:t>§</w:t>
      </w:r>
      <w:r w:rsidR="006226AA" w:rsidRPr="008B7369">
        <w:t>92.2</w:t>
      </w:r>
      <w:r w:rsidR="002A5115">
        <w:t xml:space="preserve"> (Definitions)</w:t>
      </w:r>
      <w:r w:rsidR="006226AA" w:rsidRPr="008B7369">
        <w:t xml:space="preserve">, </w:t>
      </w:r>
      <w:r w:rsidR="007954F3">
        <w:t>last updated on</w:t>
      </w:r>
      <w:r w:rsidR="00FA4660">
        <w:t xml:space="preserve"> </w:t>
      </w:r>
      <w:sdt>
        <w:sdtPr>
          <w:id w:val="1035074506"/>
          <w:placeholder>
            <w:docPart w:val="B4D4E83977D44ED6846F88407D7D1856"/>
          </w:placeholder>
          <w:date w:fullDate="2025-04-20T00:00:00Z">
            <w:dateFormat w:val="MMMM d, yyyy"/>
            <w:lid w:val="en-US"/>
            <w:storeMappedDataAs w:val="dateTime"/>
            <w:calendar w:val="gregorian"/>
          </w:date>
        </w:sdtPr>
        <w:sdtEndPr/>
        <w:sdtContent>
          <w:r w:rsidR="007954F3">
            <w:t>April 20, 2025</w:t>
          </w:r>
        </w:sdtContent>
      </w:sdt>
      <w:r w:rsidR="006226AA" w:rsidRPr="008B7369">
        <w:t>.</w:t>
      </w:r>
    </w:p>
    <w:p w14:paraId="1D9C85C3" w14:textId="77777777" w:rsidR="007D5E90" w:rsidRPr="008B7369" w:rsidRDefault="007D5E90" w:rsidP="004E2705">
      <w:pPr>
        <w:pStyle w:val="Heading2"/>
      </w:pPr>
      <w:bookmarkStart w:id="6" w:name="_Toc396217099"/>
      <w:r w:rsidRPr="008B7369">
        <w:t>Why form a CHDO?</w:t>
      </w:r>
      <w:bookmarkEnd w:id="6"/>
    </w:p>
    <w:p w14:paraId="18C43CA5" w14:textId="77777777" w:rsidR="007D5E90" w:rsidRPr="008B7369" w:rsidRDefault="007D5E90" w:rsidP="001E4C00">
      <w:pPr>
        <w:jc w:val="both"/>
      </w:pPr>
      <w:r w:rsidRPr="008B7369">
        <w:t xml:space="preserve">CHDOs are established to provide access to a certain set-aside of federal HOME funds.  Federal regulations require </w:t>
      </w:r>
      <w:r w:rsidR="00F3281A" w:rsidRPr="008B7369">
        <w:t>PJs</w:t>
      </w:r>
      <w:r w:rsidRPr="008B7369">
        <w:t xml:space="preserve"> to set aside 15% of each fiscal year’s HOME fund allocation specifically for </w:t>
      </w:r>
      <w:r w:rsidR="00B657F8">
        <w:t>CHDO</w:t>
      </w:r>
      <w:r w:rsidRPr="008B7369">
        <w:t xml:space="preserve"> development-related activities.  </w:t>
      </w:r>
      <w:r w:rsidR="00776157">
        <w:t xml:space="preserve">The </w:t>
      </w:r>
      <w:r w:rsidRPr="008B7369">
        <w:t>following types of activities</w:t>
      </w:r>
      <w:r w:rsidR="00776157">
        <w:t xml:space="preserve"> qualify</w:t>
      </w:r>
      <w:r w:rsidRPr="008B7369">
        <w:t>:</w:t>
      </w:r>
      <w:r w:rsidR="00776157">
        <w:t xml:space="preserve"> </w:t>
      </w:r>
    </w:p>
    <w:p w14:paraId="3B575644" w14:textId="39C44BB6" w:rsidR="00776157" w:rsidRPr="00776157" w:rsidRDefault="007D5E90" w:rsidP="001E4C00">
      <w:pPr>
        <w:pStyle w:val="ListParagraph"/>
        <w:numPr>
          <w:ilvl w:val="0"/>
          <w:numId w:val="50"/>
        </w:numPr>
        <w:jc w:val="both"/>
      </w:pPr>
      <w:r w:rsidRPr="008B7369">
        <w:t>Development projects, including new construction or acquisition and/or rehabilitation of rental or transitional housing units or single-family homes for homeownership opportunities</w:t>
      </w:r>
      <w:r w:rsidR="00AB5FAE" w:rsidRPr="008B7369">
        <w:t>.</w:t>
      </w:r>
      <w:r w:rsidR="002A5115">
        <w:t xml:space="preserve"> </w:t>
      </w:r>
      <w:r w:rsidR="00776157">
        <w:rPr>
          <w:b/>
          <w:i/>
        </w:rPr>
        <w:t>However, at</w:t>
      </w:r>
      <w:r w:rsidR="00F3281A" w:rsidRPr="00776157">
        <w:rPr>
          <w:b/>
          <w:i/>
        </w:rPr>
        <w:t xml:space="preserve"> this time </w:t>
      </w:r>
      <w:r w:rsidR="007205B5">
        <w:rPr>
          <w:b/>
          <w:i/>
        </w:rPr>
        <w:t>Housing NM</w:t>
      </w:r>
      <w:r w:rsidR="00F3281A" w:rsidRPr="00776157">
        <w:rPr>
          <w:b/>
          <w:i/>
        </w:rPr>
        <w:t xml:space="preserve"> does not </w:t>
      </w:r>
      <w:r w:rsidR="00776157">
        <w:rPr>
          <w:b/>
          <w:i/>
        </w:rPr>
        <w:t xml:space="preserve">offer </w:t>
      </w:r>
      <w:r w:rsidR="00F3281A" w:rsidRPr="00776157">
        <w:rPr>
          <w:b/>
          <w:i/>
        </w:rPr>
        <w:t>a qualifying CHDO Set-A</w:t>
      </w:r>
      <w:r w:rsidR="00DD7860" w:rsidRPr="00776157">
        <w:rPr>
          <w:b/>
          <w:i/>
        </w:rPr>
        <w:t xml:space="preserve">side HOME </w:t>
      </w:r>
      <w:r w:rsidR="00041385" w:rsidRPr="00776157">
        <w:rPr>
          <w:b/>
          <w:i/>
        </w:rPr>
        <w:t>l</w:t>
      </w:r>
      <w:r w:rsidR="00DD7860" w:rsidRPr="00776157">
        <w:rPr>
          <w:b/>
          <w:i/>
        </w:rPr>
        <w:t xml:space="preserve">oan </w:t>
      </w:r>
      <w:r w:rsidR="00F3281A" w:rsidRPr="00776157">
        <w:rPr>
          <w:b/>
          <w:i/>
        </w:rPr>
        <w:t xml:space="preserve">for </w:t>
      </w:r>
      <w:r w:rsidR="00041385" w:rsidRPr="00776157">
        <w:rPr>
          <w:b/>
          <w:i/>
        </w:rPr>
        <w:t>homeownership</w:t>
      </w:r>
      <w:r w:rsidR="00F3281A" w:rsidRPr="00776157">
        <w:rPr>
          <w:b/>
          <w:i/>
        </w:rPr>
        <w:t xml:space="preserve"> development</w:t>
      </w:r>
      <w:r w:rsidR="00DD7860" w:rsidRPr="00776157">
        <w:rPr>
          <w:b/>
          <w:i/>
        </w:rPr>
        <w:t>.</w:t>
      </w:r>
    </w:p>
    <w:p w14:paraId="20953DC1" w14:textId="77777777" w:rsidR="00776157" w:rsidRDefault="00776157" w:rsidP="001E4C00">
      <w:pPr>
        <w:pStyle w:val="ListParagraph"/>
        <w:jc w:val="both"/>
      </w:pPr>
    </w:p>
    <w:p w14:paraId="186EE0CB" w14:textId="77777777" w:rsidR="007D5E90" w:rsidRPr="008B7369" w:rsidRDefault="008B7369" w:rsidP="001E4C00">
      <w:pPr>
        <w:pStyle w:val="ListParagraph"/>
        <w:numPr>
          <w:ilvl w:val="0"/>
          <w:numId w:val="50"/>
        </w:numPr>
        <w:jc w:val="both"/>
      </w:pPr>
      <w:r w:rsidRPr="008B7369">
        <w:t xml:space="preserve">CHDO </w:t>
      </w:r>
      <w:r w:rsidR="007D5E90" w:rsidRPr="008B7369">
        <w:t xml:space="preserve">Operating </w:t>
      </w:r>
      <w:r w:rsidRPr="008B7369">
        <w:t>grants</w:t>
      </w:r>
      <w:r w:rsidR="007D5E90" w:rsidRPr="008B7369">
        <w:t>, in conjunction with a development project</w:t>
      </w:r>
      <w:r w:rsidR="000609C9" w:rsidRPr="008B7369">
        <w:t xml:space="preserve"> (but only </w:t>
      </w:r>
      <w:r w:rsidR="00D1069C" w:rsidRPr="008B7369">
        <w:t xml:space="preserve">in conjunction with an approved HOME </w:t>
      </w:r>
      <w:r w:rsidR="00041385">
        <w:t>s</w:t>
      </w:r>
      <w:r w:rsidR="00D1069C" w:rsidRPr="008B7369">
        <w:t>et-</w:t>
      </w:r>
      <w:r w:rsidR="00041385">
        <w:t>a</w:t>
      </w:r>
      <w:r w:rsidR="00D1069C" w:rsidRPr="008B7369">
        <w:t>side allocation of funds).</w:t>
      </w:r>
    </w:p>
    <w:p w14:paraId="70B290C1" w14:textId="46C0753D" w:rsidR="007D5E90" w:rsidRPr="008B7369" w:rsidRDefault="007D5E90" w:rsidP="001E4C00">
      <w:pPr>
        <w:jc w:val="both"/>
        <w:rPr>
          <w:i/>
        </w:rPr>
      </w:pPr>
      <w:r w:rsidRPr="008B7369">
        <w:t xml:space="preserve">It should be noted that funding for specific projects must be </w:t>
      </w:r>
      <w:proofErr w:type="gramStart"/>
      <w:r w:rsidRPr="008B7369">
        <w:t>applied for</w:t>
      </w:r>
      <w:proofErr w:type="gramEnd"/>
      <w:r w:rsidRPr="008B7369">
        <w:t xml:space="preserve"> through the standard </w:t>
      </w:r>
      <w:r w:rsidR="00D1069C" w:rsidRPr="008B7369">
        <w:t xml:space="preserve">HOME </w:t>
      </w:r>
      <w:r w:rsidRPr="008B7369">
        <w:t>application process</w:t>
      </w:r>
      <w:r w:rsidR="00D1069C" w:rsidRPr="008B7369">
        <w:t xml:space="preserve">, which may be combined with </w:t>
      </w:r>
      <w:r w:rsidR="000609C9" w:rsidRPr="008B7369">
        <w:t>Low-Income Housing Tax Credit</w:t>
      </w:r>
      <w:r w:rsidR="00D1069C" w:rsidRPr="008B7369">
        <w:t>s</w:t>
      </w:r>
      <w:r w:rsidR="000609C9" w:rsidRPr="008B7369">
        <w:t xml:space="preserve"> (LIHTC) </w:t>
      </w:r>
      <w:r w:rsidR="00D1069C" w:rsidRPr="008B7369">
        <w:t>allocations</w:t>
      </w:r>
      <w:r w:rsidR="00DD7860" w:rsidRPr="008B7369">
        <w:t>,</w:t>
      </w:r>
      <w:r w:rsidR="00D1069C" w:rsidRPr="008B7369">
        <w:t xml:space="preserve"> and used for gap </w:t>
      </w:r>
      <w:r w:rsidR="000609C9" w:rsidRPr="008B7369">
        <w:t>financing</w:t>
      </w:r>
      <w:r w:rsidRPr="008B7369">
        <w:t>. A</w:t>
      </w:r>
      <w:r w:rsidR="00D1069C" w:rsidRPr="008B7369">
        <w:t xml:space="preserve"> </w:t>
      </w:r>
      <w:r w:rsidR="007205B5">
        <w:t>Ho</w:t>
      </w:r>
      <w:r w:rsidR="007205B5" w:rsidRPr="00DE5F90">
        <w:t>using NM</w:t>
      </w:r>
      <w:r w:rsidR="00D1069C" w:rsidRPr="00DE5F90">
        <w:t xml:space="preserve"> </w:t>
      </w:r>
      <w:r w:rsidRPr="00DE5F90">
        <w:t xml:space="preserve">CHDO certification does not imply that an entity will receive funding, but only that </w:t>
      </w:r>
      <w:r w:rsidR="008A4BE9" w:rsidRPr="00DE5F90">
        <w:t xml:space="preserve">it is </w:t>
      </w:r>
      <w:r w:rsidRPr="00DE5F90">
        <w:t>eligible to apply a</w:t>
      </w:r>
      <w:r w:rsidRPr="008B7369">
        <w:t>nd</w:t>
      </w:r>
      <w:r w:rsidR="00041385">
        <w:t>,</w:t>
      </w:r>
      <w:r w:rsidRPr="008B7369">
        <w:t xml:space="preserve"> if funded, may receive funding from the special CHDO set-aside.  </w:t>
      </w:r>
      <w:r w:rsidR="00776157" w:rsidRPr="00776157">
        <w:t>Applicants</w:t>
      </w:r>
      <w:r w:rsidR="00776157">
        <w:rPr>
          <w:i/>
        </w:rPr>
        <w:t xml:space="preserve"> </w:t>
      </w:r>
      <w:r w:rsidR="00776157">
        <w:t xml:space="preserve">are </w:t>
      </w:r>
      <w:r w:rsidRPr="008B7369">
        <w:t xml:space="preserve">not eligible to receive funding from the CHDO </w:t>
      </w:r>
      <w:r w:rsidR="005A43C3" w:rsidRPr="008B7369">
        <w:t>s</w:t>
      </w:r>
      <w:r w:rsidRPr="008B7369">
        <w:t>et-</w:t>
      </w:r>
      <w:r w:rsidR="005A43C3" w:rsidRPr="008B7369">
        <w:t>a</w:t>
      </w:r>
      <w:r w:rsidRPr="008B7369">
        <w:t>side until they have met all of the CHDO requirements</w:t>
      </w:r>
      <w:r w:rsidRPr="00DE5F90">
        <w:t xml:space="preserve"> and a lett</w:t>
      </w:r>
      <w:r w:rsidRPr="008B7369">
        <w:t xml:space="preserve">er of certification has been issued by </w:t>
      </w:r>
      <w:r w:rsidR="007205B5">
        <w:t>Housing NM</w:t>
      </w:r>
      <w:r w:rsidRPr="008B7369">
        <w:t>.</w:t>
      </w:r>
      <w:r w:rsidR="00D1069C" w:rsidRPr="008B7369">
        <w:t xml:space="preserve"> </w:t>
      </w:r>
      <w:r w:rsidR="008A4BE9" w:rsidRPr="008B7369">
        <w:t xml:space="preserve">Interested non-profits must apply for CHDO status at the same time they request a HOME loan award. If they are designated a CHDO then the HOME loan award may be awarded from the CHDO </w:t>
      </w:r>
      <w:r w:rsidR="005A43C3" w:rsidRPr="008B7369">
        <w:t>set</w:t>
      </w:r>
      <w:r w:rsidR="008A4BE9" w:rsidRPr="008B7369">
        <w:t>-</w:t>
      </w:r>
      <w:r w:rsidR="005A43C3" w:rsidRPr="008B7369">
        <w:t>a</w:t>
      </w:r>
      <w:r w:rsidR="008A4BE9" w:rsidRPr="008B7369">
        <w:t xml:space="preserve">side. If the non-profit does not qualify as a CHDO </w:t>
      </w:r>
      <w:r w:rsidR="00DD7860" w:rsidRPr="008B7369">
        <w:t xml:space="preserve">it may be </w:t>
      </w:r>
      <w:r w:rsidR="008A4BE9" w:rsidRPr="008B7369">
        <w:t>awarded HOME funds for a development project</w:t>
      </w:r>
      <w:r w:rsidR="00DD7860" w:rsidRPr="008B7369">
        <w:t xml:space="preserve"> from r</w:t>
      </w:r>
      <w:r w:rsidR="008A4BE9" w:rsidRPr="008B7369">
        <w:t>egular HOME funds</w:t>
      </w:r>
      <w:r w:rsidR="00DD7860" w:rsidRPr="008B7369">
        <w:t xml:space="preserve">. </w:t>
      </w:r>
      <w:r w:rsidR="008A4BE9" w:rsidRPr="008B7369">
        <w:t xml:space="preserve"> CHDOs are given priority for HOME funds and qualify for larger rental awards than non-CHDOs</w:t>
      </w:r>
      <w:r w:rsidR="009E006F" w:rsidRPr="008B7369">
        <w:t xml:space="preserve"> (see </w:t>
      </w:r>
      <w:r w:rsidR="00A27734">
        <w:t xml:space="preserve">the “Developers” section of </w:t>
      </w:r>
      <w:r w:rsidR="007205B5">
        <w:t>Housing NM</w:t>
      </w:r>
      <w:r w:rsidR="00A27734">
        <w:t xml:space="preserve">’s public </w:t>
      </w:r>
      <w:r w:rsidR="009E006F" w:rsidRPr="008B7369">
        <w:t>website for detail</w:t>
      </w:r>
      <w:r w:rsidR="00A27734">
        <w:t>s</w:t>
      </w:r>
      <w:r w:rsidR="009E006F" w:rsidRPr="002A5115">
        <w:t>)</w:t>
      </w:r>
      <w:r w:rsidR="009E006F" w:rsidRPr="008B7369">
        <w:t xml:space="preserve">. </w:t>
      </w:r>
    </w:p>
    <w:p w14:paraId="0D68211F" w14:textId="77777777" w:rsidR="007D5E90" w:rsidRPr="008B7369" w:rsidRDefault="00776157" w:rsidP="001E4C00">
      <w:pPr>
        <w:jc w:val="both"/>
      </w:pPr>
      <w:r>
        <w:t>N</w:t>
      </w:r>
      <w:r w:rsidR="007D5E90" w:rsidRPr="008B7369">
        <w:t xml:space="preserve">on-profit organizations seeking CHDO status should have a long-term commitment to the development of housing </w:t>
      </w:r>
      <w:r w:rsidR="002F43CC" w:rsidRPr="008B7369">
        <w:t xml:space="preserve">or to the management and long-term ownership of affordable rental properties </w:t>
      </w:r>
      <w:r w:rsidR="007D5E90" w:rsidRPr="008B7369">
        <w:t xml:space="preserve">within </w:t>
      </w:r>
      <w:r w:rsidR="009E006F" w:rsidRPr="008B7369">
        <w:t>New Mexico</w:t>
      </w:r>
      <w:r w:rsidR="007D5E90" w:rsidRPr="008B7369">
        <w:t xml:space="preserve">. </w:t>
      </w:r>
      <w:r w:rsidR="002F43CC" w:rsidRPr="008B7369">
        <w:t xml:space="preserve">Preferably CHDO status should be attained by nonprofit organizations that have a desire to develop or own multiple projects, not simply to increase the chances of obtaining funding for </w:t>
      </w:r>
      <w:r w:rsidR="006226AA" w:rsidRPr="008B7369">
        <w:t xml:space="preserve">a </w:t>
      </w:r>
      <w:r w:rsidR="002F43CC" w:rsidRPr="008B7369">
        <w:t>one-time only project.</w:t>
      </w:r>
    </w:p>
    <w:p w14:paraId="6ECB500A" w14:textId="77777777" w:rsidR="007D5E90" w:rsidRPr="008B7369" w:rsidRDefault="007D5E90" w:rsidP="004E2705">
      <w:pPr>
        <w:pStyle w:val="Heading2"/>
      </w:pPr>
      <w:bookmarkStart w:id="7" w:name="_Toc396217100"/>
      <w:r w:rsidRPr="008B7369">
        <w:lastRenderedPageBreak/>
        <w:t>How do you form a CHDO?</w:t>
      </w:r>
      <w:bookmarkEnd w:id="7"/>
    </w:p>
    <w:p w14:paraId="08CA8F2A" w14:textId="2B07DFB7" w:rsidR="007D5E90" w:rsidRPr="008B7369" w:rsidRDefault="007D5E90" w:rsidP="001E4C00">
      <w:pPr>
        <w:jc w:val="both"/>
      </w:pPr>
      <w:r w:rsidRPr="008B7369">
        <w:t xml:space="preserve">The organizational structure that is required of CHDOs is outlined in the federal </w:t>
      </w:r>
      <w:r w:rsidR="00EE1AF2" w:rsidRPr="008B7369">
        <w:t>regulations governing</w:t>
      </w:r>
      <w:r w:rsidRPr="008B7369">
        <w:t xml:space="preserve"> the HOME program (see </w:t>
      </w:r>
      <w:r w:rsidR="007E28F0">
        <w:t>“</w:t>
      </w:r>
      <w:r w:rsidR="007E28F0" w:rsidRPr="007E28F0">
        <w:t>CHDO REGULATIONS – 24 CFR §92.2 DEFINITIONS</w:t>
      </w:r>
      <w:r w:rsidR="007E28F0">
        <w:t xml:space="preserve">” </w:t>
      </w:r>
      <w:r w:rsidRPr="008B7369">
        <w:t xml:space="preserve">below).  </w:t>
      </w:r>
      <w:r w:rsidRPr="008B7369">
        <w:rPr>
          <w:b/>
        </w:rPr>
        <w:t>It is rare that an organization would meet all of these qualifications without some reorganization or restructuring of its board or by-laws.</w:t>
      </w:r>
      <w:r w:rsidRPr="008B7369">
        <w:t xml:space="preserve">  It is up to the organization interested in becoming a CHDO to either reorganize its structure to meet the CHDO guidelines or to establish a separate entity altogether. </w:t>
      </w:r>
    </w:p>
    <w:p w14:paraId="5DE2F7BA" w14:textId="77777777" w:rsidR="00B46279" w:rsidRPr="008B7369" w:rsidRDefault="00B46279" w:rsidP="004E2705">
      <w:pPr>
        <w:pStyle w:val="Heading2"/>
      </w:pPr>
      <w:bookmarkStart w:id="8" w:name="_Toc396217101"/>
      <w:r w:rsidRPr="008B7369">
        <w:t>CHDO Certification</w:t>
      </w:r>
      <w:bookmarkEnd w:id="8"/>
    </w:p>
    <w:p w14:paraId="6746809F" w14:textId="787907C6" w:rsidR="00970EAD" w:rsidRDefault="007D5E90" w:rsidP="001E4C00">
      <w:pPr>
        <w:jc w:val="both"/>
        <w:rPr>
          <w:b/>
        </w:rPr>
      </w:pPr>
      <w:r w:rsidRPr="008B7369">
        <w:t>Once an or</w:t>
      </w:r>
      <w:r w:rsidR="009E006F" w:rsidRPr="008B7369">
        <w:t xml:space="preserve">ganization </w:t>
      </w:r>
      <w:r w:rsidR="00776157">
        <w:t xml:space="preserve">believes </w:t>
      </w:r>
      <w:r w:rsidR="009E006F" w:rsidRPr="008B7369">
        <w:t>that it meets</w:t>
      </w:r>
      <w:r w:rsidRPr="008B7369">
        <w:t xml:space="preserve"> the CHDO requirements</w:t>
      </w:r>
      <w:r w:rsidR="00CD7CB0" w:rsidRPr="008B7369">
        <w:t xml:space="preserve"> and is ready to apply for a CHDO </w:t>
      </w:r>
      <w:r w:rsidR="0087629C" w:rsidRPr="008B7369">
        <w:t>s</w:t>
      </w:r>
      <w:r w:rsidR="00CD7CB0" w:rsidRPr="008B7369">
        <w:t>et-</w:t>
      </w:r>
      <w:r w:rsidR="0087629C" w:rsidRPr="008B7369">
        <w:t>a</w:t>
      </w:r>
      <w:r w:rsidR="00CD7CB0" w:rsidRPr="008B7369">
        <w:t xml:space="preserve">side award of HOME funds, </w:t>
      </w:r>
      <w:r w:rsidR="009E006F" w:rsidRPr="008B7369">
        <w:t xml:space="preserve">it </w:t>
      </w:r>
      <w:r w:rsidRPr="008B7369">
        <w:t xml:space="preserve">should </w:t>
      </w:r>
      <w:r w:rsidR="00776157">
        <w:t xml:space="preserve">simultaneously </w:t>
      </w:r>
      <w:proofErr w:type="gramStart"/>
      <w:r w:rsidRPr="008B7369">
        <w:t xml:space="preserve">submit </w:t>
      </w:r>
      <w:r w:rsidR="009E006F" w:rsidRPr="008B7369">
        <w:t xml:space="preserve">an </w:t>
      </w:r>
      <w:r w:rsidRPr="008B7369">
        <w:t>application</w:t>
      </w:r>
      <w:proofErr w:type="gramEnd"/>
      <w:r w:rsidRPr="008B7369">
        <w:t xml:space="preserve"> </w:t>
      </w:r>
      <w:r w:rsidR="00776157">
        <w:t xml:space="preserve">for CHDO designation </w:t>
      </w:r>
      <w:r w:rsidRPr="008B7369">
        <w:t xml:space="preserve">along with all the required documentation in the format described in the application instructions.  </w:t>
      </w:r>
      <w:r w:rsidR="007205B5">
        <w:t>Housing NM</w:t>
      </w:r>
      <w:r w:rsidRPr="008B7369">
        <w:t xml:space="preserve"> will review the </w:t>
      </w:r>
      <w:r w:rsidR="00776157">
        <w:t xml:space="preserve">CHDO </w:t>
      </w:r>
      <w:r w:rsidRPr="008B7369">
        <w:t>application and</w:t>
      </w:r>
      <w:r w:rsidR="009E006F" w:rsidRPr="008B7369">
        <w:t>,</w:t>
      </w:r>
      <w:r w:rsidRPr="008B7369">
        <w:t xml:space="preserve"> if everything is acceptable</w:t>
      </w:r>
      <w:r w:rsidR="009E006F" w:rsidRPr="008B7369">
        <w:t xml:space="preserve">, </w:t>
      </w:r>
      <w:r w:rsidRPr="008B7369">
        <w:t>issue a letter certifying that the CHDO meets the requirements</w:t>
      </w:r>
      <w:r w:rsidR="00041385">
        <w:t>,</w:t>
      </w:r>
      <w:r w:rsidR="00CD7CB0" w:rsidRPr="008B7369">
        <w:t xml:space="preserve"> </w:t>
      </w:r>
      <w:r w:rsidR="0087629C" w:rsidRPr="008B7369">
        <w:t xml:space="preserve">but only when </w:t>
      </w:r>
      <w:r w:rsidR="00041385">
        <w:t>a</w:t>
      </w:r>
      <w:r w:rsidR="0087629C" w:rsidRPr="008B7369">
        <w:t xml:space="preserve"> </w:t>
      </w:r>
      <w:r w:rsidR="00CD7CB0" w:rsidRPr="008B7369">
        <w:t xml:space="preserve">HOME CHDO </w:t>
      </w:r>
      <w:r w:rsidR="00041385">
        <w:t>set-aside</w:t>
      </w:r>
      <w:r w:rsidR="00CD7CB0" w:rsidRPr="008B7369">
        <w:t xml:space="preserve"> award is approved</w:t>
      </w:r>
      <w:r w:rsidRPr="008B7369">
        <w:t xml:space="preserve">. If, after </w:t>
      </w:r>
      <w:r w:rsidR="00242CEC" w:rsidRPr="008B7369">
        <w:t>reviewing</w:t>
      </w:r>
      <w:r w:rsidRPr="008B7369">
        <w:t xml:space="preserve"> the </w:t>
      </w:r>
      <w:r w:rsidR="00776157">
        <w:t xml:space="preserve">CHDO designation </w:t>
      </w:r>
      <w:r w:rsidRPr="008B7369">
        <w:t xml:space="preserve">application, </w:t>
      </w:r>
      <w:r w:rsidR="007205B5">
        <w:t>Housing NM</w:t>
      </w:r>
      <w:r w:rsidR="009E006F" w:rsidRPr="008B7369">
        <w:t xml:space="preserve"> </w:t>
      </w:r>
      <w:r w:rsidRPr="008B7369">
        <w:t xml:space="preserve">finds that additional documentation is needed or that the organization somehow falls short of </w:t>
      </w:r>
      <w:r w:rsidR="007205B5">
        <w:t>Housing NM</w:t>
      </w:r>
      <w:r w:rsidR="009E006F" w:rsidRPr="008B7369">
        <w:t xml:space="preserve">’s </w:t>
      </w:r>
      <w:r w:rsidRPr="008B7369">
        <w:t xml:space="preserve">interpretation of the regulations, </w:t>
      </w:r>
      <w:r w:rsidR="007205B5">
        <w:t>Housing NM</w:t>
      </w:r>
      <w:r w:rsidR="009E006F" w:rsidRPr="008B7369">
        <w:t xml:space="preserve"> w</w:t>
      </w:r>
      <w:r w:rsidRPr="008B7369">
        <w:t xml:space="preserve">ill notify the organization regarding the specific items that must be addressed before the application can be reconsidered.  </w:t>
      </w:r>
      <w:r w:rsidR="007205B5">
        <w:t>Housing NM</w:t>
      </w:r>
      <w:r w:rsidR="00003191" w:rsidRPr="008B7369">
        <w:t xml:space="preserve"> will only certify, or recertify, a </w:t>
      </w:r>
      <w:r w:rsidRPr="008B7369">
        <w:t xml:space="preserve">CHDO </w:t>
      </w:r>
      <w:r w:rsidR="00003191" w:rsidRPr="008B7369">
        <w:t xml:space="preserve">when it </w:t>
      </w:r>
      <w:proofErr w:type="gramStart"/>
      <w:r w:rsidR="00003191" w:rsidRPr="008B7369">
        <w:t>submits an application</w:t>
      </w:r>
      <w:proofErr w:type="gramEnd"/>
      <w:r w:rsidR="00003191" w:rsidRPr="008B7369">
        <w:t xml:space="preserve"> for a qualifying CHDO set-aside award of HOME funds for a development project.</w:t>
      </w:r>
      <w:r w:rsidR="000D199E">
        <w:t xml:space="preserve"> </w:t>
      </w:r>
      <w:r w:rsidR="00003191" w:rsidRPr="00F26C89">
        <w:rPr>
          <w:b/>
        </w:rPr>
        <w:t>Per HOME regulations</w:t>
      </w:r>
      <w:r w:rsidR="00A41B24">
        <w:rPr>
          <w:b/>
        </w:rPr>
        <w:t xml:space="preserve">, </w:t>
      </w:r>
      <w:r w:rsidR="007205B5">
        <w:rPr>
          <w:b/>
        </w:rPr>
        <w:t>Housing NM</w:t>
      </w:r>
      <w:r w:rsidR="00A41B24">
        <w:rPr>
          <w:b/>
        </w:rPr>
        <w:t xml:space="preserve"> must review CHDO capacity each time </w:t>
      </w:r>
      <w:proofErr w:type="gramStart"/>
      <w:r w:rsidR="00A41B24">
        <w:rPr>
          <w:b/>
        </w:rPr>
        <w:t>a CHDO requests set-aside funds</w:t>
      </w:r>
      <w:proofErr w:type="gramEnd"/>
      <w:r w:rsidR="00970EAD" w:rsidRPr="00F26C89">
        <w:rPr>
          <w:b/>
        </w:rPr>
        <w:t xml:space="preserve">. </w:t>
      </w:r>
    </w:p>
    <w:p w14:paraId="3EFDECB8" w14:textId="68A45B6F" w:rsidR="00B16ADC" w:rsidRPr="008B7369" w:rsidRDefault="00B16ADC" w:rsidP="00B16ADC">
      <w:pPr>
        <w:pStyle w:val="Heading2"/>
      </w:pPr>
      <w:r w:rsidRPr="008B7369">
        <w:t xml:space="preserve">CHDO </w:t>
      </w:r>
      <w:r>
        <w:t>Set-aside Closing</w:t>
      </w:r>
    </w:p>
    <w:p w14:paraId="2B670BA0" w14:textId="2B9D48CF" w:rsidR="00B16ADC" w:rsidRDefault="00B16ADC" w:rsidP="001E4C00">
      <w:pPr>
        <w:jc w:val="both"/>
        <w:rPr>
          <w:bCs/>
        </w:rPr>
      </w:pPr>
      <w:r>
        <w:rPr>
          <w:bCs/>
        </w:rPr>
        <w:t xml:space="preserve">Following the certification of an organization as a CHDO, </w:t>
      </w:r>
      <w:r w:rsidR="007205B5">
        <w:rPr>
          <w:bCs/>
        </w:rPr>
        <w:t>Housing NM</w:t>
      </w:r>
      <w:r>
        <w:rPr>
          <w:bCs/>
        </w:rPr>
        <w:t xml:space="preserve"> will work with that organization to close on those funds by executing the following loan documents:</w:t>
      </w:r>
    </w:p>
    <w:p w14:paraId="3CBEE474" w14:textId="074A6D16" w:rsidR="00B16ADC" w:rsidRPr="00211D7A" w:rsidRDefault="00B16ADC" w:rsidP="00B16ADC">
      <w:pPr>
        <w:pStyle w:val="ListParagraph"/>
        <w:numPr>
          <w:ilvl w:val="0"/>
          <w:numId w:val="54"/>
        </w:numPr>
        <w:jc w:val="both"/>
        <w:rPr>
          <w:lang w:val="en"/>
        </w:rPr>
      </w:pPr>
      <w:r>
        <w:t xml:space="preserve">Loan </w:t>
      </w:r>
      <w:r w:rsidR="00242CEC">
        <w:t>Agreement. -</w:t>
      </w:r>
      <w:r>
        <w:t xml:space="preserve"> The loan agreement is used as </w:t>
      </w:r>
      <w:r w:rsidR="007205B5">
        <w:t>Housing NM</w:t>
      </w:r>
      <w:r>
        <w:t xml:space="preserve">’s written agreement.  The written agreement is evidence of a commitment </w:t>
      </w:r>
      <w:proofErr w:type="gramStart"/>
      <w:r>
        <w:t>of</w:t>
      </w:r>
      <w:proofErr w:type="gramEnd"/>
      <w:r>
        <w:t xml:space="preserve"> a specific amount of HOME funds for a specific program or project, as signed and dated by </w:t>
      </w:r>
      <w:r w:rsidR="007205B5">
        <w:t>Housing NM</w:t>
      </w:r>
      <w:r>
        <w:t xml:space="preserve"> and the funded entity. A written agreement must be executed before any HOME CHDO set-aside funds are committed to a specific project in IDIS or disbursed. </w:t>
      </w:r>
      <w:r w:rsidRPr="003E711F">
        <w:rPr>
          <w:lang w:val="en"/>
        </w:rPr>
        <w:t xml:space="preserve">Required provisions of the written agreement vary depending on who the agreement is with (such as </w:t>
      </w:r>
      <w:r>
        <w:rPr>
          <w:lang w:val="en"/>
        </w:rPr>
        <w:t xml:space="preserve">a </w:t>
      </w:r>
      <w:r w:rsidRPr="003E711F">
        <w:rPr>
          <w:lang w:val="en"/>
        </w:rPr>
        <w:t xml:space="preserve">state recipient, subrecipient, developer, </w:t>
      </w:r>
      <w:r>
        <w:rPr>
          <w:lang w:val="en"/>
        </w:rPr>
        <w:t xml:space="preserve">or </w:t>
      </w:r>
      <w:r w:rsidRPr="003E711F">
        <w:rPr>
          <w:lang w:val="en"/>
        </w:rPr>
        <w:t>beneficiary). In general, the following provisions are often required for agreements with other entities:</w:t>
      </w:r>
    </w:p>
    <w:p w14:paraId="024EFFCD" w14:textId="77777777" w:rsidR="00B16ADC" w:rsidRPr="003E711F" w:rsidRDefault="00B16ADC" w:rsidP="00B16ADC">
      <w:pPr>
        <w:pStyle w:val="ListParagraph"/>
        <w:numPr>
          <w:ilvl w:val="1"/>
          <w:numId w:val="54"/>
        </w:numPr>
        <w:jc w:val="both"/>
      </w:pPr>
      <w:r w:rsidRPr="003E711F">
        <w:t>Use of funds, description of the project (address, number of units/households to be assisted), tasks, budget, and term of agreement,</w:t>
      </w:r>
    </w:p>
    <w:p w14:paraId="2BB7FDCB" w14:textId="77777777" w:rsidR="00B16ADC" w:rsidRPr="003E711F" w:rsidRDefault="00B16ADC" w:rsidP="00B16ADC">
      <w:pPr>
        <w:pStyle w:val="ListParagraph"/>
        <w:numPr>
          <w:ilvl w:val="1"/>
          <w:numId w:val="54"/>
        </w:numPr>
        <w:jc w:val="both"/>
      </w:pPr>
      <w:r w:rsidRPr="003E711F">
        <w:t>Affordability requirements, term of the affordability period, enforcement mechanism (e.g.</w:t>
      </w:r>
      <w:r>
        <w:t>,</w:t>
      </w:r>
      <w:r w:rsidRPr="003E711F">
        <w:t xml:space="preserve"> deed restriction),</w:t>
      </w:r>
    </w:p>
    <w:p w14:paraId="4C900F91" w14:textId="1AE7DC37" w:rsidR="00B16ADC" w:rsidRPr="003E711F" w:rsidRDefault="00B16ADC" w:rsidP="00B16ADC">
      <w:pPr>
        <w:pStyle w:val="ListParagraph"/>
        <w:numPr>
          <w:ilvl w:val="1"/>
          <w:numId w:val="54"/>
        </w:numPr>
        <w:jc w:val="both"/>
      </w:pPr>
      <w:r w:rsidRPr="003E711F">
        <w:t xml:space="preserve">Reversion of assets/program income requirements (specifying whether applicable funds can be retained or must be returned to </w:t>
      </w:r>
      <w:r w:rsidR="007205B5">
        <w:t>Housing NM</w:t>
      </w:r>
      <w:r w:rsidRPr="003E711F">
        <w:t xml:space="preserve"> for additional eligible activities) and any related conditions,</w:t>
      </w:r>
    </w:p>
    <w:p w14:paraId="4DB20EB5" w14:textId="77777777" w:rsidR="00B16ADC" w:rsidRPr="003E711F" w:rsidRDefault="00B16ADC" w:rsidP="00B16ADC">
      <w:pPr>
        <w:pStyle w:val="ListParagraph"/>
        <w:numPr>
          <w:ilvl w:val="1"/>
          <w:numId w:val="54"/>
        </w:numPr>
        <w:jc w:val="both"/>
      </w:pPr>
      <w:r w:rsidRPr="003E711F">
        <w:t>Eligible and ineligible fees, and</w:t>
      </w:r>
    </w:p>
    <w:p w14:paraId="42EB1836" w14:textId="77777777" w:rsidR="00B16ADC" w:rsidRDefault="00B16ADC" w:rsidP="00B16ADC">
      <w:pPr>
        <w:pStyle w:val="ListParagraph"/>
        <w:numPr>
          <w:ilvl w:val="1"/>
          <w:numId w:val="54"/>
        </w:numPr>
        <w:jc w:val="both"/>
      </w:pPr>
      <w:r w:rsidRPr="003E711F">
        <w:t>Uniform administrative requirements, as applicable.</w:t>
      </w:r>
      <w:r>
        <w:t xml:space="preserve"> </w:t>
      </w:r>
    </w:p>
    <w:p w14:paraId="500C9D04" w14:textId="77777777" w:rsidR="00B16ADC" w:rsidRDefault="00B16ADC" w:rsidP="00B16ADC">
      <w:pPr>
        <w:pStyle w:val="ListParagraph"/>
        <w:numPr>
          <w:ilvl w:val="0"/>
          <w:numId w:val="54"/>
        </w:numPr>
        <w:jc w:val="both"/>
      </w:pPr>
      <w:r>
        <w:lastRenderedPageBreak/>
        <w:t>Mortgage.</w:t>
      </w:r>
    </w:p>
    <w:p w14:paraId="0EF094A6" w14:textId="77777777" w:rsidR="00B16ADC" w:rsidRDefault="00B16ADC" w:rsidP="00B16ADC">
      <w:pPr>
        <w:pStyle w:val="ListParagraph"/>
        <w:numPr>
          <w:ilvl w:val="0"/>
          <w:numId w:val="54"/>
        </w:numPr>
        <w:jc w:val="both"/>
      </w:pPr>
      <w:r>
        <w:t>Mortgage Note.</w:t>
      </w:r>
    </w:p>
    <w:p w14:paraId="3E8350E3" w14:textId="77777777" w:rsidR="00B16ADC" w:rsidRPr="00B16ADC" w:rsidRDefault="00B16ADC" w:rsidP="00B16ADC">
      <w:pPr>
        <w:pStyle w:val="ListParagraph"/>
        <w:numPr>
          <w:ilvl w:val="0"/>
          <w:numId w:val="54"/>
        </w:numPr>
        <w:jc w:val="both"/>
      </w:pPr>
      <w:r w:rsidRPr="000D199E">
        <w:t>LURA</w:t>
      </w:r>
      <w:r w:rsidRPr="00B16ADC">
        <w:t>.</w:t>
      </w:r>
    </w:p>
    <w:p w14:paraId="711B2083" w14:textId="04C5147E" w:rsidR="00B16ADC" w:rsidRPr="000D199E" w:rsidRDefault="00B16ADC" w:rsidP="000D199E">
      <w:pPr>
        <w:pStyle w:val="ListParagraph"/>
        <w:numPr>
          <w:ilvl w:val="0"/>
          <w:numId w:val="54"/>
        </w:numPr>
        <w:jc w:val="both"/>
      </w:pPr>
      <w:r>
        <w:t>Guaranty.</w:t>
      </w:r>
    </w:p>
    <w:p w14:paraId="16C13CBD" w14:textId="77777777" w:rsidR="007D5E90" w:rsidRPr="008B7369" w:rsidRDefault="00B46279" w:rsidP="004E2705">
      <w:pPr>
        <w:pStyle w:val="Heading2"/>
      </w:pPr>
      <w:bookmarkStart w:id="9" w:name="_Toc396217102"/>
      <w:bookmarkStart w:id="10" w:name="_Hlk170205106"/>
      <w:r w:rsidRPr="008B7369">
        <w:t xml:space="preserve">CHDO REGULATIONS – 24 CFR </w:t>
      </w:r>
      <w:r w:rsidR="00C51B3A" w:rsidRPr="00C51B3A">
        <w:t>§</w:t>
      </w:r>
      <w:r w:rsidRPr="008B7369">
        <w:t>92.2</w:t>
      </w:r>
      <w:r w:rsidR="00381337">
        <w:t xml:space="preserve"> Definitions</w:t>
      </w:r>
      <w:bookmarkEnd w:id="9"/>
    </w:p>
    <w:bookmarkEnd w:id="10"/>
    <w:p w14:paraId="0E43E47F" w14:textId="2492BA1E" w:rsidR="002A5115" w:rsidRDefault="007D5E90" w:rsidP="001E4C00">
      <w:pPr>
        <w:pStyle w:val="BodyText3"/>
      </w:pPr>
      <w:r w:rsidRPr="008B7369">
        <w:t xml:space="preserve">Pursuant to the federal regulations which govern the HOME program, as stated at 24 CFR </w:t>
      </w:r>
      <w:r w:rsidR="00C51B3A" w:rsidRPr="00C51B3A">
        <w:t>§</w:t>
      </w:r>
      <w:r w:rsidRPr="008B7369">
        <w:t>92.2 (</w:t>
      </w:r>
      <w:r w:rsidR="003F0779">
        <w:t>last updated on</w:t>
      </w:r>
      <w:r w:rsidR="00FA4660">
        <w:t xml:space="preserve"> </w:t>
      </w:r>
      <w:sdt>
        <w:sdtPr>
          <w:id w:val="652650096"/>
          <w:placeholder>
            <w:docPart w:val="955B6F9E9B264610A29F7AB09CDEDC80"/>
          </w:placeholder>
          <w:date w:fullDate="2025-04-20T00:00:00Z">
            <w:dateFormat w:val="MMMM d, yyyy"/>
            <w:lid w:val="en-US"/>
            <w:storeMappedDataAs w:val="dateTime"/>
            <w:calendar w:val="gregorian"/>
          </w:date>
        </w:sdtPr>
        <w:sdtEndPr/>
        <w:sdtContent>
          <w:r w:rsidR="003F0779">
            <w:t>April 20, 2025</w:t>
          </w:r>
        </w:sdtContent>
      </w:sdt>
      <w:r w:rsidR="00003191" w:rsidRPr="008B7369">
        <w:t>)</w:t>
      </w:r>
      <w:r w:rsidR="002A5115">
        <w:t>.</w:t>
      </w:r>
      <w:r w:rsidR="00F26C89">
        <w:t xml:space="preserve"> </w:t>
      </w:r>
      <w:r w:rsidR="00EE1AF2">
        <w:t>The following is a direct quote from the regulations:</w:t>
      </w:r>
    </w:p>
    <w:p w14:paraId="5DA19AB3" w14:textId="77777777" w:rsidR="00145803" w:rsidRPr="00F26C89" w:rsidRDefault="00F26C89" w:rsidP="001E4C00">
      <w:pPr>
        <w:pStyle w:val="BodyText3"/>
        <w:rPr>
          <w:b w:val="0"/>
        </w:rPr>
      </w:pPr>
      <w:r>
        <w:rPr>
          <w:b w:val="0"/>
        </w:rPr>
        <w:t>“</w:t>
      </w:r>
      <w:r w:rsidR="00145803" w:rsidRPr="00F26C89">
        <w:rPr>
          <w:b w:val="0"/>
        </w:rPr>
        <w:t>Community housing development organization (CHDO) means a private nonprofit organization that:</w:t>
      </w:r>
    </w:p>
    <w:p w14:paraId="1BB8B892" w14:textId="77777777" w:rsidR="002A5115" w:rsidRDefault="00145803" w:rsidP="001E4C00">
      <w:pPr>
        <w:pStyle w:val="ListParagraph"/>
        <w:numPr>
          <w:ilvl w:val="0"/>
          <w:numId w:val="44"/>
        </w:numPr>
        <w:jc w:val="both"/>
      </w:pPr>
      <w:r w:rsidRPr="008B7369">
        <w:t>Is organized under State or local laws;</w:t>
      </w:r>
    </w:p>
    <w:p w14:paraId="188D6FF7" w14:textId="77777777" w:rsidR="002A5115" w:rsidRDefault="002A5115" w:rsidP="001E4C00">
      <w:pPr>
        <w:pStyle w:val="ListParagraph"/>
        <w:jc w:val="both"/>
      </w:pPr>
    </w:p>
    <w:p w14:paraId="050D0FAE" w14:textId="77777777" w:rsidR="002A5115" w:rsidRDefault="00145803" w:rsidP="001E4C00">
      <w:pPr>
        <w:pStyle w:val="ListParagraph"/>
        <w:numPr>
          <w:ilvl w:val="0"/>
          <w:numId w:val="44"/>
        </w:numPr>
        <w:jc w:val="both"/>
      </w:pPr>
      <w:r w:rsidRPr="008B7369">
        <w:t xml:space="preserve">Has no part of its net earnings </w:t>
      </w:r>
      <w:proofErr w:type="gramStart"/>
      <w:r w:rsidRPr="008B7369">
        <w:t>inuring</w:t>
      </w:r>
      <w:proofErr w:type="gramEnd"/>
      <w:r w:rsidRPr="008B7369">
        <w:t xml:space="preserve"> to the benefit of any member, founder, contributor, or individual;</w:t>
      </w:r>
      <w:r w:rsidR="002A5115">
        <w:br/>
      </w:r>
    </w:p>
    <w:p w14:paraId="611F3B7C" w14:textId="77777777" w:rsidR="00145803" w:rsidRDefault="00145803" w:rsidP="001E4C00">
      <w:pPr>
        <w:pStyle w:val="ListParagraph"/>
        <w:numPr>
          <w:ilvl w:val="0"/>
          <w:numId w:val="44"/>
        </w:numPr>
        <w:jc w:val="both"/>
      </w:pPr>
      <w:proofErr w:type="gramStart"/>
      <w:r w:rsidRPr="008B7369">
        <w:t>Is</w:t>
      </w:r>
      <w:proofErr w:type="gramEnd"/>
      <w:r w:rsidRPr="008B7369">
        <w:t xml:space="preserve"> neither controlled by, nor under the direction of, individuals or entities seeking to derive profit or gain from the organization. A community housing development organization may be sponsored or created by a for-profit entity, but:</w:t>
      </w:r>
    </w:p>
    <w:p w14:paraId="0639E382" w14:textId="77777777" w:rsidR="00474E70" w:rsidRPr="008B7369" w:rsidRDefault="00474E70" w:rsidP="001E4C00">
      <w:pPr>
        <w:pStyle w:val="ListParagraph"/>
        <w:jc w:val="both"/>
      </w:pPr>
    </w:p>
    <w:p w14:paraId="75D9B56F" w14:textId="77777777" w:rsidR="00145803" w:rsidRPr="00474E70" w:rsidRDefault="00145803" w:rsidP="001E4C00">
      <w:pPr>
        <w:pStyle w:val="ListParagraph"/>
        <w:numPr>
          <w:ilvl w:val="0"/>
          <w:numId w:val="45"/>
        </w:numPr>
        <w:jc w:val="both"/>
      </w:pPr>
      <w:r w:rsidRPr="00474E70">
        <w:t>The for-profit entity may not be an entity whose primary purpose is the development or management of housing, such as a builder, developer, or real estate management firm.</w:t>
      </w:r>
    </w:p>
    <w:p w14:paraId="3C1260E8" w14:textId="77777777" w:rsidR="002A5115" w:rsidRPr="00474E70" w:rsidRDefault="00047759" w:rsidP="001E4C00">
      <w:pPr>
        <w:pStyle w:val="ListParagraph"/>
        <w:numPr>
          <w:ilvl w:val="0"/>
          <w:numId w:val="45"/>
        </w:numPr>
        <w:jc w:val="both"/>
      </w:pPr>
      <w:r w:rsidRPr="00474E70">
        <w:t>The for-profit entity may not have the right to appoint more than one-third of the membership of the organization's governing body. Board members appointed by the for-profit entity may not appoint the remaining two-thirds of the board members;</w:t>
      </w:r>
    </w:p>
    <w:p w14:paraId="281C683E" w14:textId="77777777" w:rsidR="002A5115" w:rsidRPr="00474E70" w:rsidRDefault="00047759" w:rsidP="001E4C00">
      <w:pPr>
        <w:pStyle w:val="ListParagraph"/>
        <w:numPr>
          <w:ilvl w:val="0"/>
          <w:numId w:val="45"/>
        </w:numPr>
        <w:jc w:val="both"/>
      </w:pPr>
      <w:r w:rsidRPr="00474E70">
        <w:t>The community housing development organization must be free to contract for goods and services from vendors of its own choosing; and</w:t>
      </w:r>
    </w:p>
    <w:p w14:paraId="64D7E2B2" w14:textId="77777777" w:rsidR="00047759" w:rsidRPr="00474E70" w:rsidRDefault="00047759" w:rsidP="001E4C00">
      <w:pPr>
        <w:pStyle w:val="ListParagraph"/>
        <w:numPr>
          <w:ilvl w:val="0"/>
          <w:numId w:val="45"/>
        </w:numPr>
        <w:jc w:val="both"/>
      </w:pPr>
      <w:r w:rsidRPr="00474E70">
        <w:t>The officers and employees of the for-profit entity may not be officers or employees of the community housing development organization.</w:t>
      </w:r>
    </w:p>
    <w:p w14:paraId="4920AE24" w14:textId="77777777" w:rsidR="002A5115" w:rsidRPr="008B7369" w:rsidRDefault="002A5115" w:rsidP="001E4C00">
      <w:pPr>
        <w:pStyle w:val="ListParagraph"/>
        <w:jc w:val="both"/>
      </w:pPr>
    </w:p>
    <w:p w14:paraId="69C8EB19" w14:textId="77777777" w:rsidR="0009606E" w:rsidRDefault="0009606E" w:rsidP="001E4C00">
      <w:pPr>
        <w:pStyle w:val="ListParagraph"/>
        <w:numPr>
          <w:ilvl w:val="0"/>
          <w:numId w:val="44"/>
        </w:numPr>
        <w:jc w:val="both"/>
      </w:pPr>
      <w:r w:rsidRPr="0009606E">
        <w:t xml:space="preserve">Is tax exempt as follows: </w:t>
      </w:r>
    </w:p>
    <w:p w14:paraId="28D09E02" w14:textId="664A78EF" w:rsidR="0009606E" w:rsidRDefault="0009606E" w:rsidP="00FA4660">
      <w:pPr>
        <w:pStyle w:val="ListParagraph"/>
        <w:numPr>
          <w:ilvl w:val="0"/>
          <w:numId w:val="55"/>
        </w:numPr>
        <w:jc w:val="both"/>
      </w:pPr>
      <w:r w:rsidRPr="0009606E">
        <w:t xml:space="preserve">The private nonprofit organization has a tax exemption ruling from the Internal Revenue Service under section 501(c)(3) or (4) of the Internal Revenue Code of 1986 (26 CFR 1.501(c)(3)–1 or 1.501(c)(4)–1)); </w:t>
      </w:r>
    </w:p>
    <w:p w14:paraId="62BB1EC7" w14:textId="77777777" w:rsidR="0009606E" w:rsidRDefault="0009606E" w:rsidP="0009606E">
      <w:pPr>
        <w:pStyle w:val="ListParagraph"/>
        <w:numPr>
          <w:ilvl w:val="0"/>
          <w:numId w:val="55"/>
        </w:numPr>
        <w:jc w:val="both"/>
      </w:pPr>
      <w:r w:rsidRPr="0009606E">
        <w:t xml:space="preserve">The private nonprofit organization is a subordinate organization that has been included in its 501(c)(3) or (4) central organization’s group exemption letter by the Internal Revenue Service; or, </w:t>
      </w:r>
    </w:p>
    <w:p w14:paraId="20C6FBB0" w14:textId="4003A3CD" w:rsidR="0009606E" w:rsidRDefault="0009606E" w:rsidP="00FA4660">
      <w:pPr>
        <w:pStyle w:val="ListParagraph"/>
        <w:numPr>
          <w:ilvl w:val="0"/>
          <w:numId w:val="55"/>
        </w:numPr>
        <w:jc w:val="both"/>
      </w:pPr>
      <w:r w:rsidRPr="0009606E">
        <w:t>The private nonprofit organization is wholly owned by the community housing development organization, as defined in this part, and</w:t>
      </w:r>
      <w:r>
        <w:t xml:space="preserve"> </w:t>
      </w:r>
      <w:r w:rsidRPr="0009606E">
        <w:t xml:space="preserve">is disregarded as an entity separate from its </w:t>
      </w:r>
      <w:proofErr w:type="gramStart"/>
      <w:r w:rsidRPr="0009606E">
        <w:t>owner</w:t>
      </w:r>
      <w:proofErr w:type="gramEnd"/>
      <w:r w:rsidRPr="0009606E">
        <w:t xml:space="preserve"> organization for </w:t>
      </w:r>
      <w:r w:rsidR="00A14885">
        <w:t>F</w:t>
      </w:r>
      <w:r w:rsidRPr="0009606E">
        <w:t>ederal tax purposes.</w:t>
      </w:r>
    </w:p>
    <w:p w14:paraId="02401744" w14:textId="77777777" w:rsidR="002A5115" w:rsidRDefault="002A5115" w:rsidP="001E4C00">
      <w:pPr>
        <w:pStyle w:val="ListParagraph"/>
        <w:jc w:val="both"/>
      </w:pPr>
    </w:p>
    <w:p w14:paraId="238A0481" w14:textId="198FCF08" w:rsidR="00DF3320" w:rsidRDefault="00263C38" w:rsidP="003F0779">
      <w:pPr>
        <w:pStyle w:val="ListParagraph"/>
        <w:numPr>
          <w:ilvl w:val="0"/>
          <w:numId w:val="44"/>
        </w:numPr>
        <w:jc w:val="both"/>
      </w:pPr>
      <w:r>
        <w:t xml:space="preserve">Is not a governmental entity (including the participating jurisdiction, other jurisdiction, Indian tribe, public housing authority, Indian housing authority, housing finance agency, or redevelopment authority) and is not controlled by a governmental entity. An organization that is created by a </w:t>
      </w:r>
      <w:r>
        <w:lastRenderedPageBreak/>
        <w:t>governmental entity may qualify as a community housing development organization; however, no more than one-third of the board members of the organization may be officials or employees of the participating jurisdiction or governmental entity that created the community housing development organization. Further, no governmental entity may have the right to appoint more than one-third of the organization’s board members. The board members appointed by a governmental entity and the board members that are officials or employees of the participating jurisdiction or governmental entity that created the organization may not appoint any of the remaining two-thirds of the board members. The officers or employees of a governmental entity may not be officers or employees of a community housing development organization;</w:t>
      </w:r>
    </w:p>
    <w:p w14:paraId="2E30D477" w14:textId="77777777" w:rsidR="003F0779" w:rsidRDefault="003F0779" w:rsidP="003F0779">
      <w:pPr>
        <w:pStyle w:val="ListParagraph"/>
        <w:jc w:val="both"/>
      </w:pPr>
    </w:p>
    <w:p w14:paraId="605E7A63" w14:textId="3755676B" w:rsidR="00DF3320" w:rsidRDefault="00DF3320" w:rsidP="001E4C00">
      <w:pPr>
        <w:pStyle w:val="ListParagraph"/>
        <w:numPr>
          <w:ilvl w:val="0"/>
          <w:numId w:val="44"/>
        </w:numPr>
        <w:jc w:val="both"/>
      </w:pPr>
      <w:r>
        <w:t xml:space="preserve">Has standards of financial accountability that conform to </w:t>
      </w:r>
      <w:r w:rsidRPr="00242CEC">
        <w:t xml:space="preserve">2 CFR </w:t>
      </w:r>
      <w:proofErr w:type="gramStart"/>
      <w:r w:rsidRPr="00242CEC">
        <w:t>200.302</w:t>
      </w:r>
      <w:r>
        <w:t>, ‘</w:t>
      </w:r>
      <w:proofErr w:type="gramEnd"/>
      <w:r>
        <w:t xml:space="preserve">Financial Management’ and </w:t>
      </w:r>
      <w:r w:rsidRPr="00242CEC">
        <w:t xml:space="preserve">2 CFR </w:t>
      </w:r>
      <w:proofErr w:type="gramStart"/>
      <w:r w:rsidRPr="00242CEC">
        <w:t>200.303</w:t>
      </w:r>
      <w:r>
        <w:t>, ‘</w:t>
      </w:r>
      <w:proofErr w:type="gramEnd"/>
      <w:r>
        <w:t>Internal Controls;’</w:t>
      </w:r>
    </w:p>
    <w:p w14:paraId="57D0F068" w14:textId="77777777" w:rsidR="002A5115" w:rsidRDefault="002A5115" w:rsidP="001E4C00">
      <w:pPr>
        <w:pStyle w:val="ListParagraph"/>
        <w:jc w:val="both"/>
      </w:pPr>
    </w:p>
    <w:p w14:paraId="05A39941" w14:textId="77777777" w:rsidR="002A5115" w:rsidRDefault="00145803" w:rsidP="001E4C00">
      <w:pPr>
        <w:pStyle w:val="ListParagraph"/>
        <w:numPr>
          <w:ilvl w:val="0"/>
          <w:numId w:val="44"/>
        </w:numPr>
        <w:jc w:val="both"/>
      </w:pPr>
      <w:r w:rsidRPr="008B7369">
        <w:t>Has among its purposes the provision of decent housing that is affordable to low-income and moderate-income persons, as evidenced in its charter, articles of incorporation, resolutions or by-laws;</w:t>
      </w:r>
      <w:r w:rsidR="00381337">
        <w:br/>
      </w:r>
    </w:p>
    <w:p w14:paraId="703B136C" w14:textId="77777777" w:rsidR="00145803" w:rsidRDefault="00145803" w:rsidP="001E4C00">
      <w:pPr>
        <w:pStyle w:val="ListParagraph"/>
        <w:numPr>
          <w:ilvl w:val="0"/>
          <w:numId w:val="44"/>
        </w:numPr>
        <w:jc w:val="both"/>
      </w:pPr>
      <w:r w:rsidRPr="008B7369">
        <w:t>Maintains accountability to low-income community residents by:</w:t>
      </w:r>
    </w:p>
    <w:p w14:paraId="25651B02" w14:textId="77777777" w:rsidR="00381337" w:rsidRPr="008B7369" w:rsidRDefault="00381337" w:rsidP="001E4C00">
      <w:pPr>
        <w:pStyle w:val="ListParagraph"/>
        <w:jc w:val="both"/>
      </w:pPr>
    </w:p>
    <w:p w14:paraId="5818ED58" w14:textId="3E3E183B" w:rsidR="00263C38" w:rsidRDefault="00263C38" w:rsidP="003F0779">
      <w:pPr>
        <w:pStyle w:val="ListParagraph"/>
        <w:numPr>
          <w:ilvl w:val="0"/>
          <w:numId w:val="46"/>
        </w:numPr>
        <w:ind w:left="1440"/>
        <w:jc w:val="both"/>
      </w:pPr>
      <w:r w:rsidRPr="00263C38">
        <w:t xml:space="preserve">Maintaining at least one-third of its governing board’s membership for residents of low-income neighborhoods, </w:t>
      </w:r>
      <w:r w:rsidR="00A14885">
        <w:t xml:space="preserve">low-income beneficiaries of HUD programs, </w:t>
      </w:r>
      <w:r w:rsidRPr="00263C38">
        <w:t xml:space="preserve">other low-income community residents, designees of low-income neighborhood organizations, or </w:t>
      </w:r>
      <w:r w:rsidR="00A14885">
        <w:t>designees</w:t>
      </w:r>
      <w:r w:rsidRPr="00263C38">
        <w:t xml:space="preserve"> of nonprofit organizations in the community that address the housing or supportive service needs of residents of low-income </w:t>
      </w:r>
      <w:r w:rsidR="00A14885">
        <w:t>residents or residents of low-income neighborhoods</w:t>
      </w:r>
      <w:r w:rsidRPr="00263C38">
        <w:t xml:space="preserve">, including homeless providers, Fair Housing Initiatives Program providers, Legal Aid, disability rights organizations, and victim service providers. For urban </w:t>
      </w:r>
      <w:proofErr w:type="gramStart"/>
      <w:r w:rsidRPr="00263C38">
        <w:t>areas, ‘‘community’’</w:t>
      </w:r>
      <w:proofErr w:type="gramEnd"/>
      <w:r w:rsidRPr="00263C38">
        <w:t xml:space="preserve"> may be a neighborhood or neighborhoods, city, county, or metropolitan area; for rural areas, it may be a neighborhood or neighborhoods, town, village, county, or multi-county area</w:t>
      </w:r>
      <w:r w:rsidR="00A14885">
        <w:t xml:space="preserve"> (but not the entire State)</w:t>
      </w:r>
      <w:r w:rsidRPr="00263C38">
        <w:t>; and</w:t>
      </w:r>
    </w:p>
    <w:p w14:paraId="081B1625" w14:textId="77777777" w:rsidR="00381337" w:rsidRPr="008B7369" w:rsidRDefault="00381337" w:rsidP="003F0779">
      <w:pPr>
        <w:pStyle w:val="ListParagraph"/>
        <w:ind w:left="1080"/>
      </w:pPr>
    </w:p>
    <w:p w14:paraId="122D4829" w14:textId="77777777" w:rsidR="00381337" w:rsidRPr="008B7369" w:rsidRDefault="00145803" w:rsidP="003F0779">
      <w:pPr>
        <w:pStyle w:val="ListParagraph"/>
        <w:numPr>
          <w:ilvl w:val="0"/>
          <w:numId w:val="46"/>
        </w:numPr>
        <w:ind w:left="1440"/>
        <w:jc w:val="both"/>
      </w:pPr>
      <w:r w:rsidRPr="008B7369">
        <w:t>Providing a formal process for low-income program beneficiaries to advise the organization in its decisions regarding the design, siting, development, and management of affordable housing;</w:t>
      </w:r>
      <w:r w:rsidR="00381337">
        <w:br/>
      </w:r>
    </w:p>
    <w:p w14:paraId="66559A58" w14:textId="7CBFD43B" w:rsidR="00263C38" w:rsidRDefault="00263C38" w:rsidP="000D199E">
      <w:pPr>
        <w:pStyle w:val="ListParagraph"/>
        <w:numPr>
          <w:ilvl w:val="0"/>
          <w:numId w:val="44"/>
        </w:numPr>
        <w:jc w:val="both"/>
      </w:pPr>
      <w:r>
        <w:t>Has a demonstrated capacity for carrying out housing projects assisted with Federal funds, Low-Income Housing Credits (26 U.S.C. 42),</w:t>
      </w:r>
      <w:r w:rsidR="00B715DC">
        <w:t xml:space="preserve"> Federal Home Loan Bank Affordable Housing Program (12 U.S.C. 1430) funds,</w:t>
      </w:r>
      <w:r>
        <w:t xml:space="preserve"> or local and </w:t>
      </w:r>
      <w:r w:rsidR="00B715DC">
        <w:t>S</w:t>
      </w:r>
      <w:r>
        <w:t xml:space="preserve">tate affordable housing funds. </w:t>
      </w:r>
    </w:p>
    <w:p w14:paraId="32A5A9F6" w14:textId="6F34527E" w:rsidR="00263C38" w:rsidRDefault="00263C38" w:rsidP="00FA4660">
      <w:pPr>
        <w:pStyle w:val="ListParagraph"/>
        <w:numPr>
          <w:ilvl w:val="0"/>
          <w:numId w:val="56"/>
        </w:numPr>
        <w:jc w:val="both"/>
      </w:pPr>
      <w:r>
        <w:t xml:space="preserve">To satisfy this requirement and demonstrate capacity as a developer of a HOME-assisted project, the nonprofit organization must have employees with housing development experience who will work directly on the HOME-assisted project. </w:t>
      </w:r>
      <w:r w:rsidR="00B715DC">
        <w:t xml:space="preserve">Where the paid employees of the organization do not demonstrate capacity to develop a HOME-assisted project alone, the experience of paid employees may be supplemented by board members or officers of the organization that are volunteers. </w:t>
      </w:r>
      <w:r>
        <w:t>If a nonprofit organization is demonstrating capacity using a volunteer</w:t>
      </w:r>
      <w:r w:rsidR="00B715DC">
        <w:t xml:space="preserve"> board member</w:t>
      </w:r>
      <w:r>
        <w:t>’s</w:t>
      </w:r>
      <w:r w:rsidR="00B715DC">
        <w:t xml:space="preserve"> or officer’s</w:t>
      </w:r>
      <w:r>
        <w:t xml:space="preserve"> </w:t>
      </w:r>
      <w:r>
        <w:lastRenderedPageBreak/>
        <w:t>experience, the volunteer may not be compensated by or have their services donated by another organization. For its first year of funding as a community housing development organization, an organization may satisfy this requirement through a contract with a consultant who has housing development experience to train appropriate key</w:t>
      </w:r>
      <w:r w:rsidR="00B715DC">
        <w:t>, paid</w:t>
      </w:r>
      <w:r>
        <w:t xml:space="preserve"> staff of the organization; </w:t>
      </w:r>
    </w:p>
    <w:p w14:paraId="2D14CE01" w14:textId="77777777" w:rsidR="00263C38" w:rsidRDefault="00263C38" w:rsidP="00263C38">
      <w:pPr>
        <w:pStyle w:val="ListParagraph"/>
        <w:numPr>
          <w:ilvl w:val="0"/>
          <w:numId w:val="56"/>
        </w:numPr>
        <w:jc w:val="both"/>
      </w:pPr>
      <w:r>
        <w:t xml:space="preserve">An organization that </w:t>
      </w:r>
      <w:proofErr w:type="gramStart"/>
      <w:r>
        <w:t>will own</w:t>
      </w:r>
      <w:proofErr w:type="gramEnd"/>
      <w:r>
        <w:t xml:space="preserve"> housing must demonstrate capacity to act as owner of a project and meet the requirements of § 92.300(a)(2</w:t>
      </w:r>
      <w:proofErr w:type="gramStart"/>
      <w:r>
        <w:t>);</w:t>
      </w:r>
      <w:proofErr w:type="gramEnd"/>
      <w:r>
        <w:t xml:space="preserve"> </w:t>
      </w:r>
    </w:p>
    <w:p w14:paraId="1C5B73FF" w14:textId="06AA1DA5" w:rsidR="00263C38" w:rsidRDefault="00263C38" w:rsidP="00FA4660">
      <w:pPr>
        <w:pStyle w:val="ListParagraph"/>
        <w:numPr>
          <w:ilvl w:val="0"/>
          <w:numId w:val="56"/>
        </w:numPr>
        <w:jc w:val="both"/>
      </w:pPr>
      <w:r>
        <w:t>An organization that will sponsor housing must demonstrate capacity as a developer or capacity to act as owner, as described in paragraph (9)(</w:t>
      </w:r>
      <w:proofErr w:type="spellStart"/>
      <w:r>
        <w:t>i</w:t>
      </w:r>
      <w:proofErr w:type="spellEnd"/>
      <w:r>
        <w:t>) and (ii) of this definition; and</w:t>
      </w:r>
    </w:p>
    <w:p w14:paraId="05B6AF30" w14:textId="77777777" w:rsidR="000D199E" w:rsidRDefault="000D199E" w:rsidP="000D199E">
      <w:pPr>
        <w:pStyle w:val="ListParagraph"/>
        <w:jc w:val="both"/>
      </w:pPr>
    </w:p>
    <w:p w14:paraId="28E9EBFD" w14:textId="10AAFFC4" w:rsidR="00145803" w:rsidRDefault="00145803" w:rsidP="001E4C00">
      <w:pPr>
        <w:pStyle w:val="ListParagraph"/>
        <w:numPr>
          <w:ilvl w:val="0"/>
          <w:numId w:val="44"/>
        </w:numPr>
        <w:jc w:val="both"/>
      </w:pPr>
      <w:r w:rsidRPr="008B7369">
        <w:t xml:space="preserve">Has a history of serving the community within which housing to be assisted with HOME funds is to be located. In general, an organization must be able to show one year of serving the community before HOME funds are reserved for the organization. However, a newly created organization formed by local churches, service organizations or neighborhood organizations may meet this requirement by demonstrating that its parent organization has at least a year of serving the </w:t>
      </w:r>
      <w:proofErr w:type="gramStart"/>
      <w:r w:rsidRPr="008B7369">
        <w:t>community.</w:t>
      </w:r>
      <w:r w:rsidR="00F26C89">
        <w:t>”</w:t>
      </w:r>
      <w:proofErr w:type="gramEnd"/>
    </w:p>
    <w:p w14:paraId="0B22B5D5" w14:textId="77777777" w:rsidR="008A06F5" w:rsidRDefault="008A06F5" w:rsidP="000D199E">
      <w:pPr>
        <w:pStyle w:val="ListParagraph"/>
        <w:jc w:val="both"/>
      </w:pPr>
    </w:p>
    <w:p w14:paraId="310F02AE" w14:textId="77777777" w:rsidR="006226AA" w:rsidRPr="008B7369" w:rsidRDefault="006226AA" w:rsidP="004E2705">
      <w:pPr>
        <w:pStyle w:val="Heading2"/>
      </w:pPr>
      <w:bookmarkStart w:id="11" w:name="_Toc396217103"/>
      <w:r w:rsidRPr="008B7369">
        <w:t>CHDO Projects</w:t>
      </w:r>
      <w:bookmarkEnd w:id="11"/>
    </w:p>
    <w:p w14:paraId="27E6A8C6" w14:textId="7A576DC2" w:rsidR="000E79E6" w:rsidRPr="008B7369" w:rsidRDefault="0087629C" w:rsidP="001E4C00">
      <w:pPr>
        <w:jc w:val="both"/>
      </w:pPr>
      <w:proofErr w:type="gramStart"/>
      <w:r w:rsidRPr="008B7369">
        <w:t>In order to</w:t>
      </w:r>
      <w:proofErr w:type="gramEnd"/>
      <w:r w:rsidRPr="008B7369">
        <w:t xml:space="preserve"> use CHDO set-aside funds, </w:t>
      </w:r>
      <w:proofErr w:type="gramStart"/>
      <w:r w:rsidRPr="008B7369">
        <w:t>Per</w:t>
      </w:r>
      <w:proofErr w:type="gramEnd"/>
      <w:r w:rsidRPr="008B7369">
        <w:t xml:space="preserve"> 24 CFR </w:t>
      </w:r>
      <w:r w:rsidR="00C51B3A" w:rsidRPr="00C51B3A">
        <w:t>§</w:t>
      </w:r>
      <w:r w:rsidRPr="008B7369">
        <w:t>92.300 (</w:t>
      </w:r>
      <w:r w:rsidR="003F0779">
        <w:t>last updated on</w:t>
      </w:r>
      <w:r w:rsidR="00242CEC">
        <w:t xml:space="preserve"> </w:t>
      </w:r>
      <w:sdt>
        <w:sdtPr>
          <w:id w:val="1464234855"/>
          <w:placeholder>
            <w:docPart w:val="1123DE0801E940D8A357F7BD7EC4782F"/>
          </w:placeholder>
          <w:date w:fullDate="2025-04-20T00:00:00Z">
            <w:dateFormat w:val="MMMM d, yyyy"/>
            <w:lid w:val="en-US"/>
            <w:storeMappedDataAs w:val="dateTime"/>
            <w:calendar w:val="gregorian"/>
          </w:date>
        </w:sdtPr>
        <w:sdtEndPr/>
        <w:sdtContent>
          <w:r w:rsidR="003F0779">
            <w:t>April 20, 2025</w:t>
          </w:r>
        </w:sdtContent>
      </w:sdt>
      <w:r w:rsidRPr="008B7369">
        <w:t xml:space="preserve">) </w:t>
      </w:r>
      <w:proofErr w:type="gramStart"/>
      <w:r w:rsidRPr="003F0779">
        <w:t>a CHDO</w:t>
      </w:r>
      <w:proofErr w:type="gramEnd"/>
      <w:r w:rsidR="006226AA" w:rsidRPr="003F0779">
        <w:t xml:space="preserve"> </w:t>
      </w:r>
      <w:r w:rsidR="006226AA" w:rsidRPr="008B7369">
        <w:t xml:space="preserve">must be </w:t>
      </w:r>
      <w:r w:rsidRPr="008B7369">
        <w:t xml:space="preserve">the </w:t>
      </w:r>
      <w:r w:rsidR="006226AA" w:rsidRPr="008B7369">
        <w:t>owner, developer, or sponsor of HOME-assisted housing.</w:t>
      </w:r>
      <w:r w:rsidR="000E79E6" w:rsidRPr="008B7369">
        <w:t xml:space="preserve"> As previously mentioned, at this time</w:t>
      </w:r>
      <w:r w:rsidR="00A1068C" w:rsidRPr="008B7369">
        <w:t>,</w:t>
      </w:r>
      <w:r w:rsidR="000E79E6" w:rsidRPr="008B7369">
        <w:t xml:space="preserve"> </w:t>
      </w:r>
      <w:r w:rsidR="007205B5">
        <w:t>Housing NM</w:t>
      </w:r>
      <w:r w:rsidR="000E79E6" w:rsidRPr="008B7369">
        <w:t xml:space="preserve"> does not offer a qualifying CHDO set-aside HOME loan for homeownership projects. The following p</w:t>
      </w:r>
      <w:r w:rsidR="00F26C89">
        <w:t xml:space="preserve">ertains only to rental projects and is a direct quote </w:t>
      </w:r>
      <w:proofErr w:type="gramStart"/>
      <w:r w:rsidR="00F26C89">
        <w:t>form</w:t>
      </w:r>
      <w:proofErr w:type="gramEnd"/>
      <w:r w:rsidR="00F26C89">
        <w:t xml:space="preserve"> the regulations: </w:t>
      </w:r>
    </w:p>
    <w:p w14:paraId="4DF4D1B9" w14:textId="4CBB3644" w:rsidR="003674DD" w:rsidRDefault="003674DD" w:rsidP="001E4C00">
      <w:pPr>
        <w:jc w:val="both"/>
      </w:pPr>
      <w:bookmarkStart w:id="12" w:name="_Hlk189558434"/>
      <w:r w:rsidRPr="003674DD">
        <w:t xml:space="preserve">(2) Rental housing is ‘‘owned’’ by the community housing development organization if the community housing development organization is the owner in fee simple absolute of rental housing (or has a </w:t>
      </w:r>
      <w:proofErr w:type="gramStart"/>
      <w:r w:rsidRPr="003674DD">
        <w:t>long term</w:t>
      </w:r>
      <w:proofErr w:type="gramEnd"/>
      <w:r w:rsidRPr="003674DD">
        <w:t xml:space="preserve"> ground lease</w:t>
      </w:r>
      <w:r w:rsidR="00DE47BE">
        <w:t xml:space="preserve"> running for the full period of affordability in </w:t>
      </w:r>
      <w:r w:rsidR="00DE47BE" w:rsidRPr="003674DD">
        <w:t>§ 92.252</w:t>
      </w:r>
      <w:r w:rsidRPr="003674DD">
        <w:t>)</w:t>
      </w:r>
      <w:r w:rsidR="00DE47BE">
        <w:t xml:space="preserve"> leased</w:t>
      </w:r>
      <w:r w:rsidRPr="003674DD">
        <w:t xml:space="preserve"> to </w:t>
      </w:r>
      <w:proofErr w:type="gramStart"/>
      <w:r w:rsidRPr="003674DD">
        <w:t>low</w:t>
      </w:r>
      <w:r>
        <w:t xml:space="preserve"> </w:t>
      </w:r>
      <w:r w:rsidRPr="003674DD">
        <w:t>income</w:t>
      </w:r>
      <w:proofErr w:type="gramEnd"/>
      <w:r w:rsidRPr="003674DD">
        <w:t xml:space="preserve"> families in accordance with § 92.252. If the housing is to be rehabilitated or constructed, the community housing development organization hires and oversees the developer that rehabilitates or constructs the housing. The community housing development organization must oversee or hire and contract with an experienced project manager to oversee all aspects of the development, including obtaining zoning, securing non-HOME financing, selecting a developer or general contractor, overseeing the progress of the work, and determining the reasonableness of costs. The community housing development organization must own the rental housing during development and for a period at least equal to the period of affordability in § 92.252. If the CHDO acquires housing that meets the property standards in § 92.251, the CHDO must own the rental housing for a period at least equal to the period of affordability in § 92.252. </w:t>
      </w:r>
    </w:p>
    <w:p w14:paraId="1552BC04" w14:textId="4D502439" w:rsidR="003674DD" w:rsidRDefault="003674DD" w:rsidP="001E4C00">
      <w:pPr>
        <w:jc w:val="both"/>
      </w:pPr>
      <w:r w:rsidRPr="003674DD">
        <w:t>(3) Rental housing is ‘‘developed’’ by the community housing development organization if the community housing development organization is the owner in fee simple absolute (or has a long term ground lease</w:t>
      </w:r>
      <w:r w:rsidR="00DE47BE">
        <w:t xml:space="preserve"> running for the full period of affordability in </w:t>
      </w:r>
      <w:r w:rsidR="00DE47BE" w:rsidRPr="003674DD">
        <w:t>§ 92.252</w:t>
      </w:r>
      <w:r w:rsidRPr="003674DD">
        <w:t xml:space="preserve">) and the developer of </w:t>
      </w:r>
      <w:r w:rsidR="00DE47BE">
        <w:t xml:space="preserve">new </w:t>
      </w:r>
      <w:r w:rsidRPr="003674DD">
        <w:t xml:space="preserve">housing that will be constructed or existing substandard housing that will be rehabilitated for rent to low-income families in accordance with § 92.252. To be the ‘‘developer,’’ the community housing development organization may share developer responsibilities with another entity but must be in charge of all aspects of the </w:t>
      </w:r>
      <w:r w:rsidRPr="003674DD">
        <w:lastRenderedPageBreak/>
        <w:t xml:space="preserve">development process, including selecting the site, obtaining </w:t>
      </w:r>
      <w:r>
        <w:t xml:space="preserve">permit approvals and all project financing, selecting architects, engineers, and general contractors, overseeing project progress, and determining the reasonableness of costs. </w:t>
      </w:r>
      <w:r w:rsidR="00DE47BE" w:rsidRPr="00524F97">
        <w:t xml:space="preserve">The requirement that a community housing development organization </w:t>
      </w:r>
      <w:proofErr w:type="gramStart"/>
      <w:r w:rsidR="00DE47BE" w:rsidRPr="00524F97">
        <w:t>is in charge of</w:t>
      </w:r>
      <w:proofErr w:type="gramEnd"/>
      <w:r w:rsidR="00DE47BE" w:rsidRPr="00524F97">
        <w:t xml:space="preserve"> all aspects of the development process must be enforceable through a written agreement </w:t>
      </w:r>
      <w:proofErr w:type="gramStart"/>
      <w:r w:rsidR="00DE47BE" w:rsidRPr="00524F97">
        <w:t xml:space="preserve">( </w:t>
      </w:r>
      <w:r w:rsidR="00DE47BE" w:rsidRPr="00524F97">
        <w:rPr>
          <w:i/>
          <w:iCs/>
        </w:rPr>
        <w:t>e.g.</w:t>
      </w:r>
      <w:proofErr w:type="gramEnd"/>
      <w:r w:rsidR="00DE47BE" w:rsidRPr="00524F97">
        <w:rPr>
          <w:i/>
          <w:iCs/>
        </w:rPr>
        <w:t>,</w:t>
      </w:r>
      <w:r w:rsidR="00DE47BE" w:rsidRPr="00524F97">
        <w:t xml:space="preserve"> a joint venture agreement or master development agreement). At a minimum, the community housing development organization must own the housing during development and for a period at least equal to the period of affordability in § 92.252. The participating jurisdiction may permit the community housing development organization to sell or otherwise convey the housing to a nonprofit organization other than a community housing development organization, subject to all applicable requirements of this part, if the participating jurisdiction determines and documents that the community housing development organization no longer has the capacity to own and manage the housing for the full period of affordability and there are no other community housing development organizations within the jurisdiction with capacity to own and manage the project for the full period of affordability.</w:t>
      </w:r>
    </w:p>
    <w:p w14:paraId="43FE2474" w14:textId="77777777" w:rsidR="003674DD" w:rsidRDefault="003674DD" w:rsidP="001E4C00">
      <w:pPr>
        <w:jc w:val="both"/>
      </w:pPr>
      <w:r>
        <w:t xml:space="preserve"> (4) Rental housing is ‘‘sponsored’’ by the community housing development organization if it is rental housing ‘‘owned’’ or ‘‘developed’’ in accordance with paragraph (a)(2) or (3) of this section, as applicable, by a subsidiary of a community housing development organization, a limited partnership of which the community housing development organization or its subsidiary is the managing general partner, or a limited liability company of which the community housing development organization or its subsidiary is the managing member. </w:t>
      </w:r>
    </w:p>
    <w:p w14:paraId="7539652C" w14:textId="6DFA6FB7" w:rsidR="003674DD" w:rsidRDefault="003674DD" w:rsidP="003674DD">
      <w:pPr>
        <w:ind w:left="432"/>
        <w:jc w:val="both"/>
      </w:pPr>
      <w:r>
        <w:t>(</w:t>
      </w:r>
      <w:proofErr w:type="spellStart"/>
      <w:r>
        <w:t>i</w:t>
      </w:r>
      <w:proofErr w:type="spellEnd"/>
      <w:r>
        <w:t xml:space="preserve">) The subsidiary of the community housing development organization </w:t>
      </w:r>
      <w:r w:rsidR="00DE47BE">
        <w:t xml:space="preserve">may </w:t>
      </w:r>
      <w:r>
        <w:t>be a</w:t>
      </w:r>
      <w:r w:rsidR="00DE47BE">
        <w:t xml:space="preserve"> for-profit or</w:t>
      </w:r>
      <w:r>
        <w:t xml:space="preserve"> nonprofit organization and must be wholly owned by the community housing development organization. If the limited partnership or limited liability company agreement permits the community housing development organization</w:t>
      </w:r>
      <w:r w:rsidR="00DE47BE">
        <w:t xml:space="preserve"> or its subsidiary</w:t>
      </w:r>
      <w:r>
        <w:t xml:space="preserve"> to be removed as the managing general partner or managing member, the agreement must provide that the removal must be for cause and that the community housing development organization must be replaced with another community housing development organization. </w:t>
      </w:r>
    </w:p>
    <w:p w14:paraId="25C55BBF" w14:textId="505F5B2B" w:rsidR="003674DD" w:rsidRDefault="003674DD" w:rsidP="003674DD">
      <w:pPr>
        <w:ind w:left="432"/>
        <w:jc w:val="both"/>
      </w:pPr>
      <w:r>
        <w:t>(ii) The HOME funds must be provided by the participating jurisdiction directly to the entity that owns the project.</w:t>
      </w:r>
    </w:p>
    <w:p w14:paraId="6CFF9F7A" w14:textId="252DA71E" w:rsidR="003674DD" w:rsidRDefault="003674DD" w:rsidP="003674DD">
      <w:pPr>
        <w:jc w:val="both"/>
      </w:pPr>
      <w:r>
        <w:t>(5) HOME-assisted rental housing is also ‘‘sponsored’’ by a community housing development organization if the community housing development organization ‘‘developed’’ the rental housing project in accordance with paragraph (a)(3) of this section and agrees to convey the project to an identified private nonprofit organization at a predetermined time after completion of the project. Sponsored rental housing, as provided in this paragraph (a)(5), is subject to the following requirements:</w:t>
      </w:r>
    </w:p>
    <w:bookmarkEnd w:id="12"/>
    <w:p w14:paraId="27516DB5" w14:textId="77777777" w:rsidR="000E79E6" w:rsidRPr="006261B2" w:rsidRDefault="000E79E6" w:rsidP="001E4C00">
      <w:pPr>
        <w:pStyle w:val="ListParagraph"/>
        <w:numPr>
          <w:ilvl w:val="0"/>
          <w:numId w:val="47"/>
        </w:numPr>
        <w:jc w:val="both"/>
      </w:pPr>
      <w:r w:rsidRPr="006261B2">
        <w:t>The private nonprofit organization may not be created by a governmental entity.</w:t>
      </w:r>
    </w:p>
    <w:p w14:paraId="79EA70F2" w14:textId="77777777" w:rsidR="000E79E6" w:rsidRPr="006261B2" w:rsidRDefault="000E79E6" w:rsidP="001E4C00">
      <w:pPr>
        <w:pStyle w:val="ListParagraph"/>
        <w:numPr>
          <w:ilvl w:val="0"/>
          <w:numId w:val="47"/>
        </w:numPr>
        <w:jc w:val="both"/>
      </w:pPr>
      <w:r w:rsidRPr="006261B2">
        <w:t>The HOME funds must be invested in the project that is owned by the community housing development organization.</w:t>
      </w:r>
    </w:p>
    <w:p w14:paraId="31FBFCF6" w14:textId="77777777" w:rsidR="000E79E6" w:rsidRPr="006261B2" w:rsidRDefault="000E79E6" w:rsidP="001E4C00">
      <w:pPr>
        <w:pStyle w:val="ListParagraph"/>
        <w:numPr>
          <w:ilvl w:val="0"/>
          <w:numId w:val="47"/>
        </w:numPr>
        <w:jc w:val="both"/>
      </w:pPr>
      <w:r w:rsidRPr="006261B2">
        <w:t>Before commitment of HOME funds, the community housing development organization sponsor must select the nonprofit organization that will obtain ownership of the property.</w:t>
      </w:r>
    </w:p>
    <w:p w14:paraId="2B242563" w14:textId="77777777" w:rsidR="000E79E6" w:rsidRPr="006261B2" w:rsidRDefault="000E79E6" w:rsidP="001E4C00">
      <w:pPr>
        <w:pStyle w:val="ListParagraph"/>
        <w:numPr>
          <w:ilvl w:val="0"/>
          <w:numId w:val="48"/>
        </w:numPr>
        <w:jc w:val="both"/>
      </w:pPr>
      <w:r w:rsidRPr="006261B2">
        <w:t>The nonprofit organization assumes the community housing development organization's HOME obligations (including any repayment of loans) for the rental project at a specified time after completion of development.</w:t>
      </w:r>
    </w:p>
    <w:p w14:paraId="24BB0D66" w14:textId="627AB34B" w:rsidR="006226AA" w:rsidRPr="006261B2" w:rsidRDefault="000E79E6" w:rsidP="001E4C00">
      <w:pPr>
        <w:pStyle w:val="ListParagraph"/>
        <w:numPr>
          <w:ilvl w:val="0"/>
          <w:numId w:val="48"/>
        </w:numPr>
        <w:jc w:val="both"/>
      </w:pPr>
      <w:r w:rsidRPr="006261B2">
        <w:lastRenderedPageBreak/>
        <w:t>If the housing is not transferred to the nonprofit organization, the community housing development organization sponsor remains responsible for the HOME assistance and the HOME project</w:t>
      </w:r>
      <w:r w:rsidR="00A1068C" w:rsidRPr="006261B2">
        <w:t>.</w:t>
      </w:r>
    </w:p>
    <w:p w14:paraId="36FDD201" w14:textId="77777777" w:rsidR="008B7369" w:rsidRPr="008B7369" w:rsidRDefault="008B7369" w:rsidP="004E2705">
      <w:pPr>
        <w:pStyle w:val="Heading2"/>
      </w:pPr>
      <w:bookmarkStart w:id="13" w:name="_Toc396217104"/>
      <w:r w:rsidRPr="008B7369">
        <w:t>CHDO Operating Funds</w:t>
      </w:r>
      <w:bookmarkEnd w:id="13"/>
    </w:p>
    <w:p w14:paraId="426E42EF" w14:textId="1E3258AA" w:rsidR="008B7369" w:rsidRPr="008B7369" w:rsidRDefault="008B7369" w:rsidP="001E4C00">
      <w:pPr>
        <w:jc w:val="both"/>
      </w:pPr>
      <w:r w:rsidRPr="008B7369">
        <w:t>The CHDO Operating Fund is intended to provide operating funds to non-profits that have obtained CHDO status. The PJ may, but is not required to, set aside 5% of its annual HOME allocation</w:t>
      </w:r>
      <w:r w:rsidR="00F26C89">
        <w:t xml:space="preserve"> for this fund</w:t>
      </w:r>
      <w:r w:rsidRPr="008B7369">
        <w:t xml:space="preserve">. CHDO Operating funds will be awarded in conjunction with </w:t>
      </w:r>
      <w:r w:rsidR="007205B5">
        <w:t>Housing NM</w:t>
      </w:r>
      <w:r w:rsidRPr="008B7369">
        <w:t xml:space="preserve">’s Housing Development Department HOME awards that meet the requirements of CHDO Set-Aside per </w:t>
      </w:r>
      <w:r w:rsidR="00C51B3A" w:rsidRPr="00C51B3A">
        <w:t>§</w:t>
      </w:r>
      <w:r w:rsidRPr="008B7369">
        <w:t xml:space="preserve">92.300 of the </w:t>
      </w:r>
      <w:r w:rsidR="004F13A2">
        <w:t>2025</w:t>
      </w:r>
      <w:r w:rsidR="004F13A2" w:rsidRPr="008B7369">
        <w:t xml:space="preserve"> </w:t>
      </w:r>
      <w:r w:rsidRPr="008B7369">
        <w:t xml:space="preserve">Final HOME Rule effective </w:t>
      </w:r>
      <w:sdt>
        <w:sdtPr>
          <w:id w:val="1329336802"/>
          <w:placeholder>
            <w:docPart w:val="DC3BF997DB98464696233EA5C07F38E6"/>
          </w:placeholder>
          <w:date w:fullDate="2025-04-20T00:00:00Z">
            <w:dateFormat w:val="MMMM d, yyyy"/>
            <w:lid w:val="en-US"/>
            <w:storeMappedDataAs w:val="dateTime"/>
            <w:calendar w:val="gregorian"/>
          </w:date>
        </w:sdtPr>
        <w:sdtEndPr/>
        <w:sdtContent>
          <w:r w:rsidR="00F7693A">
            <w:t>April 20, 2025</w:t>
          </w:r>
        </w:sdtContent>
      </w:sdt>
      <w:r w:rsidRPr="008B7369">
        <w:t xml:space="preserve">. The development activity must either be for rental or homeownership development. </w:t>
      </w:r>
    </w:p>
    <w:p w14:paraId="1B0AAB1C" w14:textId="01B28815" w:rsidR="00931733" w:rsidRDefault="008B7369" w:rsidP="001E4C00">
      <w:pPr>
        <w:pStyle w:val="ListParagraph"/>
        <w:numPr>
          <w:ilvl w:val="0"/>
          <w:numId w:val="4"/>
        </w:numPr>
        <w:jc w:val="both"/>
      </w:pPr>
      <w:r w:rsidRPr="00931733">
        <w:t>For rental, a CHDO must meet the definition therein for owner, developer or sponsor</w:t>
      </w:r>
      <w:r w:rsidR="000A3B08">
        <w:t xml:space="preserve"> and all applicable requirements.</w:t>
      </w:r>
      <w:r w:rsidR="00761B07">
        <w:t xml:space="preserve"> If a CHDO is the owner of a project, it must remain the owner of the project for the entire HOME period of affordability. If instead a CHDO is acting as the developer of a project, it is only required to own the project until project completion</w:t>
      </w:r>
      <w:r w:rsidR="004F13A2">
        <w:t xml:space="preserve"> and</w:t>
      </w:r>
      <w:r w:rsidR="00761B07">
        <w:t xml:space="preserve"> during the entire HOME period of affordability. If the CHDO sponsors a project </w:t>
      </w:r>
      <w:r w:rsidR="000A3B08">
        <w:t xml:space="preserve">that is owned or developed by a subsidiary of the CHDO, </w:t>
      </w:r>
      <w:r w:rsidR="00761B07">
        <w:t xml:space="preserve">and </w:t>
      </w:r>
      <w:r w:rsidR="000A3B08">
        <w:t>the CHDO</w:t>
      </w:r>
      <w:r w:rsidR="00761B07">
        <w:t xml:space="preserve"> is ever removed for cause, it may be replaced by another </w:t>
      </w:r>
      <w:r w:rsidR="004F13A2">
        <w:t xml:space="preserve">non-profit organization that is not a CHDO if the original CHDO no longer has the capacity to own and manage the housing for the full period of affordability and there are no other CHDOs within the jurisdiction with this same </w:t>
      </w:r>
      <w:r w:rsidR="00881C73">
        <w:t>capacity</w:t>
      </w:r>
      <w:r w:rsidR="000A3B08">
        <w:t>. If the CHDO sponsors a project and develops it, it may convey the project to a previously identified non-profit organization following project completion.</w:t>
      </w:r>
    </w:p>
    <w:p w14:paraId="03531450" w14:textId="5094712B" w:rsidR="008B7369" w:rsidRPr="00931733" w:rsidRDefault="008B7369" w:rsidP="001E4C00">
      <w:pPr>
        <w:pStyle w:val="ListParagraph"/>
        <w:numPr>
          <w:ilvl w:val="0"/>
          <w:numId w:val="4"/>
        </w:numPr>
        <w:jc w:val="both"/>
      </w:pPr>
      <w:proofErr w:type="gramStart"/>
      <w:r w:rsidRPr="00931733">
        <w:t>At this time</w:t>
      </w:r>
      <w:proofErr w:type="gramEnd"/>
      <w:r w:rsidRPr="00931733">
        <w:t xml:space="preserve"> </w:t>
      </w:r>
      <w:r w:rsidR="007205B5">
        <w:t>Housing NM</w:t>
      </w:r>
      <w:r w:rsidRPr="00931733">
        <w:t xml:space="preserve"> does not offer a </w:t>
      </w:r>
      <w:proofErr w:type="gramStart"/>
      <w:r w:rsidRPr="00931733">
        <w:t>qualifying HOME</w:t>
      </w:r>
      <w:proofErr w:type="gramEnd"/>
      <w:r w:rsidRPr="00931733">
        <w:t xml:space="preserve"> homeownership development activity.</w:t>
      </w:r>
    </w:p>
    <w:p w14:paraId="253EEAF3" w14:textId="69C65D7A" w:rsidR="008B7369" w:rsidRPr="008B7369" w:rsidRDefault="008B7369" w:rsidP="001E4C00">
      <w:pPr>
        <w:jc w:val="both"/>
      </w:pPr>
      <w:r w:rsidRPr="008B7369">
        <w:t xml:space="preserve">Non-profits organizations must apply for recertification of CHDO status at the time they apply for a qualifying CHDO </w:t>
      </w:r>
      <w:r w:rsidR="00041385">
        <w:t>s</w:t>
      </w:r>
      <w:r w:rsidRPr="008B7369">
        <w:t>et-</w:t>
      </w:r>
      <w:r w:rsidR="00041385">
        <w:t>a</w:t>
      </w:r>
      <w:r w:rsidRPr="008B7369">
        <w:t>side award. If they have already received such an award in 2014</w:t>
      </w:r>
      <w:r w:rsidR="00260AD8">
        <w:t>,</w:t>
      </w:r>
      <w:r w:rsidRPr="008B7369">
        <w:t xml:space="preserve"> they may apply for CHDO recertification and CHDO Operating funds any time between July 1, 2014</w:t>
      </w:r>
      <w:r w:rsidR="00260AD8">
        <w:t>,</w:t>
      </w:r>
      <w:r w:rsidRPr="008B7369">
        <w:t xml:space="preserve"> and June 30, 2015 (i.e. the program year).  CHDOs will recertify every time they apply for funding.</w:t>
      </w:r>
    </w:p>
    <w:p w14:paraId="79C8345C" w14:textId="7C56D631" w:rsidR="008B7369" w:rsidRDefault="008B7369" w:rsidP="001E4C00">
      <w:pPr>
        <w:jc w:val="both"/>
      </w:pPr>
      <w:r w:rsidRPr="008B7369">
        <w:t xml:space="preserve">For CHDOs that apply for a project in their current operating area, the maximum operating award will be </w:t>
      </w:r>
      <w:proofErr w:type="gramStart"/>
      <w:r w:rsidRPr="008B7369">
        <w:t>$40,000, but</w:t>
      </w:r>
      <w:proofErr w:type="gramEnd"/>
      <w:r w:rsidRPr="008B7369">
        <w:t xml:space="preserve"> may be up to $50,000 if the CHDO project is in a new area or activity. A CHDO may only apply for one operating award in any program year. Awards may not exceed 50% of the CHDO’s annual operating expenses based on the most recent fiscal year audited statement available. </w:t>
      </w:r>
      <w:r w:rsidR="007205B5">
        <w:t>Housing NM</w:t>
      </w:r>
      <w:r w:rsidRPr="008B7369">
        <w:t xml:space="preserve"> currently sets aside 5% of its annual HOME allocation for CHDO Operating awards. CHDO Operating awards will be on a firs</w:t>
      </w:r>
      <w:r w:rsidR="00041385">
        <w:t>t-</w:t>
      </w:r>
      <w:r w:rsidRPr="008B7369">
        <w:t>come first</w:t>
      </w:r>
      <w:r w:rsidR="00041385">
        <w:t>-</w:t>
      </w:r>
      <w:r w:rsidR="002B76F2">
        <w:t>served basis and are subject to availability of funds.</w:t>
      </w:r>
      <w:r w:rsidRPr="008B7369">
        <w:t xml:space="preserve"> Unused funds will not be carried over into the next program year. </w:t>
      </w:r>
      <w:r w:rsidRPr="007314D3">
        <w:t>If a CHDO receives a CHDO Operating award and fails</w:t>
      </w:r>
      <w:r w:rsidR="00134D58">
        <w:t xml:space="preserve"> to complete the approved HOME CHDO s</w:t>
      </w:r>
      <w:r w:rsidRPr="007314D3">
        <w:t>et-</w:t>
      </w:r>
      <w:r w:rsidR="00134D58">
        <w:t>a</w:t>
      </w:r>
      <w:r w:rsidRPr="007314D3">
        <w:t>side project</w:t>
      </w:r>
      <w:r w:rsidR="00260AD8">
        <w:t>,</w:t>
      </w:r>
      <w:r w:rsidRPr="007314D3">
        <w:t xml:space="preserve"> it will not be eligible to apply </w:t>
      </w:r>
      <w:r w:rsidR="002B76F2" w:rsidRPr="007314D3">
        <w:t xml:space="preserve">for CHDO Operating funds for </w:t>
      </w:r>
      <w:r w:rsidR="007314D3">
        <w:t xml:space="preserve">up to 24 </w:t>
      </w:r>
      <w:r w:rsidR="00A863A4" w:rsidRPr="007314D3">
        <w:t>months from the date of the last Operating award</w:t>
      </w:r>
      <w:r w:rsidR="007314D3">
        <w:t xml:space="preserve">, at </w:t>
      </w:r>
      <w:r w:rsidR="007205B5">
        <w:t>Housing NM</w:t>
      </w:r>
      <w:r w:rsidR="007314D3">
        <w:t>’s discretion.</w:t>
      </w:r>
    </w:p>
    <w:p w14:paraId="108D943A" w14:textId="77777777" w:rsidR="00533578" w:rsidRDefault="00DF5730" w:rsidP="001E4C00">
      <w:pPr>
        <w:jc w:val="both"/>
      </w:pPr>
      <w:r>
        <w:t>The following e</w:t>
      </w:r>
      <w:r w:rsidR="00533578">
        <w:t>ligible uses of CHDO Operati</w:t>
      </w:r>
      <w:r w:rsidR="00AE3EA1">
        <w:t xml:space="preserve">ng grant funds are permitted </w:t>
      </w:r>
      <w:r>
        <w:t xml:space="preserve">per 24 CFR </w:t>
      </w:r>
      <w:r w:rsidR="00C51B3A" w:rsidRPr="00C51B3A">
        <w:t>§</w:t>
      </w:r>
      <w:r w:rsidR="00AC6AFF">
        <w:t xml:space="preserve"> 92.208(a) </w:t>
      </w:r>
      <w:r>
        <w:t>of the Final Rule:</w:t>
      </w:r>
    </w:p>
    <w:p w14:paraId="227C30A4" w14:textId="6046D2AB" w:rsidR="00DF5730" w:rsidRDefault="00AC6AFF" w:rsidP="001E4C00">
      <w:pPr>
        <w:jc w:val="both"/>
      </w:pPr>
      <w:r>
        <w:t>“</w:t>
      </w:r>
      <w:r w:rsidR="00DF5730" w:rsidRPr="00DF5730">
        <w:t>Operating expenses means reasonable and necessary costs for the operation of the community housing development organization. Such costs include</w:t>
      </w:r>
      <w:r>
        <w:t xml:space="preserve"> </w:t>
      </w:r>
      <w:r w:rsidR="00DF5730" w:rsidRPr="00DF5730">
        <w:t xml:space="preserve">salaries, wages, and other employee compensation and </w:t>
      </w:r>
      <w:r w:rsidR="00DF5730" w:rsidRPr="00DF5730">
        <w:lastRenderedPageBreak/>
        <w:t>benefits;</w:t>
      </w:r>
      <w:r>
        <w:t xml:space="preserve"> </w:t>
      </w:r>
      <w:r w:rsidR="00DF5730" w:rsidRPr="00DF5730">
        <w:t>employee education, training, and travel;</w:t>
      </w:r>
      <w:r>
        <w:t xml:space="preserve"> </w:t>
      </w:r>
      <w:r w:rsidR="00DF5730" w:rsidRPr="00DF5730">
        <w:t>rent;</w:t>
      </w:r>
      <w:r>
        <w:t xml:space="preserve"> </w:t>
      </w:r>
      <w:r w:rsidR="00DF5730" w:rsidRPr="00DF5730">
        <w:t>utilities;</w:t>
      </w:r>
      <w:r>
        <w:t xml:space="preserve"> </w:t>
      </w:r>
      <w:r w:rsidR="00DF5730" w:rsidRPr="00DF5730">
        <w:t>communication costs;</w:t>
      </w:r>
      <w:r>
        <w:t xml:space="preserve"> </w:t>
      </w:r>
      <w:r w:rsidR="00DF5730" w:rsidRPr="00DF5730">
        <w:t>taxes;</w:t>
      </w:r>
      <w:r>
        <w:t xml:space="preserve"> </w:t>
      </w:r>
      <w:r w:rsidR="00DF5730" w:rsidRPr="00DF5730">
        <w:t>insurance;</w:t>
      </w:r>
      <w:r>
        <w:t xml:space="preserve"> </w:t>
      </w:r>
      <w:r w:rsidR="00DF5730" w:rsidRPr="00DF5730">
        <w:t>equipment; materials; and supplies.</w:t>
      </w:r>
      <w:r w:rsidR="00260AD8">
        <w:t>”</w:t>
      </w:r>
      <w:r w:rsidR="00DF5730" w:rsidRPr="00DF5730">
        <w:t xml:space="preserve"> </w:t>
      </w:r>
    </w:p>
    <w:p w14:paraId="1162C691" w14:textId="5EB25ED4" w:rsidR="00DF5730" w:rsidRPr="00DF5730" w:rsidRDefault="007205B5" w:rsidP="001E4C00">
      <w:pPr>
        <w:jc w:val="both"/>
      </w:pPr>
      <w:r>
        <w:t>Housing NM</w:t>
      </w:r>
      <w:r w:rsidR="00DF5730">
        <w:t xml:space="preserve"> has chosen to limit reimbursements to </w:t>
      </w:r>
      <w:r w:rsidR="00AC6AFF">
        <w:t>“</w:t>
      </w:r>
      <w:r w:rsidR="00AC6AFF" w:rsidRPr="00DF5730">
        <w:t>salaries, wages, and other employee compensation and benefits</w:t>
      </w:r>
      <w:r w:rsidR="00AC6AFF">
        <w:t xml:space="preserve">” </w:t>
      </w:r>
      <w:r w:rsidR="00DF5730">
        <w:t xml:space="preserve">to simplify the amount of paperwork required for </w:t>
      </w:r>
      <w:r w:rsidR="002B76F2">
        <w:t xml:space="preserve">a </w:t>
      </w:r>
      <w:r w:rsidR="00DF5730">
        <w:t>CHDO to prov</w:t>
      </w:r>
      <w:r w:rsidR="002B76F2">
        <w:t xml:space="preserve">ide </w:t>
      </w:r>
      <w:r w:rsidR="00DF5730">
        <w:t xml:space="preserve">proof of expenses </w:t>
      </w:r>
      <w:r w:rsidR="002B76F2">
        <w:t xml:space="preserve">paid and that were </w:t>
      </w:r>
      <w:r w:rsidR="00DF5730">
        <w:t>allocated to the qualifying CHDO set-aside pro</w:t>
      </w:r>
      <w:r w:rsidR="00AC6AFF">
        <w:t xml:space="preserve">ject. Once an organization is </w:t>
      </w:r>
      <w:proofErr w:type="gramStart"/>
      <w:r w:rsidR="00AC6AFF">
        <w:t>designated</w:t>
      </w:r>
      <w:proofErr w:type="gramEnd"/>
      <w:r w:rsidR="00AC6AFF">
        <w:t xml:space="preserve"> a CHDO and receives an award of qualifying HOME CHDO set-aside funds</w:t>
      </w:r>
      <w:r w:rsidR="005D1E08">
        <w:t>,</w:t>
      </w:r>
      <w:r w:rsidR="00AC6AFF">
        <w:t xml:space="preserve"> the </w:t>
      </w:r>
      <w:r w:rsidR="00260AD8">
        <w:t>Development Loan Manager</w:t>
      </w:r>
      <w:r w:rsidR="00AC6AFF">
        <w:t xml:space="preserve"> will issue </w:t>
      </w:r>
      <w:r w:rsidR="00101ACA">
        <w:t xml:space="preserve">a written </w:t>
      </w:r>
      <w:r w:rsidR="00AC6AFF">
        <w:t>agreement for CHDO Operating funds for either $40,000 (</w:t>
      </w:r>
      <w:r w:rsidR="002B76F2">
        <w:t xml:space="preserve">in the </w:t>
      </w:r>
      <w:r w:rsidR="00AC6AFF">
        <w:t>usual operating area) or $50,000 (</w:t>
      </w:r>
      <w:r w:rsidR="002B76F2">
        <w:t xml:space="preserve">in a </w:t>
      </w:r>
      <w:r w:rsidR="00AC6AFF">
        <w:t xml:space="preserve">new operating area) depending on the location of the qualifying </w:t>
      </w:r>
      <w:r w:rsidR="00134D58">
        <w:t xml:space="preserve">HOME CHDO </w:t>
      </w:r>
      <w:r w:rsidR="00AC6AFF">
        <w:t>set-aside project. Once the CHDO has closed</w:t>
      </w:r>
      <w:r w:rsidR="00A659C5">
        <w:t xml:space="preserve"> </w:t>
      </w:r>
      <w:r w:rsidR="00AC6AFF">
        <w:t xml:space="preserve">on all </w:t>
      </w:r>
      <w:r w:rsidR="002B76F2">
        <w:t xml:space="preserve">project </w:t>
      </w:r>
      <w:r w:rsidR="00AC6AFF">
        <w:t>funding and broken ground on the project</w:t>
      </w:r>
      <w:r w:rsidR="00134D58">
        <w:t>,</w:t>
      </w:r>
      <w:r w:rsidR="00AC6AFF">
        <w:t xml:space="preserve"> </w:t>
      </w:r>
      <w:r>
        <w:t>Housing NM</w:t>
      </w:r>
      <w:r w:rsidR="00AC6AFF">
        <w:t xml:space="preserve"> will disburse the award amou</w:t>
      </w:r>
      <w:r w:rsidR="00A659C5">
        <w:t xml:space="preserve">nt in one </w:t>
      </w:r>
      <w:r w:rsidR="00AC6AFF">
        <w:t>in one lump sum (check or w</w:t>
      </w:r>
      <w:r w:rsidR="00A659C5">
        <w:t>ire</w:t>
      </w:r>
      <w:r w:rsidR="00AC6AFF">
        <w:t xml:space="preserve"> transfer) </w:t>
      </w:r>
      <w:r w:rsidR="00134D58">
        <w:t>once</w:t>
      </w:r>
      <w:r w:rsidR="002B76F2">
        <w:t xml:space="preserve"> </w:t>
      </w:r>
      <w:r w:rsidR="00A659C5">
        <w:t xml:space="preserve">the CHDO </w:t>
      </w:r>
      <w:r w:rsidR="002B76F2">
        <w:t xml:space="preserve">has </w:t>
      </w:r>
      <w:r w:rsidR="00A659C5">
        <w:t xml:space="preserve">provided proof of qualifying expenses </w:t>
      </w:r>
      <w:r w:rsidR="002B76F2">
        <w:t xml:space="preserve">(see website for </w:t>
      </w:r>
      <w:r w:rsidR="00593515">
        <w:t xml:space="preserve">CHDO Operating Exhibit </w:t>
      </w:r>
      <w:r w:rsidR="002B76F2">
        <w:t>A)</w:t>
      </w:r>
      <w:r w:rsidR="00593515">
        <w:t xml:space="preserve">. </w:t>
      </w:r>
      <w:r w:rsidR="00A659C5">
        <w:t xml:space="preserve"> </w:t>
      </w:r>
    </w:p>
    <w:p w14:paraId="15686AFE" w14:textId="77777777" w:rsidR="003A5E25" w:rsidRDefault="003A5E25" w:rsidP="004E2705">
      <w:r>
        <w:br w:type="page"/>
      </w:r>
    </w:p>
    <w:p w14:paraId="61DD3C3B" w14:textId="77777777" w:rsidR="007D5E90" w:rsidRPr="00EA68A3" w:rsidRDefault="007D5E90" w:rsidP="004E2705">
      <w:pPr>
        <w:pStyle w:val="Heading1"/>
      </w:pPr>
      <w:bookmarkStart w:id="14" w:name="_Toc396217105"/>
      <w:r w:rsidRPr="00EA68A3">
        <w:lastRenderedPageBreak/>
        <w:t>CHDO APPLICATION INSTRUCTIONS</w:t>
      </w:r>
      <w:bookmarkEnd w:id="14"/>
    </w:p>
    <w:p w14:paraId="7F5C98D8" w14:textId="77777777" w:rsidR="007D5E90" w:rsidRPr="00EA68A3" w:rsidRDefault="007D5E90" w:rsidP="004E2705">
      <w:pPr>
        <w:pStyle w:val="Heading2"/>
      </w:pPr>
      <w:bookmarkStart w:id="15" w:name="_Toc396217106"/>
      <w:r w:rsidRPr="00EA68A3">
        <w:t>Submission Deadlines</w:t>
      </w:r>
      <w:bookmarkEnd w:id="15"/>
    </w:p>
    <w:p w14:paraId="7861CEBF" w14:textId="7BECE4D8" w:rsidR="007D5E90" w:rsidRPr="00EA68A3" w:rsidRDefault="007D5E90" w:rsidP="000D199E">
      <w:pPr>
        <w:pStyle w:val="BodyText"/>
      </w:pPr>
      <w:r w:rsidRPr="00EA68A3">
        <w:t>Applications for CHDO-Certification a</w:t>
      </w:r>
      <w:r w:rsidR="00EC350A" w:rsidRPr="00EA68A3">
        <w:t>re accepted on an ongoing basis</w:t>
      </w:r>
      <w:r w:rsidRPr="00EA68A3">
        <w:t xml:space="preserve"> during regular business hours, Monday through Friday, 8:00 a.m. – 5:00 p.m.</w:t>
      </w:r>
      <w:r w:rsidR="002D35CC">
        <w:t xml:space="preserve"> </w:t>
      </w:r>
      <w:r w:rsidRPr="00EA68A3">
        <w:t xml:space="preserve">Applications must be </w:t>
      </w:r>
      <w:r w:rsidR="00260AD8">
        <w:t xml:space="preserve">uploaded to </w:t>
      </w:r>
      <w:r w:rsidR="007205B5">
        <w:t>Housing NM</w:t>
      </w:r>
      <w:r w:rsidR="00260AD8">
        <w:t>’s Secure File Transfer-HD file sharing website.</w:t>
      </w:r>
    </w:p>
    <w:p w14:paraId="5B456853" w14:textId="77777777" w:rsidR="007D5E90" w:rsidRPr="00EA68A3" w:rsidRDefault="00AA712E" w:rsidP="001E4C00">
      <w:pPr>
        <w:pStyle w:val="BodyText"/>
      </w:pPr>
      <w:r w:rsidRPr="00EA68A3">
        <w:t xml:space="preserve">CHDO certification applications will be processed as soon as possible but only in conjunction with an application for HOME funds from the CHDO Set-Aside. Processing time </w:t>
      </w:r>
      <w:r w:rsidR="00A659C5">
        <w:t xml:space="preserve">for both </w:t>
      </w:r>
      <w:r w:rsidRPr="00EA68A3">
        <w:t xml:space="preserve">is estimated at 60 to 90 days.  </w:t>
      </w:r>
    </w:p>
    <w:p w14:paraId="10C02A92" w14:textId="77777777" w:rsidR="007D5E90" w:rsidRPr="00EA68A3" w:rsidRDefault="007D5E90" w:rsidP="004E2705">
      <w:pPr>
        <w:pStyle w:val="Heading2"/>
      </w:pPr>
      <w:bookmarkStart w:id="16" w:name="_Toc396217107"/>
      <w:r w:rsidRPr="00EA68A3">
        <w:t>Application Format</w:t>
      </w:r>
      <w:bookmarkEnd w:id="16"/>
    </w:p>
    <w:p w14:paraId="50BF5CB6" w14:textId="02B1A303" w:rsidR="007D5E90" w:rsidRPr="00EA68A3" w:rsidRDefault="007D5E90" w:rsidP="000D199E">
      <w:pPr>
        <w:pStyle w:val="BodyText"/>
      </w:pPr>
      <w:r w:rsidRPr="00EA68A3">
        <w:t>Applications must be</w:t>
      </w:r>
      <w:r w:rsidR="00260AD8">
        <w:t xml:space="preserve"> submitted as a fully tabbed PDF file that includes all required documentation.</w:t>
      </w:r>
      <w:r w:rsidRPr="00EA68A3">
        <w:t xml:space="preserve"> </w:t>
      </w:r>
    </w:p>
    <w:p w14:paraId="58549805" w14:textId="77777777" w:rsidR="009015B6" w:rsidRPr="00EA68A3" w:rsidRDefault="009015B6" w:rsidP="004E2705">
      <w:pPr>
        <w:pStyle w:val="Heading2"/>
      </w:pPr>
      <w:bookmarkStart w:id="17" w:name="_Toc396217108"/>
      <w:r w:rsidRPr="00EA68A3">
        <w:t>Required Documentation (Tabs)</w:t>
      </w:r>
      <w:bookmarkEnd w:id="17"/>
      <w:r w:rsidRPr="00EA68A3">
        <w:t xml:space="preserve"> </w:t>
      </w:r>
    </w:p>
    <w:p w14:paraId="4058D2DB" w14:textId="77777777" w:rsidR="007D5E90" w:rsidRPr="00EA68A3" w:rsidRDefault="007D5E90" w:rsidP="001E4C00">
      <w:pPr>
        <w:pStyle w:val="BodyText"/>
      </w:pPr>
      <w:r w:rsidRPr="00EA68A3">
        <w:t>The following items must be tabbed as follows:</w:t>
      </w:r>
    </w:p>
    <w:p w14:paraId="2A9DE9A3" w14:textId="09D191A8" w:rsidR="007D5E90" w:rsidRPr="00EA68A3" w:rsidRDefault="007D5E90" w:rsidP="001E4C00">
      <w:pPr>
        <w:pStyle w:val="BodyText"/>
        <w:numPr>
          <w:ilvl w:val="0"/>
          <w:numId w:val="49"/>
        </w:numPr>
      </w:pPr>
      <w:r w:rsidRPr="00EA68A3">
        <w:rPr>
          <w:b/>
        </w:rPr>
        <w:t>Cover letter.</w:t>
      </w:r>
      <w:r w:rsidRPr="00EA68A3">
        <w:t xml:space="preserve"> Please include a cover letter briefly describing your organization, your mission and how it is related to th</w:t>
      </w:r>
      <w:r w:rsidR="003A5E25">
        <w:t xml:space="preserve">e goal of being recognized as </w:t>
      </w:r>
      <w:r w:rsidR="00242CEC">
        <w:t>a</w:t>
      </w:r>
      <w:r w:rsidR="003A5E25">
        <w:t xml:space="preserve"> </w:t>
      </w:r>
      <w:r w:rsidR="007205B5">
        <w:t>Housing NM</w:t>
      </w:r>
      <w:r w:rsidR="003A5E25">
        <w:t xml:space="preserve"> </w:t>
      </w:r>
      <w:r w:rsidRPr="00EA68A3">
        <w:t>Certified CHDO.</w:t>
      </w:r>
    </w:p>
    <w:p w14:paraId="0718D009" w14:textId="77777777" w:rsidR="007D5E90" w:rsidRPr="00A659C5" w:rsidRDefault="007D5E90" w:rsidP="001E4C00">
      <w:pPr>
        <w:pStyle w:val="BodyText"/>
        <w:numPr>
          <w:ilvl w:val="0"/>
          <w:numId w:val="49"/>
        </w:numPr>
      </w:pPr>
      <w:r w:rsidRPr="00A659C5">
        <w:rPr>
          <w:b/>
        </w:rPr>
        <w:t>Index.</w:t>
      </w:r>
      <w:r w:rsidRPr="00A659C5">
        <w:t xml:space="preserve">  Provide an index of the required </w:t>
      </w:r>
      <w:r w:rsidR="00913B48" w:rsidRPr="00A659C5">
        <w:t>t</w:t>
      </w:r>
      <w:r w:rsidRPr="00A659C5">
        <w:t>abs.</w:t>
      </w:r>
    </w:p>
    <w:p w14:paraId="5DF19720" w14:textId="27554003" w:rsidR="002B76F2" w:rsidRDefault="007D5E90" w:rsidP="001E4C00">
      <w:pPr>
        <w:pStyle w:val="BodyText"/>
        <w:numPr>
          <w:ilvl w:val="0"/>
          <w:numId w:val="49"/>
        </w:numPr>
      </w:pPr>
      <w:r w:rsidRPr="002B76F2">
        <w:rPr>
          <w:b/>
        </w:rPr>
        <w:t>Application Forms</w:t>
      </w:r>
      <w:r w:rsidRPr="00A659C5">
        <w:t xml:space="preserve">. Complete and include the application forms, </w:t>
      </w:r>
      <w:r w:rsidRPr="002B76F2">
        <w:t>pages 1</w:t>
      </w:r>
      <w:r w:rsidR="005B36BD">
        <w:t>2</w:t>
      </w:r>
      <w:r w:rsidR="002B76F2" w:rsidRPr="002B76F2">
        <w:t>-1</w:t>
      </w:r>
      <w:r w:rsidR="005B36BD">
        <w:t>8</w:t>
      </w:r>
      <w:r w:rsidRPr="002B76F2">
        <w:t xml:space="preserve">.  </w:t>
      </w:r>
    </w:p>
    <w:p w14:paraId="183F86C3" w14:textId="77777777" w:rsidR="00A659C5" w:rsidRPr="00A659C5" w:rsidRDefault="007D5E90" w:rsidP="001E4C00">
      <w:pPr>
        <w:pStyle w:val="BodyText"/>
        <w:numPr>
          <w:ilvl w:val="0"/>
          <w:numId w:val="49"/>
        </w:numPr>
      </w:pPr>
      <w:r w:rsidRPr="002B76F2">
        <w:rPr>
          <w:b/>
        </w:rPr>
        <w:t>Proof of Non-Profit Status</w:t>
      </w:r>
      <w:r w:rsidRPr="00A659C5">
        <w:t>. Applicants must provide a copy of the non-profit 501(c) ruling from the Internal Revenue Service. If status is pending, you are not yet an eligible applicant.</w:t>
      </w:r>
    </w:p>
    <w:p w14:paraId="58219C0A" w14:textId="7DF25818" w:rsidR="007123C4" w:rsidRPr="00A659C5" w:rsidRDefault="004133A6" w:rsidP="001E4C00">
      <w:pPr>
        <w:pStyle w:val="BodyText"/>
        <w:numPr>
          <w:ilvl w:val="0"/>
          <w:numId w:val="49"/>
        </w:numPr>
      </w:pPr>
      <w:r>
        <w:rPr>
          <w:b/>
        </w:rPr>
        <w:t xml:space="preserve">W-2s </w:t>
      </w:r>
      <w:r w:rsidRPr="004133A6">
        <w:rPr>
          <w:b/>
        </w:rPr>
        <w:t xml:space="preserve">or other documentation </w:t>
      </w:r>
      <w:proofErr w:type="gramStart"/>
      <w:r w:rsidRPr="004133A6">
        <w:rPr>
          <w:b/>
        </w:rPr>
        <w:t>demonstrating</w:t>
      </w:r>
      <w:proofErr w:type="gramEnd"/>
      <w:r w:rsidRPr="004133A6">
        <w:rPr>
          <w:b/>
        </w:rPr>
        <w:t xml:space="preserve"> that staff members are directly paid by and accountable to the CHDO </w:t>
      </w:r>
      <w:r w:rsidR="00720032">
        <w:rPr>
          <w:b/>
        </w:rPr>
        <w:t xml:space="preserve">and </w:t>
      </w:r>
      <w:r w:rsidR="007D5E90" w:rsidRPr="00A659C5">
        <w:rPr>
          <w:b/>
        </w:rPr>
        <w:t>Staff Resumes.</w:t>
      </w:r>
      <w:r w:rsidR="007D5E90" w:rsidRPr="00A659C5">
        <w:t xml:space="preserve"> Current </w:t>
      </w:r>
      <w:r>
        <w:t xml:space="preserve">W-2s or other documentation demonstrating staff members are directly paid by and accountable to the CHDO and </w:t>
      </w:r>
      <w:r w:rsidR="007D5E90" w:rsidRPr="00A659C5">
        <w:t xml:space="preserve">resumes of key </w:t>
      </w:r>
      <w:r w:rsidR="008B3221" w:rsidRPr="00FA4660">
        <w:rPr>
          <w:bCs/>
          <w:iCs/>
        </w:rPr>
        <w:t>paid</w:t>
      </w:r>
      <w:r w:rsidR="008B3221" w:rsidRPr="00A659C5">
        <w:t xml:space="preserve"> </w:t>
      </w:r>
      <w:r w:rsidR="007D5E90" w:rsidRPr="00A659C5">
        <w:t>staff members</w:t>
      </w:r>
      <w:r w:rsidR="00F80E81">
        <w:t xml:space="preserve"> or volunteers who serve as board member</w:t>
      </w:r>
      <w:r w:rsidR="00053278">
        <w:t>s</w:t>
      </w:r>
      <w:r w:rsidR="00F80E81">
        <w:t xml:space="preserve"> or officer</w:t>
      </w:r>
      <w:r w:rsidR="00053278">
        <w:t>s</w:t>
      </w:r>
      <w:r w:rsidR="00F80E81">
        <w:t xml:space="preserve"> of the organization</w:t>
      </w:r>
      <w:r w:rsidR="007D5E90" w:rsidRPr="00A659C5">
        <w:t xml:space="preserve"> </w:t>
      </w:r>
      <w:r w:rsidR="00F80E81">
        <w:t>must</w:t>
      </w:r>
      <w:r w:rsidR="00F80E81" w:rsidRPr="00A659C5">
        <w:t xml:space="preserve"> </w:t>
      </w:r>
      <w:r w:rsidR="007D5E90" w:rsidRPr="00A659C5">
        <w:t xml:space="preserve">be included in the application </w:t>
      </w:r>
      <w:r w:rsidR="00F80E81">
        <w:t>in</w:t>
      </w:r>
      <w:r w:rsidR="007D5E90" w:rsidRPr="00A659C5">
        <w:t xml:space="preserve"> this tab. Resumes should indicate that staff members</w:t>
      </w:r>
      <w:r w:rsidR="00F80E81">
        <w:t xml:space="preserve"> or volunteers</w:t>
      </w:r>
      <w:r w:rsidR="007D5E90" w:rsidRPr="00A659C5">
        <w:t xml:space="preserve"> have experience </w:t>
      </w:r>
      <w:r w:rsidR="00F80E81">
        <w:t xml:space="preserve">carrying out housing projects assisted with </w:t>
      </w:r>
      <w:r w:rsidR="00053278">
        <w:t>federal,</w:t>
      </w:r>
      <w:r w:rsidR="00F80E81">
        <w:t xml:space="preserve"> state</w:t>
      </w:r>
      <w:r w:rsidR="00053278">
        <w:t>, or local</w:t>
      </w:r>
      <w:r w:rsidR="00F80E81">
        <w:t xml:space="preserve"> affordable housing funds An organization may instead engage a</w:t>
      </w:r>
      <w:r w:rsidR="007D5E90" w:rsidRPr="00A659C5">
        <w:t xml:space="preserve"> consultant(s) with </w:t>
      </w:r>
      <w:r w:rsidR="00BC0C80" w:rsidRPr="00A659C5">
        <w:t xml:space="preserve">relevant development and </w:t>
      </w:r>
      <w:r w:rsidR="00F80E81">
        <w:t>affordable housing fund</w:t>
      </w:r>
      <w:r w:rsidR="00F80E81" w:rsidRPr="00A659C5">
        <w:t xml:space="preserve"> </w:t>
      </w:r>
      <w:r w:rsidR="007D5E90" w:rsidRPr="00A659C5">
        <w:t xml:space="preserve">experience to </w:t>
      </w:r>
      <w:r w:rsidR="00F26663" w:rsidRPr="00A659C5">
        <w:t>train</w:t>
      </w:r>
      <w:r w:rsidR="007D5E90" w:rsidRPr="00A659C5">
        <w:t xml:space="preserve"> the agency </w:t>
      </w:r>
      <w:r w:rsidR="00B13869" w:rsidRPr="00A659C5">
        <w:t>for the first year of operation as a CHDO</w:t>
      </w:r>
      <w:r w:rsidR="00F80E81">
        <w:t>;</w:t>
      </w:r>
      <w:r w:rsidR="007D5E90" w:rsidRPr="00A659C5">
        <w:t xml:space="preserve"> the consult</w:t>
      </w:r>
      <w:r w:rsidR="00BC0C80" w:rsidRPr="00A659C5">
        <w:t>ant’s resume</w:t>
      </w:r>
      <w:r w:rsidR="00DB187A">
        <w:t xml:space="preserve"> and contract with the organization</w:t>
      </w:r>
      <w:r w:rsidR="00BC0C80" w:rsidRPr="00A659C5">
        <w:t xml:space="preserve"> </w:t>
      </w:r>
      <w:r w:rsidR="00F80E81">
        <w:t>must</w:t>
      </w:r>
      <w:r w:rsidR="00F80E81" w:rsidRPr="00A659C5">
        <w:t xml:space="preserve"> </w:t>
      </w:r>
      <w:r w:rsidR="00BC0C80" w:rsidRPr="00A659C5">
        <w:t xml:space="preserve">be included. </w:t>
      </w:r>
    </w:p>
    <w:p w14:paraId="1C6C0420" w14:textId="77777777" w:rsidR="007D5E90" w:rsidRPr="00A659C5" w:rsidRDefault="007D5E90" w:rsidP="001E4C00">
      <w:pPr>
        <w:pStyle w:val="BodyText"/>
        <w:numPr>
          <w:ilvl w:val="0"/>
          <w:numId w:val="49"/>
        </w:numPr>
      </w:pPr>
      <w:r w:rsidRPr="00A659C5">
        <w:rPr>
          <w:b/>
        </w:rPr>
        <w:t>Agency Audit and Management Letter</w:t>
      </w:r>
      <w:r w:rsidRPr="00A659C5">
        <w:t xml:space="preserve">. Include a copy of the </w:t>
      </w:r>
      <w:r w:rsidR="00B04975" w:rsidRPr="00A659C5">
        <w:t xml:space="preserve">organization’s </w:t>
      </w:r>
      <w:r w:rsidR="002B76F2">
        <w:t xml:space="preserve">(1) most recent </w:t>
      </w:r>
      <w:r w:rsidR="007123C4" w:rsidRPr="00A659C5">
        <w:t xml:space="preserve">last fiscal year end (FYE) audit including a copy of the Management Letter, </w:t>
      </w:r>
      <w:r w:rsidR="002B76F2">
        <w:t xml:space="preserve">(2) </w:t>
      </w:r>
      <w:r w:rsidR="007123C4" w:rsidRPr="00A659C5">
        <w:t>unaudited FYE statement if the audit is than a year old</w:t>
      </w:r>
      <w:r w:rsidR="002B76F2">
        <w:t xml:space="preserve">, </w:t>
      </w:r>
      <w:r w:rsidR="007123C4" w:rsidRPr="00A659C5">
        <w:t xml:space="preserve">and </w:t>
      </w:r>
      <w:r w:rsidR="002B76F2">
        <w:t xml:space="preserve">(3) </w:t>
      </w:r>
      <w:r w:rsidR="007123C4" w:rsidRPr="00A659C5">
        <w:t xml:space="preserve">current YTD financial statement dated within 3 months of the application.  </w:t>
      </w:r>
    </w:p>
    <w:p w14:paraId="76E706F4" w14:textId="77777777" w:rsidR="009F23FD" w:rsidRPr="00A659C5" w:rsidRDefault="007D5E90" w:rsidP="001E4C00">
      <w:pPr>
        <w:pStyle w:val="BodyText"/>
        <w:numPr>
          <w:ilvl w:val="0"/>
          <w:numId w:val="49"/>
        </w:numPr>
      </w:pPr>
      <w:r w:rsidRPr="00A659C5">
        <w:rPr>
          <w:b/>
        </w:rPr>
        <w:t>Articles of Incorporation.</w:t>
      </w:r>
      <w:r w:rsidRPr="00A659C5">
        <w:t xml:space="preserve"> Include a copy of the Articles of Incorporation</w:t>
      </w:r>
      <w:r w:rsidR="001D1C32" w:rsidRPr="00A659C5">
        <w:t xml:space="preserve"> and any amendments.</w:t>
      </w:r>
    </w:p>
    <w:p w14:paraId="1802BBD9" w14:textId="4F2C8645" w:rsidR="007D5E90" w:rsidRPr="00A659C5" w:rsidRDefault="008A06F5" w:rsidP="000D199E">
      <w:pPr>
        <w:pStyle w:val="BodyText"/>
        <w:numPr>
          <w:ilvl w:val="0"/>
          <w:numId w:val="49"/>
        </w:numPr>
      </w:pPr>
      <w:r w:rsidRPr="008A06F5">
        <w:rPr>
          <w:noProof/>
        </w:rPr>
        <w:lastRenderedPageBreak/>
        <mc:AlternateContent>
          <mc:Choice Requires="wps">
            <w:drawing>
              <wp:anchor distT="0" distB="0" distL="114300" distR="114300" simplePos="0" relativeHeight="251659776" behindDoc="0" locked="0" layoutInCell="1" allowOverlap="1" wp14:anchorId="20BE7CF0" wp14:editId="469A7F43">
                <wp:simplePos x="0" y="0"/>
                <wp:positionH relativeFrom="column">
                  <wp:posOffset>2832100</wp:posOffset>
                </wp:positionH>
                <wp:positionV relativeFrom="paragraph">
                  <wp:posOffset>184150</wp:posOffset>
                </wp:positionV>
                <wp:extent cx="431800" cy="152400"/>
                <wp:effectExtent l="0" t="0" r="25400" b="19050"/>
                <wp:wrapNone/>
                <wp:docPr id="1" name="Oval 1"/>
                <wp:cNvGraphicFramePr/>
                <a:graphic xmlns:a="http://schemas.openxmlformats.org/drawingml/2006/main">
                  <a:graphicData uri="http://schemas.microsoft.com/office/word/2010/wordprocessingShape">
                    <wps:wsp>
                      <wps:cNvSpPr/>
                      <wps:spPr>
                        <a:xfrm>
                          <a:off x="0" y="0"/>
                          <a:ext cx="431800" cy="1524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906F34" id="Oval 1" o:spid="_x0000_s1026" style="position:absolute;margin-left:223pt;margin-top:14.5pt;width:34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" filled="f" strokecolor="#243f60 [1604]" strokeweight="2pt"/>
            </w:pict>
          </mc:Fallback>
        </mc:AlternateContent>
      </w:r>
      <w:r w:rsidR="007D5E90" w:rsidRPr="00A659C5">
        <w:rPr>
          <w:b/>
        </w:rPr>
        <w:t>Agency’s By-Laws</w:t>
      </w:r>
      <w:r w:rsidR="007D5E90" w:rsidRPr="00A659C5">
        <w:t xml:space="preserve">. </w:t>
      </w:r>
      <w:r w:rsidRPr="008A06F5">
        <w:t xml:space="preserve">A copy of the organization’s most updated By-Laws must be submitted. Each requirement listed must be </w:t>
      </w:r>
      <w:r w:rsidRPr="000D199E">
        <w:rPr>
          <w:highlight w:val="yellow"/>
        </w:rPr>
        <w:t>highlighted</w:t>
      </w:r>
      <w:r w:rsidRPr="008A06F5">
        <w:t xml:space="preserve"> or circled within the copy of the By-Laws or the item will be considered missing. If these items are not in the By-Laws, they can be submitted as a Board Resolution or other appropriate method. </w:t>
      </w:r>
      <w:r>
        <w:t xml:space="preserve"> </w:t>
      </w:r>
    </w:p>
    <w:p w14:paraId="3BED3B64" w14:textId="77777777" w:rsidR="00B05111" w:rsidRPr="00A659C5" w:rsidRDefault="007D5E90" w:rsidP="001E4C00">
      <w:pPr>
        <w:pStyle w:val="BodyText"/>
        <w:numPr>
          <w:ilvl w:val="0"/>
          <w:numId w:val="49"/>
        </w:numPr>
      </w:pPr>
      <w:r w:rsidRPr="00A659C5">
        <w:rPr>
          <w:b/>
        </w:rPr>
        <w:t>Board Resolutions.</w:t>
      </w:r>
      <w:r w:rsidRPr="00A659C5">
        <w:t xml:space="preserve"> If any resolutions were </w:t>
      </w:r>
      <w:proofErr w:type="gramStart"/>
      <w:r w:rsidRPr="00A659C5">
        <w:t>passed</w:t>
      </w:r>
      <w:proofErr w:type="gramEnd"/>
      <w:r w:rsidRPr="00A659C5">
        <w:t xml:space="preserve"> </w:t>
      </w:r>
      <w:proofErr w:type="gramStart"/>
      <w:r w:rsidRPr="00A659C5">
        <w:t>in order to</w:t>
      </w:r>
      <w:proofErr w:type="gramEnd"/>
      <w:r w:rsidRPr="00A659C5">
        <w:t xml:space="preserve"> meet the CHDO Certification Regulations, include a copy of the applicable resolution</w:t>
      </w:r>
      <w:r w:rsidR="002B76F2">
        <w:t>(s)</w:t>
      </w:r>
      <w:r w:rsidRPr="00A659C5">
        <w:t>.</w:t>
      </w:r>
    </w:p>
    <w:p w14:paraId="170C30B7" w14:textId="6A75F6C2" w:rsidR="00B05111" w:rsidRPr="00A659C5" w:rsidRDefault="007D5E90" w:rsidP="001E4C00">
      <w:pPr>
        <w:pStyle w:val="BodyText"/>
        <w:numPr>
          <w:ilvl w:val="0"/>
          <w:numId w:val="49"/>
        </w:numPr>
      </w:pPr>
      <w:r w:rsidRPr="00A659C5">
        <w:rPr>
          <w:b/>
        </w:rPr>
        <w:t>Financial Accountability Statement or HUD approved audit summary</w:t>
      </w:r>
      <w:r w:rsidRPr="00A659C5">
        <w:t xml:space="preserve">. Included at this tab must be a statement from a Certified Public Accountant or a notarized statement by the president or CEO </w:t>
      </w:r>
      <w:r w:rsidR="00B05111" w:rsidRPr="00A659C5">
        <w:t xml:space="preserve">of the organization </w:t>
      </w:r>
      <w:r w:rsidRPr="00A659C5">
        <w:t xml:space="preserve">that certifies that the agency meets financial accountability requirements </w:t>
      </w:r>
      <w:r w:rsidR="00B05111" w:rsidRPr="00A659C5">
        <w:t xml:space="preserve">and including the following language: </w:t>
      </w:r>
      <w:r w:rsidR="00B05111" w:rsidRPr="00A659C5">
        <w:rPr>
          <w:b/>
          <w:i/>
        </w:rPr>
        <w:t xml:space="preserve">“It is our opinion that the management of the corporation maintains financial records in compliance with the standards outlined in </w:t>
      </w:r>
      <w:r w:rsidR="00DF3320">
        <w:rPr>
          <w:b/>
          <w:i/>
        </w:rPr>
        <w:t>2 CFR 200.302 and 2 CFR 200.303</w:t>
      </w:r>
      <w:r w:rsidR="00B05111" w:rsidRPr="00A659C5">
        <w:rPr>
          <w:b/>
          <w:i/>
        </w:rPr>
        <w:t>.  We believe that our audit provides a reasonable basis for our opinio</w:t>
      </w:r>
      <w:r w:rsidR="00561A83" w:rsidRPr="00A659C5">
        <w:rPr>
          <w:b/>
          <w:i/>
        </w:rPr>
        <w:t>n”.</w:t>
      </w:r>
    </w:p>
    <w:p w14:paraId="49B59799" w14:textId="6F5A74C0" w:rsidR="002B76F2" w:rsidRDefault="007D5E90" w:rsidP="001E4C00">
      <w:pPr>
        <w:pStyle w:val="BodyText"/>
        <w:numPr>
          <w:ilvl w:val="0"/>
          <w:numId w:val="49"/>
        </w:numPr>
      </w:pPr>
      <w:r w:rsidRPr="002B76F2">
        <w:rPr>
          <w:b/>
        </w:rPr>
        <w:t>Community Service Experience</w:t>
      </w:r>
      <w:r w:rsidRPr="00A659C5">
        <w:t>.  A statement show</w:t>
      </w:r>
      <w:r w:rsidR="002B76F2">
        <w:t xml:space="preserve">ing </w:t>
      </w:r>
      <w:r w:rsidRPr="00A659C5">
        <w:t xml:space="preserve">that the </w:t>
      </w:r>
      <w:r w:rsidR="002B76F2">
        <w:t xml:space="preserve">organization </w:t>
      </w:r>
      <w:r w:rsidRPr="00A659C5">
        <w:t>has</w:t>
      </w:r>
      <w:r w:rsidR="0006579B">
        <w:t>, for at least one year,</w:t>
      </w:r>
      <w:r w:rsidRPr="00A659C5">
        <w:t xml:space="preserve"> </w:t>
      </w:r>
      <w:r w:rsidR="0006579B">
        <w:t>served</w:t>
      </w:r>
      <w:r w:rsidRPr="00A659C5">
        <w:t xml:space="preserve"> the community where housing to be assisted with HOME funds will be </w:t>
      </w:r>
      <w:r w:rsidR="0006579B">
        <w:t>located</w:t>
      </w:r>
      <w:r w:rsidR="002B76F2">
        <w:t>.</w:t>
      </w:r>
      <w:r w:rsidR="0006579B">
        <w:t xml:space="preserve"> New organizations seeking to become CHDOs that were created by a local organization may instead meet this requirement by demonstrating that their parent organization has served the community for at least a year</w:t>
      </w:r>
      <w:r w:rsidR="003348C3">
        <w:t>.</w:t>
      </w:r>
      <w:r w:rsidRPr="00A659C5">
        <w:t xml:space="preserve"> </w:t>
      </w:r>
    </w:p>
    <w:p w14:paraId="5685AE7C" w14:textId="308B6C6A" w:rsidR="007D5E90" w:rsidRPr="00A659C5" w:rsidRDefault="007D5E90" w:rsidP="001E4C00">
      <w:pPr>
        <w:pStyle w:val="BodyText"/>
        <w:numPr>
          <w:ilvl w:val="0"/>
          <w:numId w:val="49"/>
        </w:numPr>
      </w:pPr>
      <w:r w:rsidRPr="002B76F2">
        <w:rPr>
          <w:b/>
        </w:rPr>
        <w:t>Development Project Experience.</w:t>
      </w:r>
      <w:r w:rsidRPr="00A659C5">
        <w:t xml:space="preserve"> Please provide a written narrative outlining all </w:t>
      </w:r>
      <w:r w:rsidR="009930AB">
        <w:t xml:space="preserve">of the organization’s </w:t>
      </w:r>
      <w:r w:rsidRPr="00A659C5">
        <w:t>development project experience</w:t>
      </w:r>
      <w:r w:rsidR="009930AB">
        <w:t xml:space="preserve"> (if applicable)</w:t>
      </w:r>
      <w:r w:rsidRPr="00A659C5">
        <w:t>. Describe all development projects completed to date, including: a description of the project(s), location(s), number of units, type of housing, population served, financing sources</w:t>
      </w:r>
      <w:r w:rsidR="00465E2C">
        <w:t xml:space="preserve">, and </w:t>
      </w:r>
      <w:r w:rsidRPr="00A659C5">
        <w:t>describe any projects currently under development</w:t>
      </w:r>
      <w:r w:rsidR="00465E2C">
        <w:t>.</w:t>
      </w:r>
    </w:p>
    <w:p w14:paraId="7274C941" w14:textId="71006483" w:rsidR="000D199E" w:rsidRDefault="002D35CC" w:rsidP="001E4C00">
      <w:pPr>
        <w:pStyle w:val="BodyText"/>
        <w:numPr>
          <w:ilvl w:val="0"/>
          <w:numId w:val="49"/>
        </w:numPr>
        <w:rPr>
          <w:i/>
        </w:rPr>
      </w:pPr>
      <w:r w:rsidRPr="00A9666E">
        <w:rPr>
          <w:b/>
        </w:rPr>
        <w:t xml:space="preserve">Board Member List and </w:t>
      </w:r>
      <w:r w:rsidR="007D5E90" w:rsidRPr="00A9666E">
        <w:rPr>
          <w:b/>
        </w:rPr>
        <w:t>Low-Income Board Representative Certifications</w:t>
      </w:r>
      <w:r w:rsidR="007D5E90" w:rsidRPr="00A9666E">
        <w:t xml:space="preserve">.  </w:t>
      </w:r>
      <w:r w:rsidRPr="00A9666E">
        <w:t xml:space="preserve">Attach the complete Board list and include </w:t>
      </w:r>
      <w:r w:rsidR="007D5E90" w:rsidRPr="00A9666E">
        <w:t>a copy of the Low-Income Board Member Certification Form for each low-income represent</w:t>
      </w:r>
      <w:r w:rsidR="00EE1AF2" w:rsidRPr="00A9666E">
        <w:t>ative on the board and include a</w:t>
      </w:r>
      <w:r w:rsidR="007D5E90" w:rsidRPr="00A9666E">
        <w:t>t this tab.</w:t>
      </w:r>
      <w:r w:rsidR="003E05B9" w:rsidRPr="00A9666E">
        <w:t xml:space="preserve"> </w:t>
      </w:r>
      <w:r w:rsidR="00A9666E" w:rsidRPr="000D6AB5">
        <w:rPr>
          <w:i/>
        </w:rPr>
        <w:t xml:space="preserve">Board members who are </w:t>
      </w:r>
      <w:r w:rsidR="004B2BA1">
        <w:rPr>
          <w:i/>
        </w:rPr>
        <w:t xml:space="preserve">officials or employees of </w:t>
      </w:r>
      <w:r w:rsidR="007205B5">
        <w:rPr>
          <w:i/>
        </w:rPr>
        <w:t>Housing NM</w:t>
      </w:r>
      <w:r w:rsidR="004B2BA1">
        <w:rPr>
          <w:i/>
        </w:rPr>
        <w:t xml:space="preserve"> or the government entity that created the organization seeking to become a CHDO (if applicable)</w:t>
      </w:r>
      <w:r w:rsidR="00A9666E" w:rsidRPr="000D6AB5">
        <w:rPr>
          <w:i/>
        </w:rPr>
        <w:t xml:space="preserve"> count towards the maximum one-third maximum </w:t>
      </w:r>
      <w:r w:rsidR="00CD50E0" w:rsidRPr="000D6AB5">
        <w:rPr>
          <w:i/>
        </w:rPr>
        <w:t>P</w:t>
      </w:r>
      <w:r w:rsidR="00A9666E" w:rsidRPr="000D6AB5">
        <w:rPr>
          <w:i/>
        </w:rPr>
        <w:t xml:space="preserve">ublic </w:t>
      </w:r>
      <w:r w:rsidR="00CD50E0" w:rsidRPr="000D6AB5">
        <w:rPr>
          <w:i/>
        </w:rPr>
        <w:t>S</w:t>
      </w:r>
      <w:r w:rsidR="00A9666E" w:rsidRPr="000D6AB5">
        <w:rPr>
          <w:i/>
        </w:rPr>
        <w:t>ector allowance regardless of whether or not they would otherwise count as low income board members.</w:t>
      </w:r>
    </w:p>
    <w:p w14:paraId="0ED3FF48" w14:textId="6A1C12CC" w:rsidR="00C553F1" w:rsidRPr="000D199E" w:rsidRDefault="00C553F1" w:rsidP="000D199E">
      <w:pPr>
        <w:rPr>
          <w:i/>
        </w:rPr>
      </w:pPr>
    </w:p>
    <w:p w14:paraId="6501C7DE" w14:textId="77777777" w:rsidR="000D199E" w:rsidRDefault="000D199E">
      <w:pPr>
        <w:rPr>
          <w:b/>
          <w:bCs/>
          <w:caps/>
          <w:color w:val="FFFFFF" w:themeColor="background1"/>
          <w:spacing w:val="15"/>
          <w:sz w:val="28"/>
          <w:szCs w:val="28"/>
        </w:rPr>
      </w:pPr>
      <w:bookmarkStart w:id="18" w:name="_Toc396217109"/>
      <w:r>
        <w:br w:type="page"/>
      </w:r>
    </w:p>
    <w:p w14:paraId="6FB0385A" w14:textId="371CE695" w:rsidR="00DE16B2" w:rsidRDefault="007205B5" w:rsidP="004E2705">
      <w:pPr>
        <w:pStyle w:val="Heading1"/>
      </w:pPr>
      <w:r>
        <w:lastRenderedPageBreak/>
        <w:t>Housing NM</w:t>
      </w:r>
      <w:r w:rsidR="00931733">
        <w:t xml:space="preserve"> </w:t>
      </w:r>
      <w:r w:rsidR="00DE16B2">
        <w:t>CHDO APPLICATION</w:t>
      </w:r>
      <w:bookmarkEnd w:id="18"/>
    </w:p>
    <w:p w14:paraId="566ECF47" w14:textId="77777777" w:rsidR="00AD3963" w:rsidRDefault="00AD3963" w:rsidP="004E2705"/>
    <w:p w14:paraId="7412B6EC" w14:textId="77777777" w:rsidR="004E2705" w:rsidRDefault="003771C7" w:rsidP="00466518">
      <w:r>
        <w:t>Organization:</w:t>
      </w:r>
      <w:r w:rsidR="004319E7">
        <w:tab/>
      </w:r>
      <w:sdt>
        <w:sdtPr>
          <w:id w:val="1413894926"/>
          <w:placeholder>
            <w:docPart w:val="DefaultPlaceholder_1082065158"/>
          </w:placeholder>
          <w:showingPlcHdr/>
          <w:text/>
        </w:sdtPr>
        <w:sdtEndPr/>
        <w:sdtContent>
          <w:r w:rsidR="004319E7" w:rsidRPr="00E0517E">
            <w:rPr>
              <w:rStyle w:val="PlaceholderText"/>
              <w:highlight w:val="yellow"/>
            </w:rPr>
            <w:t>Click here to enter text.</w:t>
          </w:r>
        </w:sdtContent>
      </w:sdt>
      <w:r>
        <w:tab/>
      </w:r>
      <w:r w:rsidR="00A50B74">
        <w:tab/>
      </w:r>
      <w:r>
        <w:t>Federal Tax I.D. (EIN):</w:t>
      </w:r>
      <w:r w:rsidR="00466518">
        <w:tab/>
      </w:r>
      <w:sdt>
        <w:sdtPr>
          <w:id w:val="359637350"/>
          <w:placeholder>
            <w:docPart w:val="14B3EE5F0D944377BFB522D600C5CA94"/>
          </w:placeholder>
          <w:showingPlcHdr/>
          <w:text/>
        </w:sdtPr>
        <w:sdtEndPr/>
        <w:sdtContent>
          <w:r w:rsidRPr="00E0517E">
            <w:rPr>
              <w:rStyle w:val="PlaceholderText"/>
              <w:highlight w:val="yellow"/>
            </w:rPr>
            <w:t>Click here to enter text.</w:t>
          </w:r>
        </w:sdtContent>
      </w:sdt>
    </w:p>
    <w:p w14:paraId="0D007DAA" w14:textId="77777777" w:rsidR="00466518" w:rsidRDefault="00466518" w:rsidP="004E2705">
      <w:r>
        <w:t>Contact Person:</w:t>
      </w:r>
      <w:r>
        <w:tab/>
      </w:r>
      <w:sdt>
        <w:sdtPr>
          <w:id w:val="705694039"/>
          <w:placeholder>
            <w:docPart w:val="F037E9ADACFC48FEA5C97419B26F9AA5"/>
          </w:placeholder>
          <w:showingPlcHdr/>
          <w:text/>
        </w:sdtPr>
        <w:sdtEndPr/>
        <w:sdtContent>
          <w:r w:rsidRPr="00E0517E">
            <w:rPr>
              <w:rStyle w:val="PlaceholderText"/>
              <w:highlight w:val="yellow"/>
            </w:rPr>
            <w:t>Click here to enter text.</w:t>
          </w:r>
        </w:sdtContent>
      </w:sdt>
      <w:r>
        <w:tab/>
      </w:r>
      <w:r>
        <w:tab/>
        <w:t>Phone Number:</w:t>
      </w:r>
      <w:r>
        <w:tab/>
      </w:r>
      <w:sdt>
        <w:sdtPr>
          <w:id w:val="-1485464984"/>
          <w:placeholder>
            <w:docPart w:val="1C6556EDB7F644978ED339FEA8AAB208"/>
          </w:placeholder>
          <w:showingPlcHdr/>
          <w:text/>
        </w:sdtPr>
        <w:sdtEndPr/>
        <w:sdtContent>
          <w:r w:rsidRPr="00E0517E">
            <w:rPr>
              <w:rStyle w:val="PlaceholderText"/>
              <w:highlight w:val="yellow"/>
            </w:rPr>
            <w:t>Click here to enter text.</w:t>
          </w:r>
        </w:sdtContent>
      </w:sdt>
    </w:p>
    <w:p w14:paraId="66E19508" w14:textId="77777777" w:rsidR="00466518" w:rsidRDefault="00466518" w:rsidP="004E2705">
      <w:r>
        <w:t>Title:</w:t>
      </w:r>
      <w:r>
        <w:tab/>
      </w:r>
      <w:sdt>
        <w:sdtPr>
          <w:id w:val="-256066622"/>
          <w:placeholder>
            <w:docPart w:val="208652B9C7FF44358F143EB0F62AEBB6"/>
          </w:placeholder>
          <w:showingPlcHdr/>
          <w:text/>
        </w:sdtPr>
        <w:sdtEndPr/>
        <w:sdtContent>
          <w:r w:rsidRPr="00E0517E">
            <w:rPr>
              <w:rStyle w:val="PlaceholderText"/>
              <w:highlight w:val="yellow"/>
            </w:rPr>
            <w:t>Click here to enter text.</w:t>
          </w:r>
        </w:sdtContent>
      </w:sdt>
      <w:r>
        <w:tab/>
      </w:r>
      <w:r>
        <w:tab/>
      </w:r>
      <w:r>
        <w:tab/>
      </w:r>
      <w:r>
        <w:tab/>
        <w:t>E-Mail:</w:t>
      </w:r>
      <w:r>
        <w:tab/>
      </w:r>
      <w:sdt>
        <w:sdtPr>
          <w:id w:val="1967159565"/>
          <w:placeholder>
            <w:docPart w:val="8956C7E8ED004512B38F87622B6ED288"/>
          </w:placeholder>
          <w:showingPlcHdr/>
          <w:text/>
        </w:sdtPr>
        <w:sdtEndPr/>
        <w:sdtContent>
          <w:r w:rsidRPr="00E0517E">
            <w:rPr>
              <w:rStyle w:val="PlaceholderText"/>
              <w:highlight w:val="yellow"/>
            </w:rPr>
            <w:t>Click here to enter text.</w:t>
          </w:r>
        </w:sdtContent>
      </w:sdt>
    </w:p>
    <w:p w14:paraId="771F4F89" w14:textId="77777777" w:rsidR="00466518" w:rsidRDefault="00466518" w:rsidP="004E2705">
      <w:r>
        <w:t>Street Address:</w:t>
      </w:r>
      <w:r>
        <w:tab/>
      </w:r>
      <w:sdt>
        <w:sdtPr>
          <w:id w:val="1009176813"/>
          <w:placeholder>
            <w:docPart w:val="341344B2413643E3A6608E0BA94318C2"/>
          </w:placeholder>
          <w:showingPlcHdr/>
          <w:text/>
        </w:sdtPr>
        <w:sdtEndPr/>
        <w:sdtContent>
          <w:r w:rsidRPr="00E0517E">
            <w:rPr>
              <w:rStyle w:val="PlaceholderText"/>
              <w:highlight w:val="yellow"/>
            </w:rPr>
            <w:t>Click here to enter text.</w:t>
          </w:r>
        </w:sdtContent>
      </w:sdt>
      <w:r>
        <w:tab/>
      </w:r>
      <w:r>
        <w:tab/>
        <w:t>We</w:t>
      </w:r>
      <w:r w:rsidR="00951B63">
        <w:t>b</w:t>
      </w:r>
      <w:r>
        <w:t xml:space="preserve"> Site:</w:t>
      </w:r>
      <w:r>
        <w:tab/>
      </w:r>
      <w:sdt>
        <w:sdtPr>
          <w:id w:val="1900248901"/>
          <w:placeholder>
            <w:docPart w:val="963E078782364BABA16E67A451092CC9"/>
          </w:placeholder>
          <w:showingPlcHdr/>
          <w:text/>
        </w:sdtPr>
        <w:sdtEndPr/>
        <w:sdtContent>
          <w:r w:rsidRPr="00E0517E">
            <w:rPr>
              <w:rStyle w:val="PlaceholderText"/>
              <w:highlight w:val="yellow"/>
            </w:rPr>
            <w:t>Click here to enter text.</w:t>
          </w:r>
        </w:sdtContent>
      </w:sdt>
    </w:p>
    <w:p w14:paraId="073B2FBD" w14:textId="328EE0DC" w:rsidR="00951B63" w:rsidRDefault="00466518" w:rsidP="00951B63">
      <w:r>
        <w:t>City/State &amp; Zip:</w:t>
      </w:r>
      <w:r>
        <w:tab/>
      </w:r>
      <w:sdt>
        <w:sdtPr>
          <w:id w:val="-997806272"/>
          <w:placeholder>
            <w:docPart w:val="4A808C01695D40F3AB6680122D809FAC"/>
          </w:placeholder>
          <w:showingPlcHdr/>
          <w:text/>
        </w:sdtPr>
        <w:sdtEndPr/>
        <w:sdtContent>
          <w:r w:rsidRPr="00E0517E">
            <w:rPr>
              <w:rStyle w:val="PlaceholderText"/>
              <w:highlight w:val="yellow"/>
            </w:rPr>
            <w:t>Click here to enter text.</w:t>
          </w:r>
        </w:sdtContent>
      </w:sdt>
      <w:r w:rsidR="00D74C9C">
        <w:tab/>
      </w:r>
      <w:r w:rsidR="00D74C9C">
        <w:tab/>
      </w:r>
      <w:r w:rsidR="00423FE4">
        <w:t>Unique Entity ID</w:t>
      </w:r>
      <w:r w:rsidR="00D74C9C">
        <w:t xml:space="preserve"> Number</w:t>
      </w:r>
      <w:r w:rsidR="00951B63">
        <w:t>:</w:t>
      </w:r>
      <w:r w:rsidR="00951B63">
        <w:tab/>
      </w:r>
      <w:sdt>
        <w:sdtPr>
          <w:id w:val="1448660908"/>
          <w:placeholder>
            <w:docPart w:val="6F52E02C9FD94C0298A9DF1EAD86B0BF"/>
          </w:placeholder>
          <w:showingPlcHdr/>
          <w:text/>
        </w:sdtPr>
        <w:sdtEndPr/>
        <w:sdtContent>
          <w:r w:rsidR="00951B63" w:rsidRPr="00E0517E">
            <w:rPr>
              <w:rStyle w:val="PlaceholderText"/>
              <w:highlight w:val="yellow"/>
            </w:rPr>
            <w:t>Click here to enter text.</w:t>
          </w:r>
        </w:sdtContent>
      </w:sdt>
    </w:p>
    <w:p w14:paraId="04A3079B" w14:textId="6AC6B8AB" w:rsidR="002D35CC" w:rsidRDefault="002D35CC" w:rsidP="004E2705">
      <w:r>
        <w:rPr>
          <w:b/>
        </w:rPr>
        <w:t>Board Composition:</w:t>
      </w:r>
      <w:r>
        <w:t xml:space="preserve"> Attach a complete list of Board Members at </w:t>
      </w:r>
      <w:r w:rsidR="00474E70">
        <w:t>Tab</w:t>
      </w:r>
      <w:r>
        <w:t xml:space="preserve"> M above</w:t>
      </w:r>
      <w:r w:rsidR="00817BFA">
        <w:t xml:space="preserve">, indicating name, Board position and if they are a low-income representative or </w:t>
      </w:r>
      <w:r w:rsidR="00AE3D5D">
        <w:t xml:space="preserve">officials or employees at </w:t>
      </w:r>
      <w:r w:rsidR="007205B5">
        <w:t>Housing NM</w:t>
      </w:r>
      <w:r w:rsidR="00AE3D5D">
        <w:t xml:space="preserve"> or the government entity that created the organization</w:t>
      </w:r>
      <w:r w:rsidR="00817BFA">
        <w:t>. Certification required for low-income representative. The certification form is located at the end of this document.</w:t>
      </w:r>
    </w:p>
    <w:p w14:paraId="7D6783A5" w14:textId="77777777" w:rsidR="00EE1AF2" w:rsidRDefault="00EE1AF2" w:rsidP="004E2705">
      <w:r w:rsidRPr="00EE1AF2">
        <w:rPr>
          <w:b/>
        </w:rPr>
        <w:t>Annual Operating Budget:</w:t>
      </w:r>
      <w:r>
        <w:t xml:space="preserve"> ____________________________________________________________</w:t>
      </w:r>
    </w:p>
    <w:p w14:paraId="073255F1" w14:textId="77777777" w:rsidR="00817BFA" w:rsidRPr="00EE1AF2" w:rsidRDefault="00817BFA" w:rsidP="00817BFA">
      <w:pPr>
        <w:spacing w:before="120" w:after="120"/>
        <w:rPr>
          <w:b/>
        </w:rPr>
      </w:pPr>
      <w:r w:rsidRPr="00EE1AF2">
        <w:rPr>
          <w:b/>
        </w:rPr>
        <w:t>Major sources of operating 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3480"/>
        <w:gridCol w:w="3480"/>
      </w:tblGrid>
      <w:tr w:rsidR="00EE4B25" w14:paraId="19B098CD" w14:textId="77777777" w:rsidTr="00EE4B25">
        <w:tc>
          <w:tcPr>
            <w:tcW w:w="3480" w:type="dxa"/>
          </w:tcPr>
          <w:p w14:paraId="3117C1EA" w14:textId="77777777" w:rsidR="00EE4B25" w:rsidRPr="00EE4B25" w:rsidRDefault="00EE4B25" w:rsidP="00B40FDD">
            <w:pPr>
              <w:spacing w:line="240" w:lineRule="auto"/>
              <w:jc w:val="center"/>
              <w:rPr>
                <w:b/>
              </w:rPr>
            </w:pPr>
            <w:r>
              <w:rPr>
                <w:b/>
              </w:rPr>
              <w:t>Source</w:t>
            </w:r>
          </w:p>
        </w:tc>
        <w:tc>
          <w:tcPr>
            <w:tcW w:w="3480" w:type="dxa"/>
          </w:tcPr>
          <w:p w14:paraId="7776ECCB" w14:textId="77777777" w:rsidR="00EE4B25" w:rsidRPr="00EE4B25" w:rsidRDefault="00EE4B25" w:rsidP="00B40FDD">
            <w:pPr>
              <w:spacing w:line="240" w:lineRule="auto"/>
              <w:rPr>
                <w:b/>
              </w:rPr>
            </w:pPr>
            <w:r>
              <w:rPr>
                <w:b/>
              </w:rPr>
              <w:t>Indicate whether State, Federal or Other</w:t>
            </w:r>
          </w:p>
        </w:tc>
        <w:tc>
          <w:tcPr>
            <w:tcW w:w="3480" w:type="dxa"/>
          </w:tcPr>
          <w:p w14:paraId="28673031" w14:textId="77777777" w:rsidR="00EE4B25" w:rsidRPr="00EE4B25" w:rsidRDefault="00EE4B25" w:rsidP="00B40FDD">
            <w:pPr>
              <w:spacing w:line="240" w:lineRule="auto"/>
              <w:jc w:val="center"/>
              <w:rPr>
                <w:b/>
              </w:rPr>
            </w:pPr>
            <w:r w:rsidRPr="00EE4B25">
              <w:rPr>
                <w:b/>
              </w:rPr>
              <w:t>Amount</w:t>
            </w:r>
          </w:p>
        </w:tc>
      </w:tr>
      <w:tr w:rsidR="00EE4B25" w14:paraId="02EDFC0D" w14:textId="77777777" w:rsidTr="00EE4B25">
        <w:tc>
          <w:tcPr>
            <w:tcW w:w="3480" w:type="dxa"/>
            <w:tcBorders>
              <w:bottom w:val="single" w:sz="4" w:space="0" w:color="auto"/>
            </w:tcBorders>
          </w:tcPr>
          <w:p w14:paraId="26E2B183" w14:textId="77777777" w:rsidR="00EE4B25" w:rsidRDefault="00EE4B25" w:rsidP="00B40FDD">
            <w:pPr>
              <w:spacing w:before="120" w:after="120" w:line="240" w:lineRule="auto"/>
            </w:pPr>
          </w:p>
        </w:tc>
        <w:tc>
          <w:tcPr>
            <w:tcW w:w="3480" w:type="dxa"/>
            <w:tcBorders>
              <w:bottom w:val="single" w:sz="4" w:space="0" w:color="auto"/>
            </w:tcBorders>
          </w:tcPr>
          <w:p w14:paraId="61C0BB8A" w14:textId="77777777" w:rsidR="00EE4B25" w:rsidRDefault="00EE4B25" w:rsidP="00B40FDD">
            <w:pPr>
              <w:spacing w:before="120" w:after="120" w:line="240" w:lineRule="auto"/>
            </w:pPr>
          </w:p>
        </w:tc>
        <w:tc>
          <w:tcPr>
            <w:tcW w:w="3480" w:type="dxa"/>
            <w:tcBorders>
              <w:bottom w:val="single" w:sz="4" w:space="0" w:color="auto"/>
            </w:tcBorders>
          </w:tcPr>
          <w:p w14:paraId="39E78BE1" w14:textId="77777777" w:rsidR="00EE4B25" w:rsidRDefault="00EE4B25" w:rsidP="00B40FDD">
            <w:pPr>
              <w:spacing w:before="120" w:after="120" w:line="240" w:lineRule="auto"/>
            </w:pPr>
          </w:p>
        </w:tc>
      </w:tr>
      <w:tr w:rsidR="00EE4B25" w14:paraId="752758B7" w14:textId="77777777" w:rsidTr="00EE4B25">
        <w:tc>
          <w:tcPr>
            <w:tcW w:w="3480" w:type="dxa"/>
            <w:tcBorders>
              <w:top w:val="single" w:sz="4" w:space="0" w:color="auto"/>
              <w:bottom w:val="single" w:sz="4" w:space="0" w:color="auto"/>
            </w:tcBorders>
          </w:tcPr>
          <w:p w14:paraId="7EEB32DF"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200B7F0A"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74156DEF" w14:textId="77777777" w:rsidR="00EE4B25" w:rsidRDefault="00EE4B25" w:rsidP="00B40FDD">
            <w:pPr>
              <w:spacing w:before="120" w:after="120" w:line="240" w:lineRule="auto"/>
            </w:pPr>
          </w:p>
        </w:tc>
      </w:tr>
      <w:tr w:rsidR="00EE4B25" w14:paraId="00AECE92" w14:textId="77777777" w:rsidTr="00EE4B25">
        <w:tc>
          <w:tcPr>
            <w:tcW w:w="3480" w:type="dxa"/>
            <w:tcBorders>
              <w:top w:val="single" w:sz="4" w:space="0" w:color="auto"/>
              <w:bottom w:val="single" w:sz="4" w:space="0" w:color="auto"/>
            </w:tcBorders>
          </w:tcPr>
          <w:p w14:paraId="01835E18"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27BD6AB4"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28B346C5" w14:textId="77777777" w:rsidR="00EE4B25" w:rsidRDefault="00EE4B25" w:rsidP="00B40FDD">
            <w:pPr>
              <w:spacing w:before="120" w:after="120" w:line="240" w:lineRule="auto"/>
            </w:pPr>
          </w:p>
        </w:tc>
      </w:tr>
      <w:tr w:rsidR="00EE4B25" w14:paraId="0D251EFA" w14:textId="77777777" w:rsidTr="00EE4B25">
        <w:tc>
          <w:tcPr>
            <w:tcW w:w="3480" w:type="dxa"/>
            <w:tcBorders>
              <w:top w:val="single" w:sz="4" w:space="0" w:color="auto"/>
              <w:bottom w:val="single" w:sz="4" w:space="0" w:color="auto"/>
            </w:tcBorders>
          </w:tcPr>
          <w:p w14:paraId="4D376E73"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629504D6"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09E76548" w14:textId="77777777" w:rsidR="00EE4B25" w:rsidRDefault="00EE4B25" w:rsidP="00B40FDD">
            <w:pPr>
              <w:spacing w:before="120" w:after="120" w:line="240" w:lineRule="auto"/>
            </w:pPr>
          </w:p>
        </w:tc>
      </w:tr>
      <w:tr w:rsidR="00EE4B25" w14:paraId="3D62BAD6" w14:textId="77777777" w:rsidTr="00EE4B25">
        <w:tc>
          <w:tcPr>
            <w:tcW w:w="3480" w:type="dxa"/>
            <w:tcBorders>
              <w:top w:val="single" w:sz="4" w:space="0" w:color="auto"/>
              <w:bottom w:val="single" w:sz="4" w:space="0" w:color="auto"/>
            </w:tcBorders>
          </w:tcPr>
          <w:p w14:paraId="6422098D"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08D550ED"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7A8E3A62" w14:textId="77777777" w:rsidR="00EE4B25" w:rsidRDefault="00EE4B25" w:rsidP="00B40FDD">
            <w:pPr>
              <w:spacing w:before="120" w:after="120" w:line="240" w:lineRule="auto"/>
            </w:pPr>
          </w:p>
        </w:tc>
      </w:tr>
      <w:tr w:rsidR="00EE4B25" w14:paraId="08D8CCF9" w14:textId="77777777" w:rsidTr="00EE4B25">
        <w:tc>
          <w:tcPr>
            <w:tcW w:w="3480" w:type="dxa"/>
            <w:tcBorders>
              <w:top w:val="single" w:sz="4" w:space="0" w:color="auto"/>
              <w:bottom w:val="single" w:sz="4" w:space="0" w:color="auto"/>
            </w:tcBorders>
          </w:tcPr>
          <w:p w14:paraId="0FA679B0"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00971588"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3F21A58C" w14:textId="77777777" w:rsidR="00EE4B25" w:rsidRDefault="00EE4B25" w:rsidP="00B40FDD">
            <w:pPr>
              <w:spacing w:before="120" w:after="120" w:line="240" w:lineRule="auto"/>
            </w:pPr>
          </w:p>
        </w:tc>
      </w:tr>
      <w:tr w:rsidR="00EE4B25" w14:paraId="64465309" w14:textId="77777777" w:rsidTr="00EE4B25">
        <w:tc>
          <w:tcPr>
            <w:tcW w:w="3480" w:type="dxa"/>
            <w:tcBorders>
              <w:top w:val="single" w:sz="4" w:space="0" w:color="auto"/>
              <w:bottom w:val="single" w:sz="4" w:space="0" w:color="auto"/>
            </w:tcBorders>
          </w:tcPr>
          <w:p w14:paraId="003C149F"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1BEFD907"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5B659D09" w14:textId="77777777" w:rsidR="00EE4B25" w:rsidRDefault="00EE4B25" w:rsidP="00B40FDD">
            <w:pPr>
              <w:spacing w:before="120" w:after="120" w:line="240" w:lineRule="auto"/>
            </w:pPr>
          </w:p>
        </w:tc>
      </w:tr>
      <w:tr w:rsidR="00EE4B25" w14:paraId="5D9EF457" w14:textId="77777777" w:rsidTr="00EE4B25">
        <w:tc>
          <w:tcPr>
            <w:tcW w:w="3480" w:type="dxa"/>
            <w:tcBorders>
              <w:top w:val="single" w:sz="4" w:space="0" w:color="auto"/>
              <w:bottom w:val="single" w:sz="4" w:space="0" w:color="auto"/>
            </w:tcBorders>
          </w:tcPr>
          <w:p w14:paraId="78EC6844"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2068FD67" w14:textId="77777777" w:rsidR="00EE4B25" w:rsidRDefault="00EE4B25" w:rsidP="00B40FDD">
            <w:pPr>
              <w:spacing w:before="120" w:after="120" w:line="240" w:lineRule="auto"/>
            </w:pPr>
          </w:p>
        </w:tc>
        <w:tc>
          <w:tcPr>
            <w:tcW w:w="3480" w:type="dxa"/>
            <w:tcBorders>
              <w:top w:val="single" w:sz="4" w:space="0" w:color="auto"/>
              <w:bottom w:val="single" w:sz="4" w:space="0" w:color="auto"/>
            </w:tcBorders>
          </w:tcPr>
          <w:p w14:paraId="76CE2644" w14:textId="77777777" w:rsidR="00EE4B25" w:rsidRDefault="00EE4B25" w:rsidP="00B40FDD">
            <w:pPr>
              <w:spacing w:before="120" w:after="120" w:line="240" w:lineRule="auto"/>
            </w:pPr>
          </w:p>
        </w:tc>
      </w:tr>
    </w:tbl>
    <w:p w14:paraId="36108E57" w14:textId="77777777" w:rsidR="00817BFA" w:rsidRDefault="00817BFA" w:rsidP="004E2705"/>
    <w:p w14:paraId="34316630" w14:textId="16A8B448" w:rsidR="00474E70" w:rsidRDefault="00EE4B25" w:rsidP="004E2705">
      <w:pPr>
        <w:sectPr w:rsidR="00474E70" w:rsidSect="003771C7">
          <w:headerReference w:type="default" r:id="rId12"/>
          <w:pgSz w:w="12240" w:h="15840" w:code="1"/>
          <w:pgMar w:top="1440" w:right="1008" w:bottom="1440" w:left="1008" w:header="720" w:footer="576" w:gutter="0"/>
          <w:cols w:space="720"/>
          <w:docGrid w:linePitch="272"/>
        </w:sectPr>
      </w:pPr>
      <w:r>
        <w:t>CHDO’s must serve a specific, clearly defined geographic</w:t>
      </w:r>
      <w:r w:rsidR="00B40FDD">
        <w:t xml:space="preserve"> area. They </w:t>
      </w:r>
      <w:r w:rsidR="00AE3D5D">
        <w:t>may serve a neighborhood or neighborhoods,</w:t>
      </w:r>
      <w:r w:rsidR="00B40FDD">
        <w:t xml:space="preserve"> </w:t>
      </w:r>
      <w:r w:rsidR="00B715DC">
        <w:t>town, village, city</w:t>
      </w:r>
      <w:r w:rsidR="00B40FDD">
        <w:t xml:space="preserve">, county, or multicounty area but </w:t>
      </w:r>
      <w:r w:rsidR="00B40FDD" w:rsidRPr="00EE1AF2">
        <w:rPr>
          <w:b/>
        </w:rPr>
        <w:t>not the whole state</w:t>
      </w:r>
      <w:r w:rsidR="00B40FDD">
        <w:t>, as long as they meet all other CHDO requirements.</w:t>
      </w:r>
    </w:p>
    <w:p w14:paraId="662A1D52" w14:textId="3941EB45" w:rsidR="00B40FDD" w:rsidRDefault="00242CEC" w:rsidP="004E2705">
      <w:r>
        <w:rPr>
          <w:b/>
        </w:rPr>
        <w:lastRenderedPageBreak/>
        <w:t>Currently</w:t>
      </w:r>
      <w:r w:rsidR="00B40FDD">
        <w:rPr>
          <w:b/>
        </w:rPr>
        <w:t xml:space="preserve"> defined service area (i.e. before the proposed CHDO set-aside project)</w:t>
      </w:r>
      <w:r w:rsidR="00B40FDD">
        <w:t xml:space="preserve">:  </w:t>
      </w:r>
      <w:sdt>
        <w:sdtPr>
          <w:id w:val="-785571326"/>
          <w:placeholder>
            <w:docPart w:val="588040078C67486B9733A98E6F5F2537"/>
          </w:placeholder>
          <w:showingPlcHdr/>
          <w:text/>
        </w:sdtPr>
        <w:sdtEndPr/>
        <w:sdtContent>
          <w:r w:rsidR="000D0F4E" w:rsidRPr="00E0517E">
            <w:rPr>
              <w:rStyle w:val="PlaceholderText"/>
              <w:highlight w:val="yellow"/>
            </w:rPr>
            <w:t>Click here to enter text.</w:t>
          </w:r>
        </w:sdtContent>
      </w:sdt>
    </w:p>
    <w:p w14:paraId="78B3C37A" w14:textId="77777777" w:rsidR="000D0F4E" w:rsidRDefault="000D0F4E" w:rsidP="004E2705">
      <w:r>
        <w:t xml:space="preserve">Name, address and county of the CHDO set-aside project:  </w:t>
      </w:r>
      <w:sdt>
        <w:sdtPr>
          <w:id w:val="1006258755"/>
          <w:placeholder>
            <w:docPart w:val="CC6537C971AC480DB36106CAC3911D7A"/>
          </w:placeholder>
          <w:showingPlcHdr/>
          <w:text/>
        </w:sdtPr>
        <w:sdtEndPr/>
        <w:sdtContent>
          <w:r w:rsidRPr="00E0517E">
            <w:rPr>
              <w:rStyle w:val="PlaceholderText"/>
              <w:highlight w:val="yellow"/>
            </w:rPr>
            <w:t>Click here to enter text.</w:t>
          </w:r>
        </w:sdtContent>
      </w:sdt>
    </w:p>
    <w:p w14:paraId="235F26B8" w14:textId="77777777" w:rsidR="000D0F4E" w:rsidRDefault="000D0F4E" w:rsidP="004E2705">
      <w:r>
        <w:t xml:space="preserve">If the organization </w:t>
      </w:r>
      <w:proofErr w:type="gramStart"/>
      <w:r>
        <w:t>is expanding</w:t>
      </w:r>
      <w:proofErr w:type="gramEnd"/>
      <w:r>
        <w:t xml:space="preserve"> into a new service area it will be eligible for $50,000 in CHDO Operating funds rather than $40,000 for its current service area </w:t>
      </w:r>
      <w:proofErr w:type="gramStart"/>
      <w:r>
        <w:t>provided that</w:t>
      </w:r>
      <w:proofErr w:type="gramEnd"/>
      <w:r>
        <w:t xml:space="preserve"> it does not exceed 50% of the operating budget.</w:t>
      </w:r>
    </w:p>
    <w:p w14:paraId="145D1D04" w14:textId="3F7D8B68" w:rsidR="000D0F4E" w:rsidRDefault="000D0F4E" w:rsidP="004E2705">
      <w:r>
        <w:t>Is the Executive Director experienced</w:t>
      </w:r>
      <w:r w:rsidR="00053278">
        <w:t xml:space="preserve"> in carrying out housing projects assisted with federal, state or local affordable housing funds</w:t>
      </w:r>
      <w:r>
        <w:t>?</w:t>
      </w:r>
      <w:r>
        <w:tab/>
      </w:r>
      <w:r>
        <w:tab/>
      </w:r>
      <w:sdt>
        <w:sdtPr>
          <w:id w:val="11575016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2218433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32ED075" w14:textId="4E59EE05" w:rsidR="000D0F4E" w:rsidRDefault="000D0F4E" w:rsidP="004E2705">
      <w:r>
        <w:t>Are others on staff</w:t>
      </w:r>
      <w:r w:rsidR="00053278">
        <w:t xml:space="preserve"> or volunteers who serve as board members or officers of the organization</w:t>
      </w:r>
      <w:r>
        <w:t xml:space="preserve"> experienced in </w:t>
      </w:r>
      <w:r w:rsidR="00053278">
        <w:t>carrying out housing projects assisted with federal, state, or local affordable housing funds</w:t>
      </w:r>
      <w:r>
        <w:t>?</w:t>
      </w:r>
      <w:r>
        <w:tab/>
      </w:r>
      <w:sdt>
        <w:sdtPr>
          <w:id w:val="-20888271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452325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6000693" w14:textId="7109FB96" w:rsidR="000D0F4E" w:rsidRDefault="000D0F4E" w:rsidP="004E2705">
      <w:r>
        <w:t xml:space="preserve">If </w:t>
      </w:r>
      <w:r w:rsidR="00053278">
        <w:t>none of the above are true</w:t>
      </w:r>
      <w:r>
        <w:t xml:space="preserve">, has a qualified consultant been hired to train employees of the CHDO in </w:t>
      </w:r>
      <w:r w:rsidR="00711C12">
        <w:t xml:space="preserve">affordable housing </w:t>
      </w:r>
      <w:r>
        <w:t xml:space="preserve">development activities during the first year of operation as a CHDO?  </w:t>
      </w:r>
      <w:sdt>
        <w:sdtPr>
          <w:id w:val="138081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2359028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674608B" w14:textId="77777777" w:rsidR="00711C12" w:rsidRDefault="000D0F4E" w:rsidP="004E2705">
      <w:r>
        <w:t>Number of full-time employees:</w:t>
      </w:r>
      <w:r>
        <w:tab/>
      </w:r>
      <w:sdt>
        <w:sdtPr>
          <w:id w:val="-617216980"/>
          <w:placeholder>
            <w:docPart w:val="72401E27CE5141A7AB547AC5C189DFD1"/>
          </w:placeholder>
          <w:showingPlcHdr/>
          <w:text/>
        </w:sdtPr>
        <w:sdtEndPr/>
        <w:sdtContent>
          <w:r w:rsidRPr="00E0517E">
            <w:rPr>
              <w:rStyle w:val="PlaceholderText"/>
              <w:highlight w:val="yellow"/>
            </w:rPr>
            <w:t>Click here to enter text.</w:t>
          </w:r>
        </w:sdtContent>
      </w:sdt>
      <w:r>
        <w:t xml:space="preserve">  </w:t>
      </w:r>
    </w:p>
    <w:p w14:paraId="0A0908BA" w14:textId="1452C5A1" w:rsidR="000D0F4E" w:rsidRDefault="000D0F4E" w:rsidP="004E2705">
      <w:r>
        <w:t xml:space="preserve">Professional:  </w:t>
      </w:r>
      <w:sdt>
        <w:sdtPr>
          <w:id w:val="1594353426"/>
          <w:placeholder>
            <w:docPart w:val="0929E7A136854757BCF607DA76B657A1"/>
          </w:placeholder>
          <w:showingPlcHdr/>
          <w:text/>
        </w:sdtPr>
        <w:sdtEndPr/>
        <w:sdtContent>
          <w:r w:rsidRPr="00E0517E">
            <w:rPr>
              <w:rStyle w:val="PlaceholderText"/>
              <w:highlight w:val="yellow"/>
            </w:rPr>
            <w:t>Click here to enter text.</w:t>
          </w:r>
        </w:sdtContent>
      </w:sdt>
    </w:p>
    <w:p w14:paraId="17A07A73" w14:textId="77777777" w:rsidR="000D0F4E" w:rsidRDefault="000D0F4E" w:rsidP="004E2705">
      <w:r>
        <w:t xml:space="preserve">Support:  </w:t>
      </w:r>
      <w:sdt>
        <w:sdtPr>
          <w:id w:val="106935548"/>
          <w:placeholder>
            <w:docPart w:val="5E58520D0DFA489C87EFB6A5185F0BB4"/>
          </w:placeholder>
          <w:showingPlcHdr/>
          <w:text/>
        </w:sdtPr>
        <w:sdtEndPr/>
        <w:sdtContent>
          <w:r w:rsidRPr="00E0517E">
            <w:rPr>
              <w:rStyle w:val="PlaceholderText"/>
              <w:highlight w:val="yellow"/>
            </w:rPr>
            <w:t>Click here to enter text.</w:t>
          </w:r>
        </w:sdtContent>
      </w:sdt>
    </w:p>
    <w:p w14:paraId="02864E12" w14:textId="77777777" w:rsidR="000D0F4E" w:rsidRDefault="000D0F4E" w:rsidP="004E2705">
      <w:r>
        <w:t xml:space="preserve">Parent organization, if applicable: </w:t>
      </w:r>
      <w:sdt>
        <w:sdtPr>
          <w:id w:val="936792172"/>
          <w:placeholder>
            <w:docPart w:val="57B0B5DE468F4044BE2C8F62551EE42B"/>
          </w:placeholder>
          <w:showingPlcHdr/>
          <w:text/>
        </w:sdtPr>
        <w:sdtEndPr/>
        <w:sdtContent>
          <w:r w:rsidRPr="00E0517E">
            <w:rPr>
              <w:rStyle w:val="PlaceholderText"/>
              <w:highlight w:val="yellow"/>
            </w:rPr>
            <w:t>Click here to enter text.</w:t>
          </w:r>
        </w:sdtContent>
      </w:sdt>
    </w:p>
    <w:p w14:paraId="756DB62B" w14:textId="77777777" w:rsidR="000D0F4E" w:rsidRDefault="000D0F4E" w:rsidP="004E2705">
      <w:r>
        <w:t>IRS Tax Status (check one)</w:t>
      </w:r>
      <w:r>
        <w:tab/>
        <w:t>501(c)3</w:t>
      </w:r>
      <w:r>
        <w:tab/>
      </w:r>
      <w:sdt>
        <w:sdtPr>
          <w:id w:val="9498209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501(c)4</w:t>
      </w:r>
      <w:r>
        <w:tab/>
      </w:r>
      <w:sdt>
        <w:sdtPr>
          <w:id w:val="-228737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905 </w:t>
      </w:r>
      <w:proofErr w:type="gramStart"/>
      <w:r>
        <w:t>subordinate</w:t>
      </w:r>
      <w:proofErr w:type="gramEnd"/>
      <w:r>
        <w:tab/>
      </w:r>
      <w:sdt>
        <w:sdtPr>
          <w:id w:val="3161569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F28138" w14:textId="77777777" w:rsidR="000D0F4E" w:rsidRDefault="00E7271D" w:rsidP="004E2705">
      <w:r>
        <w:t xml:space="preserve">Date of Incorporation: </w:t>
      </w:r>
      <w:sdt>
        <w:sdtPr>
          <w:id w:val="-1834984936"/>
          <w:placeholder>
            <w:docPart w:val="0068F67317304FC6AB73DFCE07426D04"/>
          </w:placeholder>
          <w:showingPlcHdr/>
          <w:date>
            <w:dateFormat w:val="M/d/yyyy"/>
            <w:lid w:val="en-US"/>
            <w:storeMappedDataAs w:val="dateTime"/>
            <w:calendar w:val="gregorian"/>
          </w:date>
        </w:sdtPr>
        <w:sdtEndPr/>
        <w:sdtContent>
          <w:r w:rsidRPr="00E0517E">
            <w:rPr>
              <w:rStyle w:val="PlaceholderText"/>
              <w:highlight w:val="yellow"/>
            </w:rPr>
            <w:t>Click here to enter a date.</w:t>
          </w:r>
        </w:sdtContent>
      </w:sdt>
    </w:p>
    <w:p w14:paraId="4E53F39F" w14:textId="2B95FE5A" w:rsidR="00E7271D" w:rsidRDefault="00FD57C0" w:rsidP="004E2705">
      <w:r>
        <w:t xml:space="preserve">Based on descriptions </w:t>
      </w:r>
      <w:r w:rsidR="000D199E">
        <w:t>in</w:t>
      </w:r>
      <w:r w:rsidRPr="00EE1AF2">
        <w:t xml:space="preserve"> the</w:t>
      </w:r>
      <w:r>
        <w:t xml:space="preserve"> Policies and Procedures the CHDO expects to pursue the following CHDO roles (check all that apply):</w:t>
      </w:r>
    </w:p>
    <w:p w14:paraId="05B5F009" w14:textId="4C0672FD" w:rsidR="00FD57C0" w:rsidRDefault="009C606F" w:rsidP="00FD57C0">
      <w:pPr>
        <w:spacing w:before="0" w:after="0"/>
      </w:pPr>
      <w:sdt>
        <w:sdtPr>
          <w:id w:val="-1928805983"/>
          <w14:checkbox>
            <w14:checked w14:val="0"/>
            <w14:checkedState w14:val="2612" w14:font="MS Gothic"/>
            <w14:uncheckedState w14:val="2610" w14:font="MS Gothic"/>
          </w14:checkbox>
        </w:sdtPr>
        <w:sdtEndPr/>
        <w:sdtContent>
          <w:r w:rsidR="00FD57C0">
            <w:rPr>
              <w:rFonts w:ascii="MS Gothic" w:eastAsia="MS Gothic" w:hAnsi="MS Gothic" w:hint="eastAsia"/>
            </w:rPr>
            <w:t>☐</w:t>
          </w:r>
        </w:sdtContent>
      </w:sdt>
      <w:r w:rsidR="00FD57C0">
        <w:tab/>
        <w:t>Rental Owner</w:t>
      </w:r>
      <w:r w:rsidR="008F0435">
        <w:t xml:space="preserve"> (see “(2)” in the CHDO Project section)</w:t>
      </w:r>
    </w:p>
    <w:p w14:paraId="2FC63182" w14:textId="193ABC42" w:rsidR="00FD57C0" w:rsidRDefault="009C606F" w:rsidP="00FD57C0">
      <w:pPr>
        <w:spacing w:before="0" w:after="0"/>
      </w:pPr>
      <w:sdt>
        <w:sdtPr>
          <w:id w:val="-1877455566"/>
          <w14:checkbox>
            <w14:checked w14:val="0"/>
            <w14:checkedState w14:val="2612" w14:font="MS Gothic"/>
            <w14:uncheckedState w14:val="2610" w14:font="MS Gothic"/>
          </w14:checkbox>
        </w:sdtPr>
        <w:sdtEndPr/>
        <w:sdtContent>
          <w:r w:rsidR="00FD57C0">
            <w:rPr>
              <w:rFonts w:ascii="MS Gothic" w:eastAsia="MS Gothic" w:hAnsi="MS Gothic" w:hint="eastAsia"/>
            </w:rPr>
            <w:t>☐</w:t>
          </w:r>
        </w:sdtContent>
      </w:sdt>
      <w:r w:rsidR="00FD57C0">
        <w:tab/>
        <w:t>Rental Developer</w:t>
      </w:r>
      <w:r w:rsidR="00FD57C0">
        <w:tab/>
      </w:r>
      <w:r w:rsidR="008F0435">
        <w:t xml:space="preserve"> (see “(3)” in the CHDO Project section)</w:t>
      </w:r>
    </w:p>
    <w:p w14:paraId="61661075" w14:textId="2257ECF2" w:rsidR="00FD57C0" w:rsidRPr="00EE1AF2" w:rsidRDefault="009C606F" w:rsidP="00FD57C0">
      <w:pPr>
        <w:spacing w:before="0" w:after="0"/>
      </w:pPr>
      <w:sdt>
        <w:sdtPr>
          <w:id w:val="-2139953078"/>
          <w14:checkbox>
            <w14:checked w14:val="0"/>
            <w14:checkedState w14:val="2612" w14:font="MS Gothic"/>
            <w14:uncheckedState w14:val="2610" w14:font="MS Gothic"/>
          </w14:checkbox>
        </w:sdtPr>
        <w:sdtEndPr/>
        <w:sdtContent>
          <w:r w:rsidR="00FD57C0" w:rsidRPr="00EE1AF2">
            <w:rPr>
              <w:rFonts w:ascii="MS Gothic" w:eastAsia="MS Gothic" w:hAnsi="MS Gothic" w:hint="eastAsia"/>
            </w:rPr>
            <w:t>☐</w:t>
          </w:r>
        </w:sdtContent>
      </w:sdt>
      <w:r w:rsidR="00FD57C0" w:rsidRPr="00EE1AF2">
        <w:tab/>
        <w:t xml:space="preserve">Rental Sponsor – Scenario 1 </w:t>
      </w:r>
      <w:r w:rsidR="008F0435">
        <w:t>(see “(4)” in the CHDO Project section)</w:t>
      </w:r>
    </w:p>
    <w:p w14:paraId="2392363E" w14:textId="26521F91" w:rsidR="00FD57C0" w:rsidRDefault="009C606F" w:rsidP="00FD57C0">
      <w:pPr>
        <w:spacing w:before="0" w:after="0"/>
      </w:pPr>
      <w:sdt>
        <w:sdtPr>
          <w:id w:val="313306272"/>
          <w14:checkbox>
            <w14:checked w14:val="0"/>
            <w14:checkedState w14:val="2612" w14:font="MS Gothic"/>
            <w14:uncheckedState w14:val="2610" w14:font="MS Gothic"/>
          </w14:checkbox>
        </w:sdtPr>
        <w:sdtEndPr/>
        <w:sdtContent>
          <w:r w:rsidR="00FD57C0" w:rsidRPr="00EE1AF2">
            <w:rPr>
              <w:rFonts w:ascii="MS Gothic" w:eastAsia="MS Gothic" w:hAnsi="MS Gothic" w:hint="eastAsia"/>
            </w:rPr>
            <w:t>☐</w:t>
          </w:r>
        </w:sdtContent>
      </w:sdt>
      <w:r w:rsidR="00FD57C0" w:rsidRPr="00EE1AF2">
        <w:tab/>
        <w:t>Rental Sponsor – Scenario 2</w:t>
      </w:r>
      <w:r w:rsidR="008F0435">
        <w:t xml:space="preserve"> (see “(5)” in the CHDO Project section)</w:t>
      </w:r>
    </w:p>
    <w:p w14:paraId="3B37A4EB" w14:textId="77777777" w:rsidR="00FD57C0" w:rsidRDefault="009C606F" w:rsidP="00FD57C0">
      <w:pPr>
        <w:spacing w:before="0" w:after="0"/>
      </w:pPr>
      <w:sdt>
        <w:sdtPr>
          <w:id w:val="1996761719"/>
          <w14:checkbox>
            <w14:checked w14:val="0"/>
            <w14:checkedState w14:val="2612" w14:font="MS Gothic"/>
            <w14:uncheckedState w14:val="2610" w14:font="MS Gothic"/>
          </w14:checkbox>
        </w:sdtPr>
        <w:sdtEndPr/>
        <w:sdtContent>
          <w:r w:rsidR="00FD57C0">
            <w:rPr>
              <w:rFonts w:ascii="MS Gothic" w:eastAsia="MS Gothic" w:hAnsi="MS Gothic" w:hint="eastAsia"/>
            </w:rPr>
            <w:t>☐</w:t>
          </w:r>
        </w:sdtContent>
      </w:sdt>
      <w:r w:rsidR="00FD57C0">
        <w:tab/>
        <w:t>Homeownership Developer – Not applicable at this time</w:t>
      </w:r>
    </w:p>
    <w:p w14:paraId="60BE8E48" w14:textId="77777777" w:rsidR="00FD57C0" w:rsidRPr="00B40FDD" w:rsidRDefault="00FD57C0" w:rsidP="00FD57C0">
      <w:pPr>
        <w:spacing w:before="0" w:after="0"/>
        <w:sectPr w:rsidR="00FD57C0" w:rsidRPr="00B40FDD" w:rsidSect="003771C7">
          <w:headerReference w:type="default" r:id="rId13"/>
          <w:pgSz w:w="12240" w:h="15840" w:code="1"/>
          <w:pgMar w:top="1440" w:right="1008" w:bottom="1440" w:left="1008" w:header="720" w:footer="576" w:gutter="0"/>
          <w:cols w:space="720"/>
          <w:docGrid w:linePitch="272"/>
        </w:sectPr>
      </w:pPr>
      <w:r>
        <w:tab/>
      </w:r>
    </w:p>
    <w:tbl>
      <w:tblPr>
        <w:tblStyle w:val="TableGrid"/>
        <w:tblW w:w="9648" w:type="dxa"/>
        <w:tblLook w:val="04A0" w:firstRow="1" w:lastRow="0" w:firstColumn="1" w:lastColumn="0" w:noHBand="0" w:noVBand="1"/>
      </w:tblPr>
      <w:tblGrid>
        <w:gridCol w:w="7848"/>
        <w:gridCol w:w="180"/>
        <w:gridCol w:w="1620"/>
      </w:tblGrid>
      <w:tr w:rsidR="00915AD1" w:rsidRPr="00003B48" w14:paraId="0C9C8FBC" w14:textId="77777777" w:rsidTr="00D80758">
        <w:tc>
          <w:tcPr>
            <w:tcW w:w="9648" w:type="dxa"/>
            <w:gridSpan w:val="3"/>
            <w:shd w:val="clear" w:color="auto" w:fill="FFFFFF" w:themeFill="background1" w:themeFillTint="33"/>
          </w:tcPr>
          <w:p w14:paraId="096541DE" w14:textId="77777777" w:rsidR="00915AD1" w:rsidRPr="00003B48" w:rsidRDefault="00915AD1" w:rsidP="00FD57C0">
            <w:pPr>
              <w:pStyle w:val="Heading2"/>
              <w:spacing w:before="0"/>
            </w:pPr>
            <w:bookmarkStart w:id="19" w:name="_Toc396217110"/>
            <w:r w:rsidRPr="00003B48">
              <w:lastRenderedPageBreak/>
              <w:t>Organizational Requirements</w:t>
            </w:r>
            <w:bookmarkEnd w:id="19"/>
          </w:p>
        </w:tc>
      </w:tr>
      <w:tr w:rsidR="00915AD1" w:rsidRPr="00003B48" w14:paraId="35F07ADF" w14:textId="77777777" w:rsidTr="00D80758">
        <w:tc>
          <w:tcPr>
            <w:tcW w:w="9648" w:type="dxa"/>
            <w:gridSpan w:val="3"/>
          </w:tcPr>
          <w:p w14:paraId="6D42C79B" w14:textId="77777777" w:rsidR="00915AD1" w:rsidRPr="00003B48" w:rsidRDefault="00915AD1" w:rsidP="00FD57C0">
            <w:pPr>
              <w:pStyle w:val="ListParagraph"/>
              <w:numPr>
                <w:ilvl w:val="0"/>
                <w:numId w:val="13"/>
              </w:numPr>
              <w:spacing w:before="0" w:after="0"/>
            </w:pPr>
            <w:r w:rsidRPr="00003B48">
              <w:t>Legal structure</w:t>
            </w:r>
          </w:p>
        </w:tc>
      </w:tr>
      <w:tr w:rsidR="00915AD1" w:rsidRPr="00003B48" w14:paraId="15191C42" w14:textId="77777777" w:rsidTr="00D80758">
        <w:tc>
          <w:tcPr>
            <w:tcW w:w="8028" w:type="dxa"/>
            <w:gridSpan w:val="2"/>
          </w:tcPr>
          <w:p w14:paraId="65A696B3" w14:textId="77777777" w:rsidR="00915AD1" w:rsidRPr="00003B48" w:rsidRDefault="00915AD1" w:rsidP="00FD57C0">
            <w:pPr>
              <w:pStyle w:val="ListParagraph"/>
              <w:numPr>
                <w:ilvl w:val="0"/>
                <w:numId w:val="6"/>
              </w:numPr>
              <w:spacing w:before="0" w:after="0"/>
            </w:pPr>
            <w:r w:rsidRPr="00003B48">
              <w:t xml:space="preserve">The organization is organized under state and local law as evidenced by its Articles of Incorporation. </w:t>
            </w:r>
            <w:r w:rsidRPr="0068183C">
              <w:rPr>
                <w:i/>
              </w:rPr>
              <w:t>Attach a copy &amp; any amendments at Tab G &amp; highlight relevant section(s).</w:t>
            </w:r>
            <w:r w:rsidRPr="00003B48">
              <w:t xml:space="preserve"> </w:t>
            </w:r>
          </w:p>
        </w:tc>
        <w:tc>
          <w:tcPr>
            <w:tcW w:w="1620" w:type="dxa"/>
          </w:tcPr>
          <w:p w14:paraId="42F03B20" w14:textId="77777777" w:rsidR="00915AD1" w:rsidRPr="00003B48" w:rsidRDefault="00915AD1" w:rsidP="00FD57C0">
            <w:pPr>
              <w:spacing w:before="0" w:after="0"/>
            </w:pPr>
            <w:r w:rsidRPr="00003B48">
              <w:t>§92.2 CHDO Definition ¶ (1)</w:t>
            </w:r>
          </w:p>
        </w:tc>
      </w:tr>
      <w:tr w:rsidR="00915AD1" w:rsidRPr="00003B48" w14:paraId="20BD2F17" w14:textId="77777777" w:rsidTr="00D80758">
        <w:tc>
          <w:tcPr>
            <w:tcW w:w="8028" w:type="dxa"/>
            <w:gridSpan w:val="2"/>
          </w:tcPr>
          <w:p w14:paraId="7F5DDD73" w14:textId="1A5DA539" w:rsidR="00915AD1" w:rsidRPr="00003B48" w:rsidRDefault="00915AD1" w:rsidP="00FD57C0">
            <w:pPr>
              <w:pStyle w:val="ListParagraph"/>
              <w:numPr>
                <w:ilvl w:val="0"/>
                <w:numId w:val="6"/>
              </w:numPr>
              <w:spacing w:before="0" w:after="0"/>
            </w:pPr>
            <w:r w:rsidRPr="00003B48">
              <w:t xml:space="preserve">The organization has among its purposes </w:t>
            </w:r>
            <w:r w:rsidR="00242CEC" w:rsidRPr="00003B48">
              <w:t>the provision</w:t>
            </w:r>
            <w:r w:rsidRPr="00003B48">
              <w:t xml:space="preserve"> of </w:t>
            </w:r>
            <w:proofErr w:type="gramStart"/>
            <w:r w:rsidRPr="00003B48">
              <w:t>low income</w:t>
            </w:r>
            <w:proofErr w:type="gramEnd"/>
            <w:r w:rsidRPr="00003B48">
              <w:t xml:space="preserve"> housing as evidenced by its</w:t>
            </w:r>
            <w:r w:rsidR="00136034">
              <w:t xml:space="preserve"> Articles </w:t>
            </w:r>
            <w:r w:rsidR="00242CEC">
              <w:t>of</w:t>
            </w:r>
            <w:r w:rsidR="00136034">
              <w:t xml:space="preserve"> Incorporation or</w:t>
            </w:r>
            <w:r w:rsidRPr="00003B48">
              <w:t xml:space="preserve"> By-laws. </w:t>
            </w:r>
            <w:r w:rsidRPr="0068183C">
              <w:rPr>
                <w:i/>
              </w:rPr>
              <w:t>Include a copy at</w:t>
            </w:r>
            <w:r w:rsidR="00136034">
              <w:rPr>
                <w:i/>
              </w:rPr>
              <w:t xml:space="preserve"> Tab G or</w:t>
            </w:r>
            <w:r w:rsidRPr="0068183C">
              <w:rPr>
                <w:i/>
              </w:rPr>
              <w:t xml:space="preserve"> Tab H</w:t>
            </w:r>
            <w:r w:rsidR="00136034">
              <w:rPr>
                <w:i/>
              </w:rPr>
              <w:t>, respectively,</w:t>
            </w:r>
            <w:r w:rsidRPr="0068183C">
              <w:rPr>
                <w:i/>
              </w:rPr>
              <w:t xml:space="preserve"> &amp; highlight relevant section(s).</w:t>
            </w:r>
            <w:r w:rsidRPr="00003B48">
              <w:t xml:space="preserve"> </w:t>
            </w:r>
          </w:p>
        </w:tc>
        <w:tc>
          <w:tcPr>
            <w:tcW w:w="1620" w:type="dxa"/>
          </w:tcPr>
          <w:p w14:paraId="4F057DF0" w14:textId="77777777" w:rsidR="00915AD1" w:rsidRPr="00003B48" w:rsidRDefault="00915AD1" w:rsidP="00FD57C0">
            <w:pPr>
              <w:spacing w:before="0" w:after="0"/>
            </w:pPr>
            <w:r w:rsidRPr="00003B48">
              <w:t>§92.2 CHDO Definition ¶ (7)</w:t>
            </w:r>
          </w:p>
        </w:tc>
      </w:tr>
      <w:tr w:rsidR="00915AD1" w:rsidRPr="00003B48" w14:paraId="15741823" w14:textId="77777777" w:rsidTr="00D80758">
        <w:tc>
          <w:tcPr>
            <w:tcW w:w="8028" w:type="dxa"/>
            <w:gridSpan w:val="2"/>
          </w:tcPr>
          <w:p w14:paraId="14C44319" w14:textId="64946A9E" w:rsidR="00915AD1" w:rsidRPr="00003B48" w:rsidRDefault="00915AD1" w:rsidP="00EE1AF2">
            <w:pPr>
              <w:pStyle w:val="ListParagraph"/>
              <w:numPr>
                <w:ilvl w:val="0"/>
                <w:numId w:val="6"/>
              </w:numPr>
              <w:spacing w:before="0" w:after="0"/>
            </w:pPr>
            <w:r w:rsidRPr="00003B48">
              <w:t xml:space="preserve">The organization has no part of its net earnings </w:t>
            </w:r>
            <w:proofErr w:type="gramStart"/>
            <w:r w:rsidRPr="00003B48">
              <w:t>inuring</w:t>
            </w:r>
            <w:proofErr w:type="gramEnd"/>
            <w:r w:rsidRPr="00003B48">
              <w:t xml:space="preserve"> to the benefit of individuals. </w:t>
            </w:r>
            <w:r w:rsidRPr="00EE1AF2">
              <w:rPr>
                <w:i/>
              </w:rPr>
              <w:t>Provide evidence by highlighting the relevant section(s) of the Articles of Incorporation and/or By-La</w:t>
            </w:r>
            <w:r w:rsidR="00EE1AF2">
              <w:rPr>
                <w:i/>
              </w:rPr>
              <w:t>ws.</w:t>
            </w:r>
            <w:r w:rsidR="00136034">
              <w:rPr>
                <w:i/>
              </w:rPr>
              <w:t xml:space="preserve"> </w:t>
            </w:r>
            <w:r w:rsidR="00136034" w:rsidRPr="0068183C">
              <w:rPr>
                <w:i/>
              </w:rPr>
              <w:t>Include a copy at</w:t>
            </w:r>
            <w:r w:rsidR="00136034">
              <w:rPr>
                <w:i/>
              </w:rPr>
              <w:t xml:space="preserve"> Tab G or</w:t>
            </w:r>
            <w:r w:rsidR="00136034" w:rsidRPr="0068183C">
              <w:rPr>
                <w:i/>
              </w:rPr>
              <w:t xml:space="preserve"> Tab H</w:t>
            </w:r>
            <w:r w:rsidR="00136034">
              <w:rPr>
                <w:i/>
              </w:rPr>
              <w:t>, respectively,</w:t>
            </w:r>
            <w:r w:rsidR="00136034" w:rsidRPr="0068183C">
              <w:rPr>
                <w:i/>
              </w:rPr>
              <w:t xml:space="preserve"> &amp; highlight relevant section(s).</w:t>
            </w:r>
          </w:p>
        </w:tc>
        <w:tc>
          <w:tcPr>
            <w:tcW w:w="1620" w:type="dxa"/>
          </w:tcPr>
          <w:p w14:paraId="484EE355" w14:textId="77777777" w:rsidR="00915AD1" w:rsidRPr="00003B48" w:rsidRDefault="00915AD1" w:rsidP="00FD57C0">
            <w:pPr>
              <w:spacing w:before="0" w:after="0"/>
            </w:pPr>
            <w:r w:rsidRPr="00003B48">
              <w:t>§92.2 CHDO Definition ¶ (2)</w:t>
            </w:r>
          </w:p>
        </w:tc>
      </w:tr>
      <w:tr w:rsidR="00915AD1" w:rsidRPr="00003B48" w14:paraId="2540CC61" w14:textId="77777777" w:rsidTr="00D80758">
        <w:tc>
          <w:tcPr>
            <w:tcW w:w="8028" w:type="dxa"/>
            <w:gridSpan w:val="2"/>
          </w:tcPr>
          <w:p w14:paraId="21CEAB8B" w14:textId="21E8732F" w:rsidR="00915AD1" w:rsidRPr="00003B48" w:rsidRDefault="00915AD1" w:rsidP="00EE1AF2">
            <w:pPr>
              <w:pStyle w:val="ListParagraph"/>
              <w:numPr>
                <w:ilvl w:val="0"/>
                <w:numId w:val="6"/>
              </w:numPr>
              <w:spacing w:before="0" w:after="0"/>
            </w:pPr>
            <w:r w:rsidRPr="00003B48">
              <w:t xml:space="preserve">The organization is not under the control or direction of any individual or entity seeking to derive profit or gain. </w:t>
            </w:r>
            <w:r w:rsidRPr="00FA4660">
              <w:rPr>
                <w:i/>
                <w:iCs/>
              </w:rPr>
              <w:t xml:space="preserve">Provide evidence by highlighting the relevant section of the Articles of Incorporation or By-Laws. </w:t>
            </w:r>
            <w:r w:rsidR="00136034" w:rsidRPr="0068183C">
              <w:rPr>
                <w:i/>
              </w:rPr>
              <w:t>Include a copy at</w:t>
            </w:r>
            <w:r w:rsidR="00136034">
              <w:rPr>
                <w:i/>
              </w:rPr>
              <w:t xml:space="preserve"> Tab G or</w:t>
            </w:r>
            <w:r w:rsidR="00136034" w:rsidRPr="0068183C">
              <w:rPr>
                <w:i/>
              </w:rPr>
              <w:t xml:space="preserve"> Tab H</w:t>
            </w:r>
            <w:r w:rsidR="00136034">
              <w:rPr>
                <w:i/>
              </w:rPr>
              <w:t>, respectively,</w:t>
            </w:r>
            <w:r w:rsidR="00136034" w:rsidRPr="0068183C">
              <w:rPr>
                <w:i/>
              </w:rPr>
              <w:t xml:space="preserve"> &amp; highlight relevant section(s).</w:t>
            </w:r>
          </w:p>
        </w:tc>
        <w:tc>
          <w:tcPr>
            <w:tcW w:w="1620" w:type="dxa"/>
          </w:tcPr>
          <w:p w14:paraId="1097A926" w14:textId="77777777" w:rsidR="00915AD1" w:rsidRPr="00003B48" w:rsidRDefault="00915AD1" w:rsidP="00FD57C0">
            <w:pPr>
              <w:spacing w:before="0" w:after="0"/>
            </w:pPr>
            <w:r w:rsidRPr="00003B48">
              <w:t>§92.2 CHDO Definition ¶ (3)</w:t>
            </w:r>
          </w:p>
        </w:tc>
      </w:tr>
      <w:tr w:rsidR="00915AD1" w:rsidRPr="00003B48" w14:paraId="4863FE29" w14:textId="77777777" w:rsidTr="00D80758">
        <w:tc>
          <w:tcPr>
            <w:tcW w:w="8028" w:type="dxa"/>
            <w:gridSpan w:val="2"/>
          </w:tcPr>
          <w:p w14:paraId="41ED7A35" w14:textId="77777777" w:rsidR="00915AD1" w:rsidRPr="00003B48" w:rsidRDefault="00915AD1" w:rsidP="00FD57C0">
            <w:pPr>
              <w:pStyle w:val="ListParagraph"/>
              <w:numPr>
                <w:ilvl w:val="0"/>
                <w:numId w:val="6"/>
              </w:numPr>
              <w:spacing w:before="0" w:after="0"/>
            </w:pPr>
            <w:r w:rsidRPr="00003B48">
              <w:t>The organization has one of the following IRS tax exempt statuses (check one and provide a copy of the IRS ruling at Tab D):</w:t>
            </w:r>
          </w:p>
          <w:p w14:paraId="4E761C58" w14:textId="77777777" w:rsidR="00915AD1" w:rsidRPr="00003B48" w:rsidRDefault="009C606F" w:rsidP="00FD57C0">
            <w:pPr>
              <w:spacing w:before="0" w:after="0"/>
            </w:pPr>
            <w:sdt>
              <w:sdtPr>
                <w:id w:val="957450227"/>
                <w14:checkbox>
                  <w14:checked w14:val="0"/>
                  <w14:checkedState w14:val="2612" w14:font="MS Gothic"/>
                  <w14:uncheckedState w14:val="2610" w14:font="MS Gothic"/>
                </w14:checkbox>
              </w:sdtPr>
              <w:sdtEndPr/>
              <w:sdtContent>
                <w:r w:rsidR="00915AD1" w:rsidRPr="00003B48">
                  <w:rPr>
                    <w:rFonts w:ascii="MS Gothic" w:eastAsia="MS Gothic" w:hAnsi="MS Gothic" w:cs="MS Gothic" w:hint="eastAsia"/>
                  </w:rPr>
                  <w:t>☐</w:t>
                </w:r>
              </w:sdtContent>
            </w:sdt>
            <w:r w:rsidR="00915AD1" w:rsidRPr="00003B48">
              <w:t xml:space="preserve">     Exemption under 501(c)(3) or 501 (c)(4)</w:t>
            </w:r>
          </w:p>
          <w:p w14:paraId="242A34B0" w14:textId="77777777" w:rsidR="00915AD1" w:rsidRPr="00003B48" w:rsidRDefault="009C606F" w:rsidP="00FD57C0">
            <w:pPr>
              <w:spacing w:before="0" w:after="0"/>
            </w:pPr>
            <w:sdt>
              <w:sdtPr>
                <w:id w:val="-371083671"/>
                <w14:checkbox>
                  <w14:checked w14:val="0"/>
                  <w14:checkedState w14:val="2612" w14:font="MS Gothic"/>
                  <w14:uncheckedState w14:val="2610" w14:font="MS Gothic"/>
                </w14:checkbox>
              </w:sdtPr>
              <w:sdtEndPr/>
              <w:sdtContent>
                <w:r w:rsidR="00915AD1" w:rsidRPr="00003B48">
                  <w:rPr>
                    <w:rFonts w:ascii="MS Gothic" w:eastAsia="MS Gothic" w:hAnsi="MS Gothic" w:cs="MS Gothic" w:hint="eastAsia"/>
                  </w:rPr>
                  <w:t>☐</w:t>
                </w:r>
              </w:sdtContent>
            </w:sdt>
            <w:r w:rsidR="00915AD1" w:rsidRPr="00003B48">
              <w:t xml:space="preserve">     Subordinate of a central nonprofit under IRC Section 905</w:t>
            </w:r>
          </w:p>
          <w:p w14:paraId="0233F9D1" w14:textId="77777777" w:rsidR="00915AD1" w:rsidRPr="00003B48" w:rsidRDefault="009C606F" w:rsidP="00FD57C0">
            <w:pPr>
              <w:spacing w:before="0" w:after="0"/>
            </w:pPr>
            <w:sdt>
              <w:sdtPr>
                <w:id w:val="1002780360"/>
                <w14:checkbox>
                  <w14:checked w14:val="0"/>
                  <w14:checkedState w14:val="2612" w14:font="MS Gothic"/>
                  <w14:uncheckedState w14:val="2610" w14:font="MS Gothic"/>
                </w14:checkbox>
              </w:sdtPr>
              <w:sdtEndPr/>
              <w:sdtContent>
                <w:r w:rsidR="00915AD1" w:rsidRPr="00003B48">
                  <w:rPr>
                    <w:rFonts w:ascii="MS Gothic" w:eastAsia="MS Gothic" w:hAnsi="MS Gothic" w:cs="MS Gothic" w:hint="eastAsia"/>
                  </w:rPr>
                  <w:t>☐</w:t>
                </w:r>
              </w:sdtContent>
            </w:sdt>
            <w:r w:rsidR="006B15E5">
              <w:t xml:space="preserve">     </w:t>
            </w:r>
            <w:r w:rsidR="00915AD1" w:rsidRPr="00003B48">
              <w:t>Wholly owned subsidiary of organization that has 501(c)(3) or (c)(4)</w:t>
            </w:r>
          </w:p>
          <w:p w14:paraId="1F036B0B" w14:textId="77777777" w:rsidR="00915AD1" w:rsidRPr="00003B48" w:rsidRDefault="00915AD1" w:rsidP="006B15E5">
            <w:pPr>
              <w:spacing w:before="0" w:after="0"/>
            </w:pPr>
            <w:r w:rsidRPr="00003B48">
              <w:t xml:space="preserve">         status and meets the CHDO definition</w:t>
            </w:r>
          </w:p>
        </w:tc>
        <w:tc>
          <w:tcPr>
            <w:tcW w:w="1620" w:type="dxa"/>
          </w:tcPr>
          <w:p w14:paraId="612E4D9A" w14:textId="77777777" w:rsidR="00915AD1" w:rsidRPr="00003B48" w:rsidRDefault="00915AD1" w:rsidP="00FD57C0">
            <w:pPr>
              <w:spacing w:before="0" w:after="0"/>
            </w:pPr>
            <w:r w:rsidRPr="00003B48">
              <w:t>§92.2 CHDO Definition ¶ (4)</w:t>
            </w:r>
          </w:p>
        </w:tc>
      </w:tr>
      <w:tr w:rsidR="00915AD1" w:rsidRPr="00003B48" w14:paraId="751A84C9" w14:textId="77777777" w:rsidTr="00003B48">
        <w:tc>
          <w:tcPr>
            <w:tcW w:w="8028" w:type="dxa"/>
            <w:gridSpan w:val="2"/>
            <w:tcBorders>
              <w:bottom w:val="single" w:sz="4" w:space="0" w:color="auto"/>
            </w:tcBorders>
          </w:tcPr>
          <w:p w14:paraId="3F1A5658" w14:textId="07FBF445" w:rsidR="00915AD1" w:rsidRPr="00003B48" w:rsidRDefault="00915AD1" w:rsidP="00FD57C0">
            <w:pPr>
              <w:pStyle w:val="ListParagraph"/>
              <w:numPr>
                <w:ilvl w:val="0"/>
                <w:numId w:val="6"/>
              </w:numPr>
              <w:spacing w:before="0" w:after="0"/>
            </w:pPr>
            <w:r w:rsidRPr="00003B48">
              <w:t>The organization is not a governmental entity (including participating jurisdiction, other jurisdiction, Indian tribe, public housing agency, Indian housing authority, housing finance agency, redevelopment authority, zoning board or commission)</w:t>
            </w:r>
            <w:r w:rsidR="004F13A2">
              <w:t xml:space="preserve"> and is not controlled by a governmental entity</w:t>
            </w:r>
            <w:r w:rsidRPr="00003B48">
              <w:t>.</w:t>
            </w:r>
          </w:p>
        </w:tc>
        <w:tc>
          <w:tcPr>
            <w:tcW w:w="1620" w:type="dxa"/>
            <w:tcBorders>
              <w:bottom w:val="single" w:sz="4" w:space="0" w:color="auto"/>
            </w:tcBorders>
          </w:tcPr>
          <w:p w14:paraId="706F3393" w14:textId="77777777" w:rsidR="00915AD1" w:rsidRPr="00003B48" w:rsidRDefault="00915AD1" w:rsidP="00FD57C0">
            <w:pPr>
              <w:spacing w:before="0" w:after="0"/>
            </w:pPr>
            <w:r w:rsidRPr="00003B48">
              <w:t>§92.2 CHDO Definition ¶ (5)</w:t>
            </w:r>
          </w:p>
        </w:tc>
      </w:tr>
      <w:tr w:rsidR="00915AD1" w:rsidRPr="00003B48" w14:paraId="6193C3F8" w14:textId="77777777" w:rsidTr="00003B48">
        <w:tc>
          <w:tcPr>
            <w:tcW w:w="9648" w:type="dxa"/>
            <w:gridSpan w:val="3"/>
          </w:tcPr>
          <w:p w14:paraId="156512ED" w14:textId="77777777" w:rsidR="00915AD1" w:rsidRPr="00003B48" w:rsidRDefault="00915AD1" w:rsidP="00FD57C0">
            <w:pPr>
              <w:pStyle w:val="ListParagraph"/>
              <w:numPr>
                <w:ilvl w:val="0"/>
                <w:numId w:val="13"/>
              </w:numPr>
              <w:spacing w:before="0" w:after="0"/>
            </w:pPr>
            <w:r w:rsidRPr="00003B48">
              <w:t>Independence</w:t>
            </w:r>
          </w:p>
        </w:tc>
      </w:tr>
      <w:tr w:rsidR="00915AD1" w:rsidRPr="00003B48" w14:paraId="06FDE20A" w14:textId="77777777" w:rsidTr="00D80758">
        <w:tc>
          <w:tcPr>
            <w:tcW w:w="8028" w:type="dxa"/>
            <w:gridSpan w:val="2"/>
          </w:tcPr>
          <w:p w14:paraId="7CD1F1EF" w14:textId="05B6D840" w:rsidR="00915AD1" w:rsidRPr="00003B48" w:rsidRDefault="00136034" w:rsidP="00FD57C0">
            <w:pPr>
              <w:pStyle w:val="ListParagraph"/>
              <w:numPr>
                <w:ilvl w:val="0"/>
                <w:numId w:val="7"/>
              </w:numPr>
              <w:spacing w:before="0" w:after="0"/>
            </w:pPr>
            <w:r w:rsidRPr="004F13A2">
              <w:rPr>
                <w:iCs/>
              </w:rPr>
              <w:t xml:space="preserve">Officials or employees of </w:t>
            </w:r>
            <w:r w:rsidR="007205B5" w:rsidRPr="004F13A2">
              <w:rPr>
                <w:iCs/>
              </w:rPr>
              <w:t>Housing NM</w:t>
            </w:r>
            <w:r w:rsidRPr="004F13A2">
              <w:rPr>
                <w:iCs/>
              </w:rPr>
              <w:t xml:space="preserve"> or the government entity that created the organization seeking to become a CHDO (if applicable)</w:t>
            </w:r>
            <w:r w:rsidR="00642756" w:rsidRPr="004F13A2">
              <w:rPr>
                <w:iCs/>
              </w:rPr>
              <w:t xml:space="preserve"> </w:t>
            </w:r>
            <w:r w:rsidR="00915AD1" w:rsidRPr="004F13A2">
              <w:rPr>
                <w:iCs/>
              </w:rPr>
              <w:t>may comprise no more than 1/3 of the board</w:t>
            </w:r>
            <w:r w:rsidR="00915AD1" w:rsidRPr="00003B48">
              <w:t xml:space="preserve">. </w:t>
            </w:r>
            <w:r w:rsidR="00915AD1" w:rsidRPr="0068183C">
              <w:rPr>
                <w:i/>
              </w:rPr>
              <w:t>Provide evidence by highlighting relevant section(s) of the By-Laws.</w:t>
            </w:r>
            <w:r w:rsidR="00915AD1" w:rsidRPr="00003B48">
              <w:t xml:space="preserve"> </w:t>
            </w:r>
          </w:p>
        </w:tc>
        <w:tc>
          <w:tcPr>
            <w:tcW w:w="1620" w:type="dxa"/>
          </w:tcPr>
          <w:p w14:paraId="1D3B4CCC" w14:textId="77777777" w:rsidR="00915AD1" w:rsidRPr="00003B48" w:rsidRDefault="00915AD1" w:rsidP="00FD57C0">
            <w:pPr>
              <w:spacing w:before="0" w:after="0"/>
            </w:pPr>
            <w:r w:rsidRPr="00003B48">
              <w:t>§92.2 CHDO Definition ¶ (5)</w:t>
            </w:r>
          </w:p>
        </w:tc>
      </w:tr>
      <w:tr w:rsidR="00915AD1" w:rsidRPr="00003B48" w14:paraId="5BCBB4BF" w14:textId="77777777" w:rsidTr="00D80758">
        <w:tc>
          <w:tcPr>
            <w:tcW w:w="8028" w:type="dxa"/>
            <w:gridSpan w:val="2"/>
          </w:tcPr>
          <w:p w14:paraId="54D54863" w14:textId="1E1DD4AC" w:rsidR="00915AD1" w:rsidRPr="00003B48" w:rsidRDefault="00915AD1" w:rsidP="00FD57C0">
            <w:pPr>
              <w:pStyle w:val="ListParagraph"/>
              <w:numPr>
                <w:ilvl w:val="0"/>
                <w:numId w:val="7"/>
              </w:numPr>
              <w:spacing w:before="0" w:after="0"/>
            </w:pPr>
            <w:r w:rsidRPr="00003B48">
              <w:t xml:space="preserve">Officers and employees of a governmental entity cannot be officers or employees of a CHDO. </w:t>
            </w:r>
            <w:r w:rsidRPr="0068183C">
              <w:rPr>
                <w:i/>
              </w:rPr>
              <w:t>Provide evidence by highlighting relevant section(s) of the By-Laws.</w:t>
            </w:r>
          </w:p>
        </w:tc>
        <w:tc>
          <w:tcPr>
            <w:tcW w:w="1620" w:type="dxa"/>
          </w:tcPr>
          <w:p w14:paraId="1546E4FF" w14:textId="77777777" w:rsidR="00915AD1" w:rsidRPr="00003B48" w:rsidRDefault="00915AD1" w:rsidP="00FD57C0">
            <w:pPr>
              <w:spacing w:before="0" w:after="0"/>
            </w:pPr>
            <w:r w:rsidRPr="00003B48">
              <w:t>§92.2 CHDO Definition ¶ (5)</w:t>
            </w:r>
          </w:p>
        </w:tc>
      </w:tr>
      <w:tr w:rsidR="00915AD1" w:rsidRPr="00003B48" w14:paraId="3F5270D2" w14:textId="77777777" w:rsidTr="00D80758">
        <w:tc>
          <w:tcPr>
            <w:tcW w:w="8028" w:type="dxa"/>
            <w:gridSpan w:val="2"/>
          </w:tcPr>
          <w:p w14:paraId="30E1E060" w14:textId="5EF97076" w:rsidR="00915AD1" w:rsidRPr="00003B48" w:rsidRDefault="00915AD1" w:rsidP="00FD57C0">
            <w:pPr>
              <w:pStyle w:val="ListParagraph"/>
              <w:numPr>
                <w:ilvl w:val="0"/>
                <w:numId w:val="7"/>
              </w:numPr>
              <w:spacing w:before="0" w:after="0"/>
            </w:pPr>
            <w:r w:rsidRPr="00003B48">
              <w:t>If the organization was created by a governmental entity, then the governmental entity that created the organization may not appoint more than 1/3 board members and public-appointed members may not appoint the remaining 2/3.</w:t>
            </w:r>
          </w:p>
        </w:tc>
        <w:tc>
          <w:tcPr>
            <w:tcW w:w="1620" w:type="dxa"/>
          </w:tcPr>
          <w:p w14:paraId="6469864F" w14:textId="77777777" w:rsidR="00915AD1" w:rsidRPr="00003B48" w:rsidRDefault="00915AD1" w:rsidP="00FD57C0">
            <w:pPr>
              <w:spacing w:before="0" w:after="0"/>
            </w:pPr>
            <w:r w:rsidRPr="00003B48">
              <w:t>§92.2 CHDO Definition ¶ (5)</w:t>
            </w:r>
          </w:p>
        </w:tc>
      </w:tr>
      <w:tr w:rsidR="007059F2" w:rsidRPr="00003B48" w14:paraId="34B2A096" w14:textId="77777777" w:rsidTr="00F7227B">
        <w:tc>
          <w:tcPr>
            <w:tcW w:w="8028" w:type="dxa"/>
            <w:gridSpan w:val="2"/>
            <w:vMerge w:val="restart"/>
          </w:tcPr>
          <w:p w14:paraId="58BF063F" w14:textId="77777777" w:rsidR="007059F2" w:rsidRPr="00003B48" w:rsidRDefault="007059F2" w:rsidP="00FD57C0">
            <w:pPr>
              <w:spacing w:before="0" w:after="0"/>
            </w:pPr>
            <w:r w:rsidRPr="00003B48">
              <w:t xml:space="preserve">Is the organization sponsored or created by a for-profit entity: </w:t>
            </w:r>
            <w:sdt>
              <w:sdtPr>
                <w:id w:val="-882478629"/>
                <w14:checkbox>
                  <w14:checked w14:val="0"/>
                  <w14:checkedState w14:val="2612" w14:font="MS Gothic"/>
                  <w14:uncheckedState w14:val="2610" w14:font="MS Gothic"/>
                </w14:checkbox>
              </w:sdtPr>
              <w:sdtEndPr/>
              <w:sdtContent>
                <w:r w:rsidRPr="00003B48">
                  <w:rPr>
                    <w:rFonts w:ascii="MS Gothic" w:eastAsia="MS Gothic" w:hAnsi="MS Gothic" w:cs="MS Gothic" w:hint="eastAsia"/>
                  </w:rPr>
                  <w:t>☐</w:t>
                </w:r>
              </w:sdtContent>
            </w:sdt>
            <w:r w:rsidRPr="00003B48">
              <w:t xml:space="preserve">Yes </w:t>
            </w:r>
            <w:sdt>
              <w:sdtPr>
                <w:id w:val="1200350335"/>
                <w14:checkbox>
                  <w14:checked w14:val="0"/>
                  <w14:checkedState w14:val="2612" w14:font="MS Gothic"/>
                  <w14:uncheckedState w14:val="2610" w14:font="MS Gothic"/>
                </w14:checkbox>
              </w:sdtPr>
              <w:sdtEndPr/>
              <w:sdtContent>
                <w:r w:rsidRPr="00003B48">
                  <w:rPr>
                    <w:rFonts w:ascii="MS Gothic" w:eastAsia="MS Gothic" w:hAnsi="MS Gothic" w:cs="MS Gothic" w:hint="eastAsia"/>
                  </w:rPr>
                  <w:t>☐</w:t>
                </w:r>
              </w:sdtContent>
            </w:sdt>
            <w:r w:rsidRPr="00003B48">
              <w:t xml:space="preserve"> No</w:t>
            </w:r>
          </w:p>
          <w:p w14:paraId="335F968C" w14:textId="77777777" w:rsidR="00F7227B" w:rsidRDefault="00F7227B" w:rsidP="00FD57C0">
            <w:pPr>
              <w:spacing w:before="0" w:after="0"/>
            </w:pPr>
            <w:r>
              <w:t xml:space="preserve">If yes, answer the questions that apply. If </w:t>
            </w:r>
            <w:proofErr w:type="gramStart"/>
            <w:r>
              <w:t>no</w:t>
            </w:r>
            <w:proofErr w:type="gramEnd"/>
            <w:r>
              <w:t>, then continue to 3.</w:t>
            </w:r>
          </w:p>
          <w:p w14:paraId="751F55C4" w14:textId="77777777" w:rsidR="00F7227B" w:rsidRDefault="00F7227B" w:rsidP="00FD57C0">
            <w:pPr>
              <w:spacing w:before="0" w:after="0"/>
            </w:pPr>
          </w:p>
          <w:p w14:paraId="4E2A4965" w14:textId="77777777" w:rsidR="00F7227B" w:rsidRDefault="00F7227B" w:rsidP="00FD57C0">
            <w:pPr>
              <w:pStyle w:val="ListParagraph"/>
              <w:numPr>
                <w:ilvl w:val="1"/>
                <w:numId w:val="22"/>
              </w:numPr>
              <w:spacing w:before="0" w:after="0"/>
            </w:pPr>
            <w:r>
              <w:t>If the organization was created by a for-profit entity:</w:t>
            </w:r>
          </w:p>
          <w:p w14:paraId="474E9802" w14:textId="77777777" w:rsidR="00F7227B" w:rsidRDefault="00F7227B" w:rsidP="00FD57C0">
            <w:pPr>
              <w:pStyle w:val="ListParagraph"/>
              <w:numPr>
                <w:ilvl w:val="2"/>
                <w:numId w:val="22"/>
              </w:numPr>
              <w:spacing w:before="0" w:after="0"/>
            </w:pPr>
            <w:r>
              <w:lastRenderedPageBreak/>
              <w:t>The for-profit entity that created the organization may not be a housing builder, developer or manager.</w:t>
            </w:r>
          </w:p>
          <w:p w14:paraId="2D2A6948" w14:textId="77777777" w:rsidR="00F7227B" w:rsidRDefault="00F7227B" w:rsidP="00FD57C0">
            <w:pPr>
              <w:pStyle w:val="ListParagraph"/>
              <w:spacing w:before="0" w:after="0"/>
            </w:pPr>
          </w:p>
          <w:p w14:paraId="4F15BFDA" w14:textId="77777777" w:rsidR="00F7227B" w:rsidRDefault="00F7227B" w:rsidP="00FD57C0">
            <w:pPr>
              <w:pStyle w:val="ListParagraph"/>
              <w:numPr>
                <w:ilvl w:val="2"/>
                <w:numId w:val="22"/>
              </w:numPr>
              <w:spacing w:before="0" w:after="0"/>
            </w:pPr>
            <w:r>
              <w:t>The for-profit entity that created the organization may not appoint more than 1/3 board members, and for-profit-appointed members may not appoint remaining 2/3 of board.</w:t>
            </w:r>
          </w:p>
          <w:p w14:paraId="106E0017" w14:textId="77777777" w:rsidR="00F7227B" w:rsidRDefault="00F7227B" w:rsidP="00FD57C0">
            <w:pPr>
              <w:pStyle w:val="ListParagraph"/>
              <w:spacing w:before="0" w:after="0"/>
            </w:pPr>
          </w:p>
          <w:p w14:paraId="6706296D" w14:textId="77777777" w:rsidR="00F7227B" w:rsidRDefault="00F7227B" w:rsidP="00FD57C0">
            <w:pPr>
              <w:pStyle w:val="ListParagraph"/>
              <w:numPr>
                <w:ilvl w:val="2"/>
                <w:numId w:val="22"/>
              </w:numPr>
              <w:spacing w:before="0" w:after="0"/>
            </w:pPr>
            <w:r>
              <w:t>Officers and employees of the for-profit entity that created the organization cannot be officers or employees of the CHDO.</w:t>
            </w:r>
          </w:p>
          <w:p w14:paraId="727027D7" w14:textId="77777777" w:rsidR="00F7227B" w:rsidRPr="00C1618D" w:rsidRDefault="00F7227B" w:rsidP="00FD57C0">
            <w:pPr>
              <w:pStyle w:val="ListParagraph"/>
              <w:spacing w:before="0" w:after="0"/>
            </w:pPr>
          </w:p>
          <w:p w14:paraId="53B55CDD" w14:textId="77777777" w:rsidR="007059F2" w:rsidRPr="00003B48" w:rsidRDefault="00F7227B" w:rsidP="00FD57C0">
            <w:pPr>
              <w:pStyle w:val="ListParagraph"/>
              <w:numPr>
                <w:ilvl w:val="2"/>
                <w:numId w:val="22"/>
              </w:numPr>
              <w:spacing w:before="0" w:after="0"/>
            </w:pPr>
            <w:r>
              <w:t>The organization must be free to contract for goods and services with others.</w:t>
            </w:r>
          </w:p>
        </w:tc>
        <w:tc>
          <w:tcPr>
            <w:tcW w:w="1620" w:type="dxa"/>
            <w:tcBorders>
              <w:bottom w:val="nil"/>
            </w:tcBorders>
          </w:tcPr>
          <w:p w14:paraId="6FB86A91" w14:textId="77777777" w:rsidR="0068183C" w:rsidRDefault="0068183C" w:rsidP="00FD57C0">
            <w:pPr>
              <w:spacing w:before="0" w:after="0"/>
            </w:pPr>
          </w:p>
          <w:p w14:paraId="10DD262E" w14:textId="77777777" w:rsidR="0068183C" w:rsidRDefault="0068183C" w:rsidP="00FD57C0">
            <w:pPr>
              <w:spacing w:before="0" w:after="0"/>
            </w:pPr>
          </w:p>
          <w:p w14:paraId="65D76DA0" w14:textId="77777777" w:rsidR="00642756" w:rsidRDefault="00642756" w:rsidP="00FD57C0">
            <w:pPr>
              <w:spacing w:before="0" w:after="0"/>
            </w:pPr>
          </w:p>
          <w:p w14:paraId="542F468E" w14:textId="5292D3E2" w:rsidR="007059F2" w:rsidRPr="0068183C" w:rsidRDefault="007059F2" w:rsidP="00FD57C0">
            <w:pPr>
              <w:spacing w:before="0" w:after="0"/>
            </w:pPr>
            <w:r w:rsidRPr="0068183C">
              <w:t xml:space="preserve">§92.2 CHDO Definition ¶ </w:t>
            </w:r>
            <w:r w:rsidRPr="0068183C">
              <w:lastRenderedPageBreak/>
              <w:t>(3)(</w:t>
            </w:r>
            <w:proofErr w:type="spellStart"/>
            <w:r w:rsidRPr="0068183C">
              <w:t>i</w:t>
            </w:r>
            <w:proofErr w:type="spellEnd"/>
            <w:r w:rsidRPr="0068183C">
              <w:t>)</w:t>
            </w:r>
          </w:p>
        </w:tc>
      </w:tr>
      <w:tr w:rsidR="007059F2" w:rsidRPr="00003B48" w14:paraId="47D0E930" w14:textId="77777777" w:rsidTr="00F7227B">
        <w:tc>
          <w:tcPr>
            <w:tcW w:w="8028" w:type="dxa"/>
            <w:gridSpan w:val="2"/>
            <w:vMerge/>
          </w:tcPr>
          <w:p w14:paraId="43C75CA7" w14:textId="77777777" w:rsidR="007059F2" w:rsidRPr="00003B48" w:rsidRDefault="007059F2" w:rsidP="00FD57C0">
            <w:pPr>
              <w:pStyle w:val="Heading3"/>
              <w:spacing w:before="0"/>
            </w:pPr>
          </w:p>
        </w:tc>
        <w:tc>
          <w:tcPr>
            <w:tcW w:w="1620" w:type="dxa"/>
            <w:tcBorders>
              <w:top w:val="nil"/>
              <w:bottom w:val="nil"/>
            </w:tcBorders>
          </w:tcPr>
          <w:p w14:paraId="523A5B6B" w14:textId="77777777" w:rsidR="0068183C" w:rsidRDefault="0068183C" w:rsidP="00FD57C0">
            <w:pPr>
              <w:spacing w:before="0" w:after="0"/>
            </w:pPr>
          </w:p>
          <w:p w14:paraId="6AA12DD7" w14:textId="77777777" w:rsidR="007C342F" w:rsidRDefault="007C342F" w:rsidP="00FD57C0">
            <w:pPr>
              <w:spacing w:before="0" w:after="0"/>
            </w:pPr>
          </w:p>
          <w:p w14:paraId="23D1EF2A" w14:textId="24F1C862" w:rsidR="007059F2" w:rsidRPr="0068183C" w:rsidRDefault="007059F2" w:rsidP="00FD57C0">
            <w:pPr>
              <w:spacing w:before="0" w:after="0"/>
            </w:pPr>
            <w:r w:rsidRPr="0068183C">
              <w:t>§92.2 CHDO Definition ¶ (3)(ii)</w:t>
            </w:r>
          </w:p>
        </w:tc>
      </w:tr>
      <w:tr w:rsidR="007059F2" w:rsidRPr="00003B48" w14:paraId="0283FDC6" w14:textId="77777777" w:rsidTr="00F7227B">
        <w:trPr>
          <w:trHeight w:val="1035"/>
        </w:trPr>
        <w:tc>
          <w:tcPr>
            <w:tcW w:w="8028" w:type="dxa"/>
            <w:gridSpan w:val="2"/>
            <w:vMerge/>
          </w:tcPr>
          <w:p w14:paraId="348EA27E" w14:textId="77777777" w:rsidR="007059F2" w:rsidRPr="00003B48" w:rsidRDefault="007059F2" w:rsidP="00FD57C0">
            <w:pPr>
              <w:pStyle w:val="Heading3"/>
              <w:spacing w:before="0"/>
            </w:pPr>
          </w:p>
        </w:tc>
        <w:tc>
          <w:tcPr>
            <w:tcW w:w="1620" w:type="dxa"/>
            <w:tcBorders>
              <w:top w:val="nil"/>
              <w:bottom w:val="nil"/>
            </w:tcBorders>
          </w:tcPr>
          <w:p w14:paraId="5EFC7D42" w14:textId="77777777" w:rsidR="00EE1AF2" w:rsidRDefault="00EE1AF2" w:rsidP="00FD57C0">
            <w:pPr>
              <w:spacing w:before="0" w:after="0"/>
            </w:pPr>
          </w:p>
          <w:p w14:paraId="175E43BE" w14:textId="77777777" w:rsidR="007059F2" w:rsidRDefault="007059F2" w:rsidP="00FD57C0">
            <w:pPr>
              <w:spacing w:before="0" w:after="0"/>
            </w:pPr>
            <w:r w:rsidRPr="0068183C">
              <w:t>§92.2 CHDO Definition ¶ (3)(iv)</w:t>
            </w:r>
          </w:p>
          <w:p w14:paraId="16597FAE" w14:textId="77777777" w:rsidR="004A5FB9" w:rsidRPr="0068183C" w:rsidRDefault="004A5FB9" w:rsidP="00FD57C0">
            <w:pPr>
              <w:spacing w:before="0" w:after="0"/>
            </w:pPr>
            <w:r w:rsidRPr="00003B48">
              <w:t>§92.2 CHDO Definition ¶ (3)(iii)</w:t>
            </w:r>
          </w:p>
        </w:tc>
      </w:tr>
      <w:tr w:rsidR="007059F2" w:rsidRPr="00003B48" w14:paraId="41465962" w14:textId="77777777" w:rsidTr="004A5FB9">
        <w:trPr>
          <w:trHeight w:val="70"/>
        </w:trPr>
        <w:tc>
          <w:tcPr>
            <w:tcW w:w="8028" w:type="dxa"/>
            <w:gridSpan w:val="2"/>
            <w:vMerge/>
          </w:tcPr>
          <w:p w14:paraId="1CAB33F4" w14:textId="77777777" w:rsidR="007059F2" w:rsidRPr="00003B48" w:rsidRDefault="007059F2" w:rsidP="00FD57C0">
            <w:pPr>
              <w:pStyle w:val="Heading3"/>
              <w:spacing w:before="0"/>
            </w:pPr>
          </w:p>
        </w:tc>
        <w:tc>
          <w:tcPr>
            <w:tcW w:w="1620" w:type="dxa"/>
            <w:tcBorders>
              <w:top w:val="nil"/>
            </w:tcBorders>
          </w:tcPr>
          <w:p w14:paraId="6EF4D2C2" w14:textId="77777777" w:rsidR="007059F2" w:rsidRPr="00003B48" w:rsidRDefault="007059F2" w:rsidP="00FD57C0">
            <w:pPr>
              <w:spacing w:before="0" w:after="0"/>
            </w:pPr>
          </w:p>
        </w:tc>
      </w:tr>
      <w:tr w:rsidR="007059F2" w:rsidRPr="00003B48" w14:paraId="203A742D" w14:textId="77777777" w:rsidTr="00D80758">
        <w:tc>
          <w:tcPr>
            <w:tcW w:w="9648" w:type="dxa"/>
            <w:gridSpan w:val="3"/>
          </w:tcPr>
          <w:p w14:paraId="42DFD6A6" w14:textId="0F11194E" w:rsidR="007059F2" w:rsidRPr="00003B48" w:rsidRDefault="007059F2" w:rsidP="00FD57C0">
            <w:pPr>
              <w:pStyle w:val="ListParagraph"/>
              <w:numPr>
                <w:ilvl w:val="0"/>
                <w:numId w:val="8"/>
              </w:numPr>
              <w:spacing w:before="0" w:after="0"/>
            </w:pPr>
            <w:r w:rsidRPr="00003B48">
              <w:t xml:space="preserve">Accountability to the </w:t>
            </w:r>
            <w:r w:rsidR="00242CEC" w:rsidRPr="00003B48">
              <w:t>Low-Income</w:t>
            </w:r>
            <w:r w:rsidRPr="00003B48">
              <w:t xml:space="preserve"> Community</w:t>
            </w:r>
          </w:p>
        </w:tc>
      </w:tr>
      <w:tr w:rsidR="007059F2" w:rsidRPr="00003B48" w14:paraId="34B28138" w14:textId="77777777" w:rsidTr="00003B48">
        <w:tc>
          <w:tcPr>
            <w:tcW w:w="8028" w:type="dxa"/>
            <w:gridSpan w:val="2"/>
            <w:vMerge w:val="restart"/>
          </w:tcPr>
          <w:p w14:paraId="7D879BF7" w14:textId="3FED8F2E" w:rsidR="00003B48" w:rsidRPr="00003B48" w:rsidRDefault="007059F2" w:rsidP="00FD57C0">
            <w:pPr>
              <w:pStyle w:val="ListParagraph"/>
              <w:numPr>
                <w:ilvl w:val="1"/>
                <w:numId w:val="17"/>
              </w:numPr>
              <w:spacing w:before="0" w:after="0"/>
            </w:pPr>
            <w:r w:rsidRPr="00003B48">
              <w:t>At least 1/3 of the board members are</w:t>
            </w:r>
            <w:proofErr w:type="gramStart"/>
            <w:r w:rsidRPr="00003B48">
              <w:t>:</w:t>
            </w:r>
            <w:r w:rsidR="007C342F">
              <w:t>1</w:t>
            </w:r>
            <w:proofErr w:type="gramEnd"/>
            <w:r w:rsidRPr="00003B48">
              <w:t xml:space="preserve">) residents of a low-income neighborhood; </w:t>
            </w:r>
            <w:r w:rsidR="007C342F">
              <w:t>2) low-income beneficiaries of HUD programs; 3) other low-income community residents; 4</w:t>
            </w:r>
            <w:r w:rsidRPr="00003B48">
              <w:t xml:space="preserve">) </w:t>
            </w:r>
            <w:r w:rsidR="00907E64">
              <w:t>designees</w:t>
            </w:r>
            <w:r w:rsidRPr="00003B48">
              <w:t xml:space="preserve"> </w:t>
            </w:r>
            <w:proofErr w:type="gramStart"/>
            <w:r w:rsidRPr="00003B48">
              <w:t>of  low</w:t>
            </w:r>
            <w:proofErr w:type="gramEnd"/>
            <w:r w:rsidRPr="00003B48">
              <w:t>-income neighborhood organization</w:t>
            </w:r>
            <w:r w:rsidR="007C342F">
              <w:t>s</w:t>
            </w:r>
            <w:r w:rsidR="00907E64">
              <w:t xml:space="preserve"> or </w:t>
            </w:r>
            <w:r w:rsidR="007C342F">
              <w:t>5</w:t>
            </w:r>
            <w:r w:rsidR="00907E64">
              <w:t xml:space="preserve">) </w:t>
            </w:r>
            <w:r w:rsidR="007C342F">
              <w:t>designees</w:t>
            </w:r>
            <w:r w:rsidR="00907E64">
              <w:t xml:space="preserve"> of nonprofit organizations </w:t>
            </w:r>
            <w:r w:rsidR="007C342F">
              <w:t xml:space="preserve">in the community </w:t>
            </w:r>
            <w:r w:rsidR="00907E64">
              <w:t>that address the housing or supportive needs of residents of low-income neighborhoods</w:t>
            </w:r>
            <w:r w:rsidRPr="00003B48">
              <w:t xml:space="preserve">. </w:t>
            </w:r>
            <w:r w:rsidR="00C34E08" w:rsidRPr="009D60CC">
              <w:rPr>
                <w:i/>
              </w:rPr>
              <w:t>A governing document such as bylaws, a charter, articles of incorporation, or</w:t>
            </w:r>
            <w:r w:rsidR="00C34E08" w:rsidRPr="009D60CC">
              <w:rPr>
                <w:b/>
                <w:bCs/>
                <w:i/>
              </w:rPr>
              <w:t xml:space="preserve"> </w:t>
            </w:r>
            <w:r w:rsidR="00C34E08" w:rsidRPr="009D60CC">
              <w:rPr>
                <w:i/>
              </w:rPr>
              <w:t>a self-certification form from each board member may be used to document compliance.</w:t>
            </w:r>
            <w:r w:rsidR="00C34E08">
              <w:rPr>
                <w:i/>
              </w:rPr>
              <w:t xml:space="preserve"> </w:t>
            </w:r>
            <w:r w:rsidRPr="0068183C">
              <w:rPr>
                <w:i/>
              </w:rPr>
              <w:t>Highlight the relevant section(s).</w:t>
            </w:r>
          </w:p>
          <w:p w14:paraId="567746B8" w14:textId="2B3FC4E2" w:rsidR="00003B48" w:rsidRPr="00003B48" w:rsidRDefault="007059F2" w:rsidP="00FD57C0">
            <w:pPr>
              <w:pStyle w:val="ListParagraph"/>
              <w:numPr>
                <w:ilvl w:val="1"/>
                <w:numId w:val="17"/>
              </w:numPr>
              <w:spacing w:before="0" w:after="0"/>
            </w:pPr>
            <w:r w:rsidRPr="00003B48">
              <w:t xml:space="preserve">The organization has a formally adopted process for low-income beneficiaries to advise on decisions regarding design, </w:t>
            </w:r>
            <w:proofErr w:type="gramStart"/>
            <w:r w:rsidRPr="00003B48">
              <w:t>siting</w:t>
            </w:r>
            <w:proofErr w:type="gramEnd"/>
            <w:r w:rsidRPr="00003B48">
              <w:t xml:space="preserve">, development, and management of housing. </w:t>
            </w:r>
            <w:r w:rsidRPr="0068183C">
              <w:rPr>
                <w:i/>
              </w:rPr>
              <w:t xml:space="preserve">Highlight the relevant section(s) of the </w:t>
            </w:r>
            <w:r w:rsidR="00745504">
              <w:rPr>
                <w:i/>
              </w:rPr>
              <w:t xml:space="preserve">organization’s governing documents such as the by-laws, charter, or articles </w:t>
            </w:r>
            <w:proofErr w:type="spellStart"/>
            <w:r w:rsidR="00745504">
              <w:rPr>
                <w:i/>
              </w:rPr>
              <w:t>or</w:t>
            </w:r>
            <w:proofErr w:type="spellEnd"/>
            <w:r w:rsidR="00745504">
              <w:rPr>
                <w:i/>
              </w:rPr>
              <w:t xml:space="preserve"> incorporation</w:t>
            </w:r>
            <w:r w:rsidRPr="0068183C">
              <w:rPr>
                <w:i/>
              </w:rPr>
              <w:t xml:space="preserve"> and provide minutes of the meetings with </w:t>
            </w:r>
            <w:r w:rsidR="00242CEC" w:rsidRPr="0068183C">
              <w:rPr>
                <w:i/>
              </w:rPr>
              <w:t>low-income</w:t>
            </w:r>
            <w:r w:rsidRPr="0068183C">
              <w:rPr>
                <w:i/>
              </w:rPr>
              <w:t xml:space="preserve"> beneficiaries or a narrative of the process, as applicable, in compliance with the </w:t>
            </w:r>
            <w:r w:rsidR="00745504">
              <w:rPr>
                <w:i/>
              </w:rPr>
              <w:t>governing documents</w:t>
            </w:r>
            <w:r w:rsidRPr="0068183C">
              <w:rPr>
                <w:i/>
              </w:rPr>
              <w:t xml:space="preserve">. </w:t>
            </w:r>
          </w:p>
          <w:p w14:paraId="38E0E194" w14:textId="77777777" w:rsidR="007059F2" w:rsidRPr="00003B48" w:rsidRDefault="007059F2" w:rsidP="00FD57C0">
            <w:pPr>
              <w:pStyle w:val="ListParagraph"/>
              <w:numPr>
                <w:ilvl w:val="1"/>
                <w:numId w:val="17"/>
              </w:numPr>
              <w:spacing w:before="0" w:after="0"/>
            </w:pPr>
            <w:r w:rsidRPr="00003B48">
              <w:t xml:space="preserve">The organization has </w:t>
            </w:r>
            <w:proofErr w:type="gramStart"/>
            <w:r w:rsidRPr="00003B48">
              <w:t>a least</w:t>
            </w:r>
            <w:proofErr w:type="gramEnd"/>
            <w:r w:rsidRPr="00003B48">
              <w:t xml:space="preserve"> one year of serving the community, or, if newly formed, its parent organization meets this requirement. </w:t>
            </w:r>
            <w:r w:rsidRPr="0068183C">
              <w:rPr>
                <w:i/>
              </w:rPr>
              <w:t>Provide evidence or a signed statement addressing this issue at Tab N.</w:t>
            </w:r>
            <w:r w:rsidRPr="00003B48">
              <w:t xml:space="preserve"> </w:t>
            </w:r>
          </w:p>
        </w:tc>
        <w:tc>
          <w:tcPr>
            <w:tcW w:w="1620" w:type="dxa"/>
            <w:tcBorders>
              <w:bottom w:val="nil"/>
            </w:tcBorders>
          </w:tcPr>
          <w:p w14:paraId="4130705C" w14:textId="77777777" w:rsidR="007059F2" w:rsidRDefault="007059F2" w:rsidP="00FD57C0">
            <w:pPr>
              <w:spacing w:before="0" w:after="0"/>
            </w:pPr>
            <w:r w:rsidRPr="00003B48">
              <w:t>§92.2 CHDO Definition ¶ (8)(</w:t>
            </w:r>
            <w:proofErr w:type="spellStart"/>
            <w:r w:rsidRPr="00003B48">
              <w:t>i</w:t>
            </w:r>
            <w:proofErr w:type="spellEnd"/>
            <w:r w:rsidRPr="00003B48">
              <w:t>)</w:t>
            </w:r>
          </w:p>
          <w:p w14:paraId="263AB15A" w14:textId="77777777" w:rsidR="00CC2ECB" w:rsidRPr="00003B48" w:rsidRDefault="00CC2ECB" w:rsidP="00FD57C0">
            <w:pPr>
              <w:spacing w:before="0" w:after="0"/>
            </w:pPr>
          </w:p>
        </w:tc>
      </w:tr>
      <w:tr w:rsidR="007059F2" w:rsidRPr="00003B48" w14:paraId="3CD0F869" w14:textId="77777777" w:rsidTr="00003B48">
        <w:tc>
          <w:tcPr>
            <w:tcW w:w="8028" w:type="dxa"/>
            <w:gridSpan w:val="2"/>
            <w:vMerge/>
          </w:tcPr>
          <w:p w14:paraId="3F140BAC" w14:textId="77777777" w:rsidR="007059F2" w:rsidRPr="00003B48" w:rsidRDefault="007059F2" w:rsidP="00FD57C0">
            <w:pPr>
              <w:pStyle w:val="ListParagraph"/>
              <w:numPr>
                <w:ilvl w:val="1"/>
                <w:numId w:val="9"/>
              </w:numPr>
              <w:spacing w:before="0" w:after="0"/>
            </w:pPr>
          </w:p>
        </w:tc>
        <w:tc>
          <w:tcPr>
            <w:tcW w:w="1620" w:type="dxa"/>
            <w:tcBorders>
              <w:top w:val="nil"/>
              <w:bottom w:val="nil"/>
            </w:tcBorders>
          </w:tcPr>
          <w:p w14:paraId="198CA68A" w14:textId="77777777" w:rsidR="00907E64" w:rsidRDefault="00907E64" w:rsidP="00FD57C0">
            <w:pPr>
              <w:spacing w:before="0" w:after="0"/>
            </w:pPr>
          </w:p>
          <w:p w14:paraId="22996924" w14:textId="77777777" w:rsidR="00907E64" w:rsidRDefault="00907E64" w:rsidP="00FD57C0">
            <w:pPr>
              <w:spacing w:before="0" w:after="0"/>
            </w:pPr>
          </w:p>
          <w:p w14:paraId="4F4603A4" w14:textId="77777777" w:rsidR="00A56C76" w:rsidRDefault="00A56C76" w:rsidP="00FD57C0">
            <w:pPr>
              <w:spacing w:before="0" w:after="0"/>
            </w:pPr>
          </w:p>
          <w:p w14:paraId="662C5759" w14:textId="77777777" w:rsidR="00A56C76" w:rsidRDefault="00A56C76" w:rsidP="00FD57C0">
            <w:pPr>
              <w:spacing w:before="0" w:after="0"/>
            </w:pPr>
          </w:p>
          <w:p w14:paraId="6D0FB0F1" w14:textId="77777777" w:rsidR="00A56C76" w:rsidRDefault="00A56C76" w:rsidP="00FD57C0">
            <w:pPr>
              <w:spacing w:before="0" w:after="0"/>
            </w:pPr>
          </w:p>
          <w:p w14:paraId="30C4BF57" w14:textId="77777777" w:rsidR="00A56C76" w:rsidRDefault="00A56C76" w:rsidP="00FD57C0">
            <w:pPr>
              <w:spacing w:before="0" w:after="0"/>
            </w:pPr>
          </w:p>
          <w:p w14:paraId="77EF0316" w14:textId="332515DE" w:rsidR="007059F2" w:rsidRDefault="007059F2" w:rsidP="00FD57C0">
            <w:pPr>
              <w:spacing w:before="0" w:after="0"/>
            </w:pPr>
            <w:r w:rsidRPr="00003B48">
              <w:t>§92.2 CHDO Definition ¶ (8)(ii)</w:t>
            </w:r>
          </w:p>
          <w:p w14:paraId="0542E2D3" w14:textId="77777777" w:rsidR="00CC2ECB" w:rsidRDefault="00CC2ECB" w:rsidP="00FD57C0">
            <w:pPr>
              <w:spacing w:before="0" w:after="0"/>
            </w:pPr>
          </w:p>
          <w:p w14:paraId="186029FE" w14:textId="77777777" w:rsidR="00CC2ECB" w:rsidRDefault="00CC2ECB" w:rsidP="00FD57C0">
            <w:pPr>
              <w:spacing w:before="0" w:after="0"/>
            </w:pPr>
          </w:p>
          <w:p w14:paraId="7F10A683" w14:textId="77777777" w:rsidR="00CC2ECB" w:rsidRPr="00003B48" w:rsidRDefault="00CC2ECB" w:rsidP="00FD57C0">
            <w:pPr>
              <w:spacing w:before="0" w:after="0"/>
            </w:pPr>
          </w:p>
        </w:tc>
      </w:tr>
      <w:tr w:rsidR="007059F2" w:rsidRPr="00003B48" w14:paraId="41BE5DAA" w14:textId="77777777" w:rsidTr="00003B48">
        <w:tc>
          <w:tcPr>
            <w:tcW w:w="8028" w:type="dxa"/>
            <w:gridSpan w:val="2"/>
            <w:vMerge/>
          </w:tcPr>
          <w:p w14:paraId="37D6A1B2" w14:textId="77777777" w:rsidR="007059F2" w:rsidRPr="00003B48" w:rsidRDefault="007059F2" w:rsidP="00FD57C0">
            <w:pPr>
              <w:pStyle w:val="ListParagraph"/>
              <w:numPr>
                <w:ilvl w:val="1"/>
                <w:numId w:val="9"/>
              </w:numPr>
              <w:spacing w:before="0" w:after="0"/>
            </w:pPr>
          </w:p>
        </w:tc>
        <w:tc>
          <w:tcPr>
            <w:tcW w:w="1620" w:type="dxa"/>
            <w:tcBorders>
              <w:top w:val="nil"/>
            </w:tcBorders>
          </w:tcPr>
          <w:p w14:paraId="3A779DE0" w14:textId="77777777" w:rsidR="00A56C76" w:rsidRDefault="00A56C76" w:rsidP="00FD57C0">
            <w:pPr>
              <w:spacing w:before="0" w:after="0"/>
            </w:pPr>
          </w:p>
          <w:p w14:paraId="4006036E" w14:textId="354F3381" w:rsidR="007059F2" w:rsidRPr="00003B48" w:rsidRDefault="007059F2" w:rsidP="00FD57C0">
            <w:pPr>
              <w:spacing w:before="0" w:after="0"/>
            </w:pPr>
            <w:r w:rsidRPr="00003B48">
              <w:t>§92.2 CHDO Definition ¶ (10)</w:t>
            </w:r>
          </w:p>
        </w:tc>
      </w:tr>
      <w:tr w:rsidR="007059F2" w:rsidRPr="00003B48" w14:paraId="350EC4EB" w14:textId="77777777" w:rsidTr="004A5FB9">
        <w:trPr>
          <w:trHeight w:val="503"/>
        </w:trPr>
        <w:tc>
          <w:tcPr>
            <w:tcW w:w="9648" w:type="dxa"/>
            <w:gridSpan w:val="3"/>
          </w:tcPr>
          <w:p w14:paraId="3F1C2045" w14:textId="77777777" w:rsidR="007059F2" w:rsidRPr="00003B48" w:rsidRDefault="007059F2" w:rsidP="00FD57C0">
            <w:pPr>
              <w:pStyle w:val="ListParagraph"/>
              <w:numPr>
                <w:ilvl w:val="0"/>
                <w:numId w:val="18"/>
              </w:numPr>
              <w:spacing w:before="0" w:after="0"/>
            </w:pPr>
            <w:r w:rsidRPr="00003B48">
              <w:t>Capacity</w:t>
            </w:r>
          </w:p>
        </w:tc>
      </w:tr>
      <w:tr w:rsidR="007059F2" w:rsidRPr="00003B48" w14:paraId="13F39911" w14:textId="77777777" w:rsidTr="00D80758">
        <w:tc>
          <w:tcPr>
            <w:tcW w:w="8028" w:type="dxa"/>
            <w:gridSpan w:val="2"/>
          </w:tcPr>
          <w:p w14:paraId="12A53AA6" w14:textId="259454A5" w:rsidR="007059F2" w:rsidRPr="00003B48" w:rsidRDefault="007059F2" w:rsidP="00FD57C0">
            <w:pPr>
              <w:pStyle w:val="ListParagraph"/>
              <w:numPr>
                <w:ilvl w:val="1"/>
                <w:numId w:val="19"/>
              </w:numPr>
              <w:spacing w:before="0" w:after="0"/>
            </w:pPr>
            <w:r w:rsidRPr="00003B48">
              <w:t xml:space="preserve">The organization </w:t>
            </w:r>
            <w:r w:rsidR="002075C9">
              <w:t>must have</w:t>
            </w:r>
            <w:r w:rsidR="002075C9" w:rsidRPr="00003B48">
              <w:t xml:space="preserve"> </w:t>
            </w:r>
            <w:r w:rsidRPr="00003B48">
              <w:t>paid employees</w:t>
            </w:r>
            <w:r w:rsidR="002075C9">
              <w:t>.</w:t>
            </w:r>
            <w:r w:rsidR="007D4C86">
              <w:t xml:space="preserve"> </w:t>
            </w:r>
            <w:r w:rsidR="002075C9">
              <w:t>If these paid employees do not demonstrate capacity to own, develop, or sponsor a HOME-assisted project alone,</w:t>
            </w:r>
            <w:r w:rsidR="007D4C86">
              <w:t xml:space="preserve"> volunteers serving as a board member or officer of the organization</w:t>
            </w:r>
            <w:r w:rsidRPr="00003B48">
              <w:t xml:space="preserve"> with demonstrated experience relevant to the CHDO’s role in undertaking the HOME activity to be funded. </w:t>
            </w:r>
            <w:r w:rsidR="00762243" w:rsidRPr="002075C9">
              <w:rPr>
                <w:i/>
                <w:iCs/>
              </w:rPr>
              <w:t>Provide</w:t>
            </w:r>
            <w:r w:rsidR="004133A6" w:rsidRPr="002075C9">
              <w:rPr>
                <w:i/>
                <w:iCs/>
              </w:rPr>
              <w:t xml:space="preserve"> W-2 or other documentation demonstrating that staff members are directly paid by and accountable to the CHDO and</w:t>
            </w:r>
            <w:r w:rsidR="00762243" w:rsidRPr="002075C9">
              <w:rPr>
                <w:i/>
                <w:iCs/>
              </w:rPr>
              <w:t xml:space="preserve"> resumes at Tab E. </w:t>
            </w:r>
            <w:r w:rsidRPr="00EE1AF2">
              <w:rPr>
                <w:i/>
              </w:rPr>
              <w:t xml:space="preserve">(Note: </w:t>
            </w:r>
            <w:r w:rsidR="00762243">
              <w:rPr>
                <w:i/>
              </w:rPr>
              <w:lastRenderedPageBreak/>
              <w:t xml:space="preserve">Volunteers meeting this requirement may not be compensated by or have their services donated by another organization) </w:t>
            </w:r>
          </w:p>
        </w:tc>
        <w:tc>
          <w:tcPr>
            <w:tcW w:w="1620" w:type="dxa"/>
          </w:tcPr>
          <w:p w14:paraId="67C7AC86" w14:textId="77777777" w:rsidR="007059F2" w:rsidRPr="00003B48" w:rsidRDefault="007059F2" w:rsidP="00FD57C0">
            <w:pPr>
              <w:spacing w:before="0" w:after="0"/>
            </w:pPr>
            <w:r w:rsidRPr="00003B48">
              <w:lastRenderedPageBreak/>
              <w:t xml:space="preserve">§92.2 CHDO </w:t>
            </w:r>
          </w:p>
          <w:p w14:paraId="72326FB0" w14:textId="77777777" w:rsidR="007059F2" w:rsidRPr="00003B48" w:rsidRDefault="007059F2" w:rsidP="00FD57C0">
            <w:pPr>
              <w:spacing w:before="0" w:after="0"/>
            </w:pPr>
            <w:r w:rsidRPr="00003B48">
              <w:t>Definition ¶ (9)</w:t>
            </w:r>
          </w:p>
        </w:tc>
      </w:tr>
      <w:tr w:rsidR="007059F2" w:rsidRPr="00003B48" w14:paraId="67193EA2" w14:textId="77777777" w:rsidTr="00D80758">
        <w:tc>
          <w:tcPr>
            <w:tcW w:w="8028" w:type="dxa"/>
            <w:gridSpan w:val="2"/>
          </w:tcPr>
          <w:p w14:paraId="0343EAD6" w14:textId="386ED0D9" w:rsidR="007059F2" w:rsidRPr="00003B48" w:rsidRDefault="007059F2" w:rsidP="00FD57C0">
            <w:pPr>
              <w:pStyle w:val="ListParagraph"/>
              <w:numPr>
                <w:ilvl w:val="2"/>
                <w:numId w:val="20"/>
              </w:numPr>
              <w:spacing w:before="0" w:after="0"/>
            </w:pPr>
            <w:r w:rsidRPr="00003B48">
              <w:t xml:space="preserve">During the first year of an organization’s participation as a CHDO only, capacity can be demonstrated through a contract with a consultant who has housing development experience to train appropriate key staff of the organization. </w:t>
            </w:r>
            <w:r w:rsidRPr="0068183C">
              <w:rPr>
                <w:i/>
              </w:rPr>
              <w:t>If relevant, provide resume</w:t>
            </w:r>
            <w:r w:rsidR="007D4C86">
              <w:rPr>
                <w:i/>
              </w:rPr>
              <w:t xml:space="preserve"> and consultant’s executed contract with the organization</w:t>
            </w:r>
            <w:r w:rsidRPr="0068183C">
              <w:rPr>
                <w:i/>
              </w:rPr>
              <w:t xml:space="preserve"> at Tab E.</w:t>
            </w:r>
          </w:p>
        </w:tc>
        <w:tc>
          <w:tcPr>
            <w:tcW w:w="1620" w:type="dxa"/>
          </w:tcPr>
          <w:p w14:paraId="5F94B60F" w14:textId="77777777" w:rsidR="007059F2" w:rsidRPr="00003B48" w:rsidRDefault="007059F2" w:rsidP="00FD57C0">
            <w:pPr>
              <w:spacing w:before="0" w:after="0"/>
            </w:pPr>
            <w:r w:rsidRPr="00003B48">
              <w:t>§92.2 CHDO Definition ¶ (9)</w:t>
            </w:r>
          </w:p>
        </w:tc>
      </w:tr>
      <w:tr w:rsidR="007059F2" w:rsidRPr="00003B48" w14:paraId="1882D05A" w14:textId="77777777" w:rsidTr="00D80758">
        <w:tc>
          <w:tcPr>
            <w:tcW w:w="8028" w:type="dxa"/>
            <w:gridSpan w:val="2"/>
            <w:tcBorders>
              <w:bottom w:val="single" w:sz="4" w:space="0" w:color="auto"/>
            </w:tcBorders>
          </w:tcPr>
          <w:p w14:paraId="4E84ADE2" w14:textId="61E2DCF8" w:rsidR="007059F2" w:rsidRPr="00003B48" w:rsidRDefault="007059F2" w:rsidP="00FD57C0">
            <w:pPr>
              <w:pStyle w:val="ListParagraph"/>
              <w:numPr>
                <w:ilvl w:val="1"/>
                <w:numId w:val="21"/>
              </w:numPr>
              <w:spacing w:before="0" w:after="0"/>
            </w:pPr>
            <w:r w:rsidRPr="00003B48">
              <w:t>The organization has</w:t>
            </w:r>
            <w:r w:rsidR="00DF3320">
              <w:t xml:space="preserve"> </w:t>
            </w:r>
            <w:r w:rsidR="00DF3320" w:rsidRPr="00DF3320">
              <w:t>standards of financial accountability that conform to 2 CFR 200.302, ‘Financial Management’ and 2 CFR 200.303, ‘Internal Controls</w:t>
            </w:r>
            <w:r w:rsidRPr="00003B48">
              <w:t xml:space="preserve">. </w:t>
            </w:r>
            <w:r w:rsidRPr="0068183C">
              <w:rPr>
                <w:i/>
              </w:rPr>
              <w:t xml:space="preserve">Provide required statements at Tab J. </w:t>
            </w:r>
          </w:p>
        </w:tc>
        <w:tc>
          <w:tcPr>
            <w:tcW w:w="1620" w:type="dxa"/>
            <w:tcBorders>
              <w:bottom w:val="single" w:sz="4" w:space="0" w:color="auto"/>
            </w:tcBorders>
          </w:tcPr>
          <w:p w14:paraId="530F998E" w14:textId="77777777" w:rsidR="007059F2" w:rsidRPr="00003B48" w:rsidRDefault="007059F2" w:rsidP="00FD57C0">
            <w:pPr>
              <w:spacing w:before="0" w:after="0"/>
            </w:pPr>
            <w:r w:rsidRPr="00003B48">
              <w:t>§92.2 CHDO Definition ¶ (6)</w:t>
            </w:r>
          </w:p>
        </w:tc>
      </w:tr>
      <w:tr w:rsidR="007059F2" w:rsidRPr="00003B48" w14:paraId="5CA25FA0" w14:textId="77777777" w:rsidTr="00D80758">
        <w:tc>
          <w:tcPr>
            <w:tcW w:w="9648" w:type="dxa"/>
            <w:gridSpan w:val="3"/>
            <w:shd w:val="clear" w:color="auto" w:fill="FFFFFF" w:themeFill="background1" w:themeFillTint="66"/>
          </w:tcPr>
          <w:p w14:paraId="6D7FD885" w14:textId="77777777" w:rsidR="007059F2" w:rsidRPr="00003B48" w:rsidRDefault="007059F2" w:rsidP="00FD57C0">
            <w:pPr>
              <w:pStyle w:val="Heading2"/>
              <w:spacing w:before="0"/>
            </w:pPr>
            <w:bookmarkStart w:id="20" w:name="_Toc396217111"/>
            <w:r w:rsidRPr="00003B48">
              <w:t>CHDO ROLE</w:t>
            </w:r>
            <w:bookmarkEnd w:id="20"/>
          </w:p>
        </w:tc>
      </w:tr>
      <w:tr w:rsidR="007059F2" w:rsidRPr="00003B48" w14:paraId="7FE9BB6E" w14:textId="77777777" w:rsidTr="00D80758">
        <w:tc>
          <w:tcPr>
            <w:tcW w:w="9648" w:type="dxa"/>
            <w:gridSpan w:val="3"/>
          </w:tcPr>
          <w:p w14:paraId="5C3B59F6" w14:textId="77777777" w:rsidR="007059F2" w:rsidRPr="00003B48" w:rsidRDefault="007059F2" w:rsidP="00FD57C0">
            <w:pPr>
              <w:pStyle w:val="ListParagraph"/>
              <w:numPr>
                <w:ilvl w:val="0"/>
                <w:numId w:val="23"/>
              </w:numPr>
              <w:spacing w:before="0" w:after="0"/>
            </w:pPr>
            <w:r w:rsidRPr="00003B48">
              <w:t>CHDO set-aside project</w:t>
            </w:r>
          </w:p>
          <w:p w14:paraId="6BF70E3A" w14:textId="77777777" w:rsidR="007059F2" w:rsidRPr="00003B48" w:rsidRDefault="007059F2" w:rsidP="00FD57C0">
            <w:pPr>
              <w:spacing w:before="0" w:after="0"/>
            </w:pPr>
            <w:r w:rsidRPr="00003B48">
              <w:t>CHDOs can undertake either homebuyer or rental projects, as described below, with CHDO set-aside funds:</w:t>
            </w:r>
          </w:p>
        </w:tc>
      </w:tr>
      <w:tr w:rsidR="007059F2" w:rsidRPr="00003B48" w14:paraId="0984B52B" w14:textId="77777777" w:rsidTr="00D80758">
        <w:tc>
          <w:tcPr>
            <w:tcW w:w="7848" w:type="dxa"/>
          </w:tcPr>
          <w:p w14:paraId="44C86E9C" w14:textId="77777777" w:rsidR="007059F2" w:rsidRPr="00003B48" w:rsidRDefault="007059F2" w:rsidP="00FD57C0">
            <w:pPr>
              <w:pStyle w:val="ListParagraph"/>
              <w:numPr>
                <w:ilvl w:val="1"/>
                <w:numId w:val="24"/>
              </w:numPr>
              <w:spacing w:before="0" w:after="0"/>
            </w:pPr>
            <w:r w:rsidRPr="00003B48">
              <w:t>Homebuyer project</w:t>
            </w:r>
          </w:p>
          <w:p w14:paraId="5848360E" w14:textId="1AB5C618" w:rsidR="007059F2" w:rsidRPr="00003B48" w:rsidRDefault="007059F2" w:rsidP="00FD57C0">
            <w:pPr>
              <w:spacing w:before="0" w:after="0"/>
            </w:pPr>
            <w:r w:rsidRPr="00003B48">
              <w:t xml:space="preserve">To qualify under CHDO set-aside, </w:t>
            </w:r>
            <w:proofErr w:type="gramStart"/>
            <w:r w:rsidRPr="00003B48">
              <w:t>must</w:t>
            </w:r>
            <w:proofErr w:type="gramEnd"/>
            <w:r w:rsidRPr="00003B48">
              <w:t xml:space="preserve"> meet either 5.5.1 or 5.1.2.</w:t>
            </w:r>
          </w:p>
          <w:p w14:paraId="654E99B1" w14:textId="5743FD6B" w:rsidR="007059F2" w:rsidRPr="00EE1AF2" w:rsidRDefault="007059F2" w:rsidP="00EE1AF2">
            <w:pPr>
              <w:spacing w:before="0" w:after="0"/>
              <w:rPr>
                <w:b/>
                <w:i/>
              </w:rPr>
            </w:pPr>
            <w:r w:rsidRPr="00EE1AF2">
              <w:rPr>
                <w:b/>
                <w:i/>
              </w:rPr>
              <w:t xml:space="preserve">Not applicable </w:t>
            </w:r>
            <w:r w:rsidR="00EE1AF2" w:rsidRPr="00EE1AF2">
              <w:rPr>
                <w:b/>
                <w:i/>
              </w:rPr>
              <w:t xml:space="preserve">at this time </w:t>
            </w:r>
            <w:r w:rsidRPr="00EE1AF2">
              <w:rPr>
                <w:b/>
                <w:i/>
              </w:rPr>
              <w:t xml:space="preserve">– </w:t>
            </w:r>
            <w:r w:rsidR="007205B5">
              <w:rPr>
                <w:b/>
                <w:i/>
              </w:rPr>
              <w:t>Housing NM</w:t>
            </w:r>
            <w:r w:rsidRPr="00EE1AF2">
              <w:rPr>
                <w:b/>
                <w:i/>
              </w:rPr>
              <w:t xml:space="preserve"> does not offer a HOME homeownership development loan product that qualifies for CHDO set-aside.  </w:t>
            </w:r>
          </w:p>
        </w:tc>
        <w:tc>
          <w:tcPr>
            <w:tcW w:w="1800" w:type="dxa"/>
            <w:gridSpan w:val="2"/>
          </w:tcPr>
          <w:p w14:paraId="136AF6A4" w14:textId="77777777" w:rsidR="007059F2" w:rsidRPr="00003B48" w:rsidRDefault="007059F2" w:rsidP="00FD57C0">
            <w:pPr>
              <w:spacing w:before="0" w:after="0"/>
            </w:pPr>
          </w:p>
        </w:tc>
      </w:tr>
      <w:tr w:rsidR="007059F2" w:rsidRPr="00003B48" w14:paraId="1E58C079" w14:textId="77777777" w:rsidTr="00D80758">
        <w:tc>
          <w:tcPr>
            <w:tcW w:w="7848" w:type="dxa"/>
            <w:tcBorders>
              <w:bottom w:val="nil"/>
            </w:tcBorders>
          </w:tcPr>
          <w:p w14:paraId="4326DFF4" w14:textId="348EAE1D" w:rsidR="007059F2" w:rsidRPr="00003B48" w:rsidRDefault="007059F2" w:rsidP="00E55D22">
            <w:pPr>
              <w:pStyle w:val="ListParagraph"/>
              <w:numPr>
                <w:ilvl w:val="2"/>
                <w:numId w:val="25"/>
              </w:numPr>
              <w:spacing w:before="0" w:after="0"/>
              <w:ind w:left="1440" w:hanging="720"/>
            </w:pPr>
            <w:r w:rsidRPr="00003B48">
              <w:t>Developer: The organization is or will be the owner in fee simple and the developer of new or rehabilitated units for sale to low-income buyers, or</w:t>
            </w:r>
          </w:p>
        </w:tc>
        <w:tc>
          <w:tcPr>
            <w:tcW w:w="1800" w:type="dxa"/>
            <w:gridSpan w:val="2"/>
            <w:tcBorders>
              <w:bottom w:val="nil"/>
            </w:tcBorders>
          </w:tcPr>
          <w:p w14:paraId="456A695C" w14:textId="77777777" w:rsidR="007059F2" w:rsidRPr="00003B48" w:rsidRDefault="007059F2" w:rsidP="00FD57C0">
            <w:pPr>
              <w:spacing w:before="0" w:after="0"/>
              <w:rPr>
                <w:b/>
              </w:rPr>
            </w:pPr>
            <w:r w:rsidRPr="00003B48">
              <w:t>§92.300 (a)(6)</w:t>
            </w:r>
          </w:p>
        </w:tc>
      </w:tr>
      <w:tr w:rsidR="007059F2" w:rsidRPr="00003B48" w14:paraId="3395F6BA" w14:textId="77777777" w:rsidTr="00D80758">
        <w:tc>
          <w:tcPr>
            <w:tcW w:w="7848" w:type="dxa"/>
            <w:tcBorders>
              <w:top w:val="nil"/>
              <w:bottom w:val="nil"/>
            </w:tcBorders>
          </w:tcPr>
          <w:p w14:paraId="5FEB4405" w14:textId="3ACBC83D" w:rsidR="007059F2" w:rsidRPr="00003B48" w:rsidRDefault="007059F2" w:rsidP="00E55D22">
            <w:pPr>
              <w:spacing w:before="0" w:after="0"/>
            </w:pPr>
          </w:p>
        </w:tc>
        <w:tc>
          <w:tcPr>
            <w:tcW w:w="1800" w:type="dxa"/>
            <w:gridSpan w:val="2"/>
            <w:tcBorders>
              <w:top w:val="nil"/>
              <w:bottom w:val="nil"/>
            </w:tcBorders>
          </w:tcPr>
          <w:p w14:paraId="5F9D60C3" w14:textId="77777777" w:rsidR="007059F2" w:rsidRPr="00003B48" w:rsidRDefault="007059F2" w:rsidP="00FD57C0">
            <w:pPr>
              <w:spacing w:before="0" w:after="0"/>
            </w:pPr>
          </w:p>
        </w:tc>
      </w:tr>
      <w:tr w:rsidR="007059F2" w:rsidRPr="00003B48" w14:paraId="7510DEAD" w14:textId="77777777" w:rsidTr="00D80758">
        <w:tc>
          <w:tcPr>
            <w:tcW w:w="7848" w:type="dxa"/>
            <w:tcBorders>
              <w:top w:val="nil"/>
            </w:tcBorders>
          </w:tcPr>
          <w:p w14:paraId="1DCC2CF9" w14:textId="1B54350E" w:rsidR="00E55D22" w:rsidRDefault="007059F2" w:rsidP="00E55D22">
            <w:pPr>
              <w:pStyle w:val="ListParagraph"/>
              <w:numPr>
                <w:ilvl w:val="2"/>
                <w:numId w:val="57"/>
              </w:numPr>
              <w:spacing w:before="0" w:after="0"/>
            </w:pPr>
            <w:r w:rsidRPr="00003B48">
              <w:t>The organization</w:t>
            </w:r>
            <w:r w:rsidR="005666D0">
              <w:t xml:space="preserve"> </w:t>
            </w:r>
            <w:r w:rsidR="005666D0" w:rsidRPr="005666D0">
              <w:t>may share the developer role with another entity but must be in charge of all aspects of the development process, including selecting the site, obtaining permit approvals and all project financing, selecting architects, engineers, and general contractors, overseeing project progress, determining the reasonableness of costs, identifying eligible homebuyers, and overseeing the sale of homeownership units.</w:t>
            </w:r>
            <w:r w:rsidRPr="00003B48">
              <w:t xml:space="preserve"> </w:t>
            </w:r>
          </w:p>
          <w:p w14:paraId="5158ED53" w14:textId="77777777" w:rsidR="00E55D22" w:rsidRPr="00003B48" w:rsidRDefault="00E55D22" w:rsidP="00E55D22">
            <w:pPr>
              <w:pStyle w:val="ListParagraph"/>
              <w:spacing w:before="0" w:after="0"/>
              <w:ind w:left="1440"/>
            </w:pPr>
          </w:p>
          <w:p w14:paraId="4366E396" w14:textId="3AB9B6EB" w:rsidR="007059F2" w:rsidRPr="00003B48" w:rsidRDefault="00EE1AF2" w:rsidP="00FD57C0">
            <w:pPr>
              <w:spacing w:before="0" w:after="0"/>
            </w:pPr>
            <w:r w:rsidRPr="00EE1AF2">
              <w:rPr>
                <w:b/>
                <w:i/>
              </w:rPr>
              <w:t xml:space="preserve">Not applicable at this time – </w:t>
            </w:r>
            <w:r w:rsidR="007205B5">
              <w:rPr>
                <w:b/>
                <w:i/>
              </w:rPr>
              <w:t>Housing NM</w:t>
            </w:r>
            <w:r w:rsidRPr="00EE1AF2">
              <w:rPr>
                <w:b/>
                <w:i/>
              </w:rPr>
              <w:t xml:space="preserve"> does not offer a HOME homeownership development loan product that qualifies for CHDO set-aside.  </w:t>
            </w:r>
          </w:p>
        </w:tc>
        <w:tc>
          <w:tcPr>
            <w:tcW w:w="1800" w:type="dxa"/>
            <w:gridSpan w:val="2"/>
            <w:tcBorders>
              <w:top w:val="nil"/>
            </w:tcBorders>
          </w:tcPr>
          <w:p w14:paraId="5D35D3F2" w14:textId="77777777" w:rsidR="007059F2" w:rsidRPr="00003B48" w:rsidRDefault="007059F2" w:rsidP="00FD57C0">
            <w:pPr>
              <w:spacing w:before="0" w:after="0"/>
              <w:rPr>
                <w:b/>
              </w:rPr>
            </w:pPr>
            <w:r w:rsidRPr="00003B48">
              <w:t>§92.300 (a)(6)(</w:t>
            </w:r>
            <w:proofErr w:type="spellStart"/>
            <w:r w:rsidRPr="00003B48">
              <w:t>i</w:t>
            </w:r>
            <w:proofErr w:type="spellEnd"/>
            <w:r w:rsidRPr="00003B48">
              <w:t>)</w:t>
            </w:r>
          </w:p>
        </w:tc>
      </w:tr>
      <w:tr w:rsidR="007059F2" w:rsidRPr="00003B48" w14:paraId="7831ACEF" w14:textId="77777777" w:rsidTr="00D80758">
        <w:tc>
          <w:tcPr>
            <w:tcW w:w="7848" w:type="dxa"/>
          </w:tcPr>
          <w:p w14:paraId="233B850A" w14:textId="77777777" w:rsidR="007059F2" w:rsidRPr="00003B48" w:rsidRDefault="007059F2" w:rsidP="00FD57C0">
            <w:pPr>
              <w:pStyle w:val="ListParagraph"/>
              <w:numPr>
                <w:ilvl w:val="1"/>
                <w:numId w:val="29"/>
              </w:numPr>
              <w:spacing w:before="0" w:after="0"/>
            </w:pPr>
            <w:r w:rsidRPr="00003B48">
              <w:t>Rental project</w:t>
            </w:r>
          </w:p>
          <w:p w14:paraId="3D6BA394" w14:textId="77777777" w:rsidR="007059F2" w:rsidRPr="00003B48" w:rsidRDefault="007059F2" w:rsidP="00FD57C0">
            <w:pPr>
              <w:spacing w:before="0" w:after="0"/>
            </w:pPr>
            <w:r w:rsidRPr="00003B48">
              <w:t>To qualify under CHDO set-aside, must meet one of the following:</w:t>
            </w:r>
          </w:p>
        </w:tc>
        <w:tc>
          <w:tcPr>
            <w:tcW w:w="1800" w:type="dxa"/>
            <w:gridSpan w:val="2"/>
          </w:tcPr>
          <w:p w14:paraId="656F4186" w14:textId="77777777" w:rsidR="007059F2" w:rsidRPr="00003B48" w:rsidRDefault="007059F2" w:rsidP="00FD57C0">
            <w:pPr>
              <w:spacing w:before="0" w:after="0"/>
            </w:pPr>
          </w:p>
        </w:tc>
      </w:tr>
      <w:tr w:rsidR="007059F2" w:rsidRPr="00003B48" w14:paraId="5DB797A1" w14:textId="77777777" w:rsidTr="00D80758">
        <w:tc>
          <w:tcPr>
            <w:tcW w:w="7848" w:type="dxa"/>
          </w:tcPr>
          <w:p w14:paraId="24C44550" w14:textId="77777777" w:rsidR="007059F2" w:rsidRPr="00003B48" w:rsidRDefault="007059F2" w:rsidP="00FD57C0">
            <w:pPr>
              <w:pStyle w:val="ListParagraph"/>
              <w:numPr>
                <w:ilvl w:val="2"/>
                <w:numId w:val="9"/>
              </w:numPr>
              <w:spacing w:before="0" w:after="0"/>
            </w:pPr>
            <w:r w:rsidRPr="00003B48">
              <w:t xml:space="preserve">Own: The organization is or will be owner in fee simple absolute (or will hold a ground lease) for at least the period of affordability. If project involves rehabilitation or construction, organization will </w:t>
            </w:r>
            <w:r w:rsidRPr="0068183C">
              <w:rPr>
                <w:b/>
              </w:rPr>
              <w:t>oversee</w:t>
            </w:r>
            <w:r w:rsidRPr="00003B48">
              <w:t xml:space="preserve"> all aspects of development.</w:t>
            </w:r>
          </w:p>
        </w:tc>
        <w:tc>
          <w:tcPr>
            <w:tcW w:w="1800" w:type="dxa"/>
            <w:gridSpan w:val="2"/>
          </w:tcPr>
          <w:p w14:paraId="18A3C48A" w14:textId="77777777" w:rsidR="007059F2" w:rsidRPr="00003B48" w:rsidRDefault="007059F2" w:rsidP="00FD57C0">
            <w:pPr>
              <w:spacing w:before="0" w:after="0"/>
              <w:rPr>
                <w:b/>
              </w:rPr>
            </w:pPr>
            <w:r w:rsidRPr="00003B48">
              <w:t>§92.300 (a)(2)</w:t>
            </w:r>
          </w:p>
        </w:tc>
      </w:tr>
      <w:tr w:rsidR="007059F2" w:rsidRPr="00003B48" w14:paraId="10457D20" w14:textId="77777777" w:rsidTr="00D80758">
        <w:tc>
          <w:tcPr>
            <w:tcW w:w="7848" w:type="dxa"/>
          </w:tcPr>
          <w:p w14:paraId="6740EFDA" w14:textId="6FAA0D11" w:rsidR="007059F2" w:rsidRPr="00003B48" w:rsidRDefault="00E55D22" w:rsidP="00FD57C0">
            <w:pPr>
              <w:pStyle w:val="ListParagraph"/>
              <w:numPr>
                <w:ilvl w:val="2"/>
                <w:numId w:val="30"/>
              </w:numPr>
              <w:spacing w:before="0" w:after="0"/>
            </w:pPr>
            <w:r>
              <w:t xml:space="preserve">. </w:t>
            </w:r>
            <w:r w:rsidR="007059F2" w:rsidRPr="00003B48">
              <w:t>Develop: The organization is or will be owner in fee simple absolute (or will hold a ground lease)</w:t>
            </w:r>
            <w:r w:rsidR="00942591" w:rsidRPr="00003B48">
              <w:t xml:space="preserve"> </w:t>
            </w:r>
            <w:r w:rsidR="009C5AF0">
              <w:t>through</w:t>
            </w:r>
            <w:r w:rsidR="00942591">
              <w:t xml:space="preserve"> project completion</w:t>
            </w:r>
            <w:r w:rsidR="009C5AF0">
              <w:t xml:space="preserve"> </w:t>
            </w:r>
            <w:r w:rsidR="009C5AF0">
              <w:lastRenderedPageBreak/>
              <w:t>and at least for a period equal to the HOME period of affordability</w:t>
            </w:r>
            <w:r w:rsidR="007059F2" w:rsidRPr="00003B48">
              <w:t>, and</w:t>
            </w:r>
            <w:r w:rsidR="00942591">
              <w:t xml:space="preserve"> </w:t>
            </w:r>
            <w:r w:rsidR="00942591" w:rsidRPr="00942591">
              <w:t>may share developer responsibilities with another entity but must be in charge of all aspects of the development process, including selecting the site, obtaining</w:t>
            </w:r>
            <w:r w:rsidR="00942591">
              <w:t xml:space="preserve"> </w:t>
            </w:r>
            <w:r w:rsidR="00942591" w:rsidRPr="00942591">
              <w:t>permit approvals and all project financing, selecting architects, engineers, and general contractors, overseeing project progress, and determining the reasonableness of costs.</w:t>
            </w:r>
          </w:p>
        </w:tc>
        <w:tc>
          <w:tcPr>
            <w:tcW w:w="1800" w:type="dxa"/>
            <w:gridSpan w:val="2"/>
          </w:tcPr>
          <w:p w14:paraId="413E5B68" w14:textId="77777777" w:rsidR="007059F2" w:rsidRPr="00003B48" w:rsidRDefault="007059F2" w:rsidP="00FD57C0">
            <w:pPr>
              <w:spacing w:before="0" w:after="0"/>
              <w:rPr>
                <w:b/>
              </w:rPr>
            </w:pPr>
            <w:r w:rsidRPr="00003B48">
              <w:lastRenderedPageBreak/>
              <w:t>§92.300 (a)(3)</w:t>
            </w:r>
          </w:p>
        </w:tc>
      </w:tr>
      <w:tr w:rsidR="007059F2" w:rsidRPr="00003B48" w14:paraId="65D1D420" w14:textId="77777777" w:rsidTr="00D80758">
        <w:tc>
          <w:tcPr>
            <w:tcW w:w="7848" w:type="dxa"/>
          </w:tcPr>
          <w:p w14:paraId="54DDEE05" w14:textId="59892A8B" w:rsidR="007059F2" w:rsidRPr="00003B48" w:rsidRDefault="00E55D22" w:rsidP="00FD57C0">
            <w:pPr>
              <w:pStyle w:val="ListParagraph"/>
              <w:numPr>
                <w:ilvl w:val="2"/>
                <w:numId w:val="31"/>
              </w:numPr>
              <w:spacing w:before="0" w:after="0"/>
            </w:pPr>
            <w:r>
              <w:t xml:space="preserve">. </w:t>
            </w:r>
            <w:r w:rsidR="007059F2" w:rsidRPr="00003B48">
              <w:t>Sponsor: Must meet one of the following:</w:t>
            </w:r>
          </w:p>
          <w:p w14:paraId="610114E6" w14:textId="3A7A9261" w:rsidR="007059F2" w:rsidRPr="00003B48" w:rsidRDefault="00EE1AF2" w:rsidP="00EE1AF2">
            <w:pPr>
              <w:spacing w:before="0" w:after="0"/>
              <w:ind w:left="1080"/>
            </w:pPr>
            <w:r>
              <w:t xml:space="preserve">5.2.3.1      </w:t>
            </w:r>
            <w:r w:rsidR="007059F2" w:rsidRPr="00003B48">
              <w:t xml:space="preserve">The organization will own and develop </w:t>
            </w:r>
            <w:r w:rsidR="00942591">
              <w:t xml:space="preserve">the </w:t>
            </w:r>
            <w:r w:rsidR="007059F2" w:rsidRPr="00003B48">
              <w:t>project that it will convey at a predetermined time after completion to a designated nonprofit (that was not created by a governmental entity)</w:t>
            </w:r>
            <w:r w:rsidR="00942591">
              <w:t xml:space="preserve"> that was selected before HOME funds are committed to the project</w:t>
            </w:r>
            <w:r w:rsidR="007059F2" w:rsidRPr="00003B48">
              <w:t>.</w:t>
            </w:r>
          </w:p>
        </w:tc>
        <w:tc>
          <w:tcPr>
            <w:tcW w:w="1800" w:type="dxa"/>
            <w:gridSpan w:val="2"/>
          </w:tcPr>
          <w:p w14:paraId="018BA8A8" w14:textId="77777777" w:rsidR="007059F2" w:rsidRPr="00003B48" w:rsidRDefault="007059F2" w:rsidP="00FD57C0">
            <w:pPr>
              <w:spacing w:before="0" w:after="0"/>
              <w:rPr>
                <w:b/>
              </w:rPr>
            </w:pPr>
            <w:r w:rsidRPr="00003B48">
              <w:t>§92.300 (a)(5)</w:t>
            </w:r>
          </w:p>
        </w:tc>
      </w:tr>
      <w:tr w:rsidR="007059F2" w:rsidRPr="00003B48" w14:paraId="125E9FAD" w14:textId="77777777" w:rsidTr="00D80758">
        <w:tc>
          <w:tcPr>
            <w:tcW w:w="7848" w:type="dxa"/>
          </w:tcPr>
          <w:p w14:paraId="3DC3B814" w14:textId="77777777" w:rsidR="007059F2" w:rsidRDefault="00EE1AF2" w:rsidP="00EE1AF2">
            <w:pPr>
              <w:pStyle w:val="ListParagraph"/>
              <w:numPr>
                <w:ilvl w:val="3"/>
                <w:numId w:val="51"/>
              </w:numPr>
              <w:spacing w:before="0" w:after="0"/>
            </w:pPr>
            <w:r>
              <w:t xml:space="preserve">      </w:t>
            </w:r>
            <w:r w:rsidR="007059F2" w:rsidRPr="00003B48">
              <w:t>The project will be owned and/or developed by an eligible CHDO affiliate, including:</w:t>
            </w:r>
          </w:p>
          <w:p w14:paraId="18799E27" w14:textId="77777777" w:rsidR="007059F2" w:rsidRPr="00003B48" w:rsidRDefault="007059F2" w:rsidP="00FD57C0">
            <w:pPr>
              <w:pStyle w:val="ListParagraph"/>
              <w:numPr>
                <w:ilvl w:val="0"/>
                <w:numId w:val="12"/>
              </w:numPr>
              <w:spacing w:before="0" w:after="0"/>
            </w:pPr>
            <w:r w:rsidRPr="00003B48">
              <w:t>A wholly owned subsidiary of the CHDO; or</w:t>
            </w:r>
          </w:p>
          <w:p w14:paraId="0CB4EB34" w14:textId="7E320D41" w:rsidR="007059F2" w:rsidRPr="00003B48" w:rsidRDefault="007059F2" w:rsidP="00FD57C0">
            <w:pPr>
              <w:pStyle w:val="ListParagraph"/>
              <w:numPr>
                <w:ilvl w:val="0"/>
                <w:numId w:val="12"/>
              </w:numPr>
              <w:spacing w:before="0" w:after="0"/>
            </w:pPr>
            <w:r w:rsidRPr="00003B48">
              <w:t xml:space="preserve">A limited partnership of which the CHDO or its wholly owned subsidiary is the </w:t>
            </w:r>
            <w:r w:rsidR="00942591">
              <w:t>managing general partner</w:t>
            </w:r>
            <w:r w:rsidRPr="00003B48">
              <w:t>; or</w:t>
            </w:r>
          </w:p>
          <w:p w14:paraId="13AFE3BD" w14:textId="613372FE" w:rsidR="007059F2" w:rsidRDefault="007059F2" w:rsidP="00FD57C0">
            <w:pPr>
              <w:pStyle w:val="ListParagraph"/>
              <w:numPr>
                <w:ilvl w:val="0"/>
                <w:numId w:val="12"/>
              </w:numPr>
              <w:spacing w:before="0" w:after="0"/>
            </w:pPr>
            <w:r w:rsidRPr="00003B48">
              <w:t>A limited liability company of which the CHDO or its wholly owned subsidiary is the managing member.</w:t>
            </w:r>
          </w:p>
          <w:p w14:paraId="5DC085D3" w14:textId="77777777" w:rsidR="00EE1AF2" w:rsidRPr="00003B48" w:rsidRDefault="00EE1AF2" w:rsidP="00EE1AF2">
            <w:pPr>
              <w:pStyle w:val="ListParagraph"/>
              <w:spacing w:before="0" w:after="0"/>
              <w:ind w:left="2448"/>
            </w:pPr>
          </w:p>
        </w:tc>
        <w:tc>
          <w:tcPr>
            <w:tcW w:w="1800" w:type="dxa"/>
            <w:gridSpan w:val="2"/>
          </w:tcPr>
          <w:p w14:paraId="3DDAEA63" w14:textId="77777777" w:rsidR="007059F2" w:rsidRPr="00003B48" w:rsidRDefault="007059F2" w:rsidP="00FD57C0">
            <w:pPr>
              <w:spacing w:before="0" w:after="0"/>
              <w:rPr>
                <w:b/>
              </w:rPr>
            </w:pPr>
            <w:r w:rsidRPr="00003B48">
              <w:t>§92.300 (a)(4)</w:t>
            </w:r>
          </w:p>
        </w:tc>
      </w:tr>
      <w:tr w:rsidR="007059F2" w:rsidRPr="00003B48" w14:paraId="4395D38E" w14:textId="77777777" w:rsidTr="00D80758">
        <w:tc>
          <w:tcPr>
            <w:tcW w:w="7848" w:type="dxa"/>
            <w:tcBorders>
              <w:bottom w:val="nil"/>
            </w:tcBorders>
          </w:tcPr>
          <w:p w14:paraId="53205CCE" w14:textId="0DCF6832" w:rsidR="007059F2" w:rsidRPr="00003B48" w:rsidRDefault="007059F2" w:rsidP="00EE1AF2">
            <w:pPr>
              <w:pStyle w:val="ListParagraph"/>
              <w:numPr>
                <w:ilvl w:val="0"/>
                <w:numId w:val="34"/>
              </w:numPr>
              <w:spacing w:before="0" w:after="0"/>
            </w:pPr>
            <w:r w:rsidRPr="0068183C">
              <w:t>CHDO pre-development loan</w:t>
            </w:r>
            <w:r w:rsidRPr="00003B48">
              <w:t xml:space="preserve"> - </w:t>
            </w:r>
            <w:r w:rsidRPr="00EE1AF2">
              <w:rPr>
                <w:b/>
                <w:i/>
              </w:rPr>
              <w:t>Not applicable as</w:t>
            </w:r>
            <w:r w:rsidR="00EE1AF2" w:rsidRPr="00EE1AF2">
              <w:rPr>
                <w:b/>
                <w:i/>
              </w:rPr>
              <w:t xml:space="preserve">, at this time, </w:t>
            </w:r>
            <w:r w:rsidR="007205B5">
              <w:rPr>
                <w:b/>
                <w:i/>
              </w:rPr>
              <w:t>Housing NM</w:t>
            </w:r>
            <w:r w:rsidRPr="00EE1AF2">
              <w:rPr>
                <w:b/>
                <w:i/>
              </w:rPr>
              <w:t xml:space="preserve"> does not offer such loans.</w:t>
            </w:r>
          </w:p>
        </w:tc>
        <w:tc>
          <w:tcPr>
            <w:tcW w:w="1800" w:type="dxa"/>
            <w:gridSpan w:val="2"/>
            <w:tcBorders>
              <w:bottom w:val="nil"/>
            </w:tcBorders>
          </w:tcPr>
          <w:p w14:paraId="1B952414" w14:textId="77777777" w:rsidR="007059F2" w:rsidRPr="00003B48" w:rsidRDefault="007059F2" w:rsidP="00FD57C0">
            <w:pPr>
              <w:spacing w:before="0" w:after="0"/>
            </w:pPr>
          </w:p>
        </w:tc>
      </w:tr>
      <w:tr w:rsidR="007059F2" w:rsidRPr="00003B48" w14:paraId="1C6B2BE8" w14:textId="77777777" w:rsidTr="00D80758">
        <w:tc>
          <w:tcPr>
            <w:tcW w:w="7848" w:type="dxa"/>
          </w:tcPr>
          <w:p w14:paraId="65E1C294" w14:textId="77777777" w:rsidR="007059F2" w:rsidRPr="00003B48" w:rsidRDefault="007059F2" w:rsidP="00FD57C0">
            <w:pPr>
              <w:pStyle w:val="ListParagraph"/>
              <w:numPr>
                <w:ilvl w:val="0"/>
                <w:numId w:val="34"/>
              </w:numPr>
              <w:spacing w:before="0" w:after="0"/>
            </w:pPr>
            <w:r w:rsidRPr="00003B48">
              <w:t>CHDO operating expenses</w:t>
            </w:r>
          </w:p>
          <w:p w14:paraId="20F2995C" w14:textId="77777777" w:rsidR="007059F2" w:rsidRPr="00003B48" w:rsidRDefault="007059F2" w:rsidP="00FD57C0">
            <w:pPr>
              <w:spacing w:before="0" w:after="0"/>
            </w:pPr>
            <w:r w:rsidRPr="00003B48">
              <w:t>If CHDO operating expenses are being provided, the organization must meet the CHDO qualification requirements listed in Items 1-4 above, or the organization must meet requirements in 1-3 above and be receiving the operating funds specifically to hire staff to meet the requirements in 4 above.</w:t>
            </w:r>
          </w:p>
          <w:p w14:paraId="15F21FFD" w14:textId="77777777" w:rsidR="007059F2" w:rsidRPr="00003B48" w:rsidRDefault="007059F2" w:rsidP="00FD57C0">
            <w:pPr>
              <w:spacing w:before="0" w:after="0"/>
            </w:pPr>
            <w:r w:rsidRPr="00003B48">
              <w:t>In addition, the CHDO must meet the following requirements:</w:t>
            </w:r>
          </w:p>
        </w:tc>
        <w:tc>
          <w:tcPr>
            <w:tcW w:w="1800" w:type="dxa"/>
            <w:gridSpan w:val="2"/>
          </w:tcPr>
          <w:p w14:paraId="04C1DDEB" w14:textId="77777777" w:rsidR="007059F2" w:rsidRPr="00003B48" w:rsidRDefault="007059F2" w:rsidP="00FD57C0">
            <w:pPr>
              <w:spacing w:before="0" w:after="0"/>
            </w:pPr>
          </w:p>
        </w:tc>
      </w:tr>
      <w:tr w:rsidR="007059F2" w:rsidRPr="00003B48" w14:paraId="2F089159" w14:textId="77777777" w:rsidTr="00D80758">
        <w:tc>
          <w:tcPr>
            <w:tcW w:w="7848" w:type="dxa"/>
          </w:tcPr>
          <w:p w14:paraId="56802B36" w14:textId="28152CDE" w:rsidR="007059F2" w:rsidRPr="00003B48" w:rsidRDefault="007059F2" w:rsidP="00FD57C0">
            <w:pPr>
              <w:pStyle w:val="ListParagraph"/>
              <w:numPr>
                <w:ilvl w:val="1"/>
                <w:numId w:val="34"/>
              </w:numPr>
              <w:spacing w:before="0" w:after="0"/>
            </w:pPr>
            <w:r w:rsidRPr="00003B48">
              <w:t xml:space="preserve">The organization is funded from the set-aside for a project under </w:t>
            </w:r>
            <w:r w:rsidR="00242CEC" w:rsidRPr="00003B48">
              <w:t>development or</w:t>
            </w:r>
            <w:r w:rsidRPr="00003B48">
              <w:t xml:space="preserve"> is </w:t>
            </w:r>
            <w:r w:rsidR="00903493">
              <w:t>reasonably</w:t>
            </w:r>
            <w:r w:rsidR="00903493" w:rsidRPr="00003B48">
              <w:t xml:space="preserve"> </w:t>
            </w:r>
            <w:r w:rsidRPr="00003B48">
              <w:t>expected to be funded within 24 months</w:t>
            </w:r>
            <w:r w:rsidR="00903493">
              <w:t xml:space="preserve"> of receiving these funds.</w:t>
            </w:r>
          </w:p>
        </w:tc>
        <w:tc>
          <w:tcPr>
            <w:tcW w:w="1800" w:type="dxa"/>
            <w:gridSpan w:val="2"/>
          </w:tcPr>
          <w:p w14:paraId="0E069ED9" w14:textId="77777777" w:rsidR="007059F2" w:rsidRPr="00003B48" w:rsidRDefault="007059F2" w:rsidP="00FD57C0">
            <w:pPr>
              <w:spacing w:before="0" w:after="0"/>
            </w:pPr>
            <w:r w:rsidRPr="00003B48">
              <w:t>§92.300(e)</w:t>
            </w:r>
          </w:p>
        </w:tc>
      </w:tr>
      <w:tr w:rsidR="007059F2" w:rsidRPr="00003B48" w14:paraId="7190D810" w14:textId="77777777" w:rsidTr="00D80758">
        <w:tc>
          <w:tcPr>
            <w:tcW w:w="7848" w:type="dxa"/>
          </w:tcPr>
          <w:p w14:paraId="76BCC4BE" w14:textId="77777777" w:rsidR="007059F2" w:rsidRPr="00003B48" w:rsidRDefault="007059F2" w:rsidP="00FD57C0">
            <w:pPr>
              <w:pStyle w:val="ListParagraph"/>
              <w:numPr>
                <w:ilvl w:val="1"/>
                <w:numId w:val="34"/>
              </w:numPr>
              <w:spacing w:before="0" w:after="0"/>
            </w:pPr>
            <w:r w:rsidRPr="00003B48">
              <w:t>The operating expense funds will be used for eligible operating costs that are reasonable and necessary.</w:t>
            </w:r>
          </w:p>
        </w:tc>
        <w:tc>
          <w:tcPr>
            <w:tcW w:w="1800" w:type="dxa"/>
            <w:gridSpan w:val="2"/>
          </w:tcPr>
          <w:p w14:paraId="42D49CD1" w14:textId="77777777" w:rsidR="007059F2" w:rsidRPr="00003B48" w:rsidRDefault="007059F2" w:rsidP="00FD57C0">
            <w:pPr>
              <w:spacing w:before="0" w:after="0"/>
            </w:pPr>
            <w:r w:rsidRPr="00003B48">
              <w:t>§92.208(a)</w:t>
            </w:r>
          </w:p>
        </w:tc>
      </w:tr>
      <w:tr w:rsidR="007059F2" w:rsidRPr="00003B48" w14:paraId="4A5592FB" w14:textId="77777777" w:rsidTr="00D80758">
        <w:tc>
          <w:tcPr>
            <w:tcW w:w="7848" w:type="dxa"/>
            <w:tcBorders>
              <w:bottom w:val="single" w:sz="4" w:space="0" w:color="auto"/>
            </w:tcBorders>
          </w:tcPr>
          <w:p w14:paraId="5CBDCB5B" w14:textId="77777777" w:rsidR="007059F2" w:rsidRPr="00003B48" w:rsidRDefault="007059F2" w:rsidP="00FD57C0">
            <w:pPr>
              <w:pStyle w:val="ListParagraph"/>
              <w:numPr>
                <w:ilvl w:val="1"/>
                <w:numId w:val="34"/>
              </w:numPr>
              <w:spacing w:before="0" w:after="0"/>
            </w:pPr>
            <w:r w:rsidRPr="00003B48">
              <w:t>Operating expense funding (</w:t>
            </w:r>
            <w:proofErr w:type="gramStart"/>
            <w:r w:rsidRPr="00003B48">
              <w:t>including from</w:t>
            </w:r>
            <w:proofErr w:type="gramEnd"/>
            <w:r w:rsidRPr="00003B48">
              <w:t xml:space="preserve"> other PJs and any pass-through funding) in the fiscal year will not exceed the greater of $50,000 or 50 percent of the CHDO’s total operating expenses in that year.</w:t>
            </w:r>
          </w:p>
        </w:tc>
        <w:tc>
          <w:tcPr>
            <w:tcW w:w="1800" w:type="dxa"/>
            <w:gridSpan w:val="2"/>
            <w:tcBorders>
              <w:bottom w:val="single" w:sz="4" w:space="0" w:color="auto"/>
            </w:tcBorders>
          </w:tcPr>
          <w:p w14:paraId="782F5179" w14:textId="77777777" w:rsidR="007059F2" w:rsidRPr="00003B48" w:rsidRDefault="007059F2" w:rsidP="00FD57C0">
            <w:pPr>
              <w:spacing w:before="0" w:after="0"/>
            </w:pPr>
            <w:r w:rsidRPr="00003B48">
              <w:t>§92.300(f)</w:t>
            </w:r>
          </w:p>
        </w:tc>
      </w:tr>
    </w:tbl>
    <w:p w14:paraId="27C0A1EB" w14:textId="77777777" w:rsidR="005B36BD" w:rsidRDefault="005B36BD">
      <w:r>
        <w:br w:type="page"/>
      </w:r>
    </w:p>
    <w:tbl>
      <w:tblPr>
        <w:tblStyle w:val="TableGrid"/>
        <w:tblW w:w="9648" w:type="dxa"/>
        <w:tblLook w:val="04A0" w:firstRow="1" w:lastRow="0" w:firstColumn="1" w:lastColumn="0" w:noHBand="0" w:noVBand="1"/>
      </w:tblPr>
      <w:tblGrid>
        <w:gridCol w:w="9648"/>
      </w:tblGrid>
      <w:tr w:rsidR="007059F2" w:rsidRPr="00003B48" w14:paraId="15919FA5" w14:textId="77777777" w:rsidTr="00D80758">
        <w:tc>
          <w:tcPr>
            <w:tcW w:w="9648" w:type="dxa"/>
          </w:tcPr>
          <w:p w14:paraId="4FF4831F" w14:textId="69C438B7" w:rsidR="00491C45" w:rsidRPr="00915AD1" w:rsidRDefault="00491C45" w:rsidP="00491C45">
            <w:pPr>
              <w:rPr>
                <w:b/>
                <w:sz w:val="20"/>
                <w:szCs w:val="20"/>
              </w:rPr>
            </w:pPr>
            <w:r w:rsidRPr="00915AD1">
              <w:rPr>
                <w:b/>
                <w:sz w:val="20"/>
                <w:szCs w:val="20"/>
              </w:rPr>
              <w:lastRenderedPageBreak/>
              <w:t>Applicant certifies that the information provided herein is true and correct.</w:t>
            </w:r>
          </w:p>
          <w:p w14:paraId="7257113A" w14:textId="77777777" w:rsidR="00491C45" w:rsidRPr="00915AD1" w:rsidRDefault="00491C45" w:rsidP="00491C45">
            <w:pPr>
              <w:rPr>
                <w:b/>
                <w:sz w:val="20"/>
                <w:szCs w:val="20"/>
              </w:rPr>
            </w:pPr>
          </w:p>
          <w:p w14:paraId="113CDD87" w14:textId="77777777" w:rsidR="00491C45" w:rsidRDefault="00491C45" w:rsidP="00491C45">
            <w:pPr>
              <w:spacing w:after="0"/>
              <w:rPr>
                <w:b/>
                <w:sz w:val="20"/>
                <w:szCs w:val="20"/>
              </w:rPr>
            </w:pPr>
            <w:r w:rsidRPr="00915AD1">
              <w:rPr>
                <w:b/>
                <w:sz w:val="20"/>
                <w:szCs w:val="20"/>
              </w:rPr>
              <w:t xml:space="preserve">___________________________________________  </w:t>
            </w:r>
          </w:p>
          <w:p w14:paraId="670B3678" w14:textId="77777777" w:rsidR="00491C45" w:rsidRDefault="00491C45" w:rsidP="00491C45">
            <w:pPr>
              <w:spacing w:before="0" w:after="0"/>
              <w:rPr>
                <w:b/>
                <w:sz w:val="20"/>
                <w:szCs w:val="20"/>
              </w:rPr>
            </w:pPr>
            <w:r w:rsidRPr="00915AD1">
              <w:rPr>
                <w:sz w:val="20"/>
                <w:szCs w:val="20"/>
              </w:rPr>
              <w:t>Organization</w:t>
            </w:r>
          </w:p>
          <w:p w14:paraId="34357CCD" w14:textId="77777777" w:rsidR="00491C45" w:rsidRPr="00915AD1" w:rsidRDefault="00491C45" w:rsidP="00491C45">
            <w:pPr>
              <w:rPr>
                <w:b/>
                <w:sz w:val="20"/>
                <w:szCs w:val="20"/>
              </w:rPr>
            </w:pPr>
          </w:p>
          <w:p w14:paraId="03018AD6" w14:textId="77777777" w:rsidR="00491C45" w:rsidRDefault="00491C45" w:rsidP="00491C45">
            <w:pPr>
              <w:spacing w:before="0" w:after="0"/>
              <w:rPr>
                <w:b/>
                <w:sz w:val="20"/>
                <w:szCs w:val="20"/>
              </w:rPr>
            </w:pPr>
            <w:r w:rsidRPr="00915AD1">
              <w:rPr>
                <w:b/>
                <w:sz w:val="20"/>
                <w:szCs w:val="20"/>
              </w:rPr>
              <w:t xml:space="preserve">___________________________________________                              </w:t>
            </w:r>
          </w:p>
          <w:p w14:paraId="6D37D65B" w14:textId="77777777" w:rsidR="00491C45" w:rsidRDefault="00491C45" w:rsidP="00491C45">
            <w:pPr>
              <w:spacing w:before="0" w:after="0"/>
              <w:rPr>
                <w:b/>
                <w:sz w:val="20"/>
                <w:szCs w:val="20"/>
              </w:rPr>
            </w:pPr>
            <w:r w:rsidRPr="00915AD1">
              <w:rPr>
                <w:sz w:val="20"/>
                <w:szCs w:val="20"/>
              </w:rPr>
              <w:t xml:space="preserve">Signature  </w:t>
            </w:r>
          </w:p>
          <w:p w14:paraId="12275E1F" w14:textId="77777777" w:rsidR="00491C45" w:rsidRDefault="00491C45" w:rsidP="00491C45">
            <w:pPr>
              <w:rPr>
                <w:b/>
                <w:sz w:val="20"/>
                <w:szCs w:val="20"/>
              </w:rPr>
            </w:pPr>
          </w:p>
          <w:p w14:paraId="0B527573" w14:textId="77777777" w:rsidR="00491C45" w:rsidRPr="00915AD1" w:rsidRDefault="00491C45" w:rsidP="00491C45">
            <w:pPr>
              <w:spacing w:before="0" w:after="0"/>
              <w:rPr>
                <w:b/>
                <w:sz w:val="20"/>
                <w:szCs w:val="20"/>
              </w:rPr>
            </w:pPr>
            <w:r w:rsidRPr="00915AD1">
              <w:rPr>
                <w:b/>
                <w:sz w:val="20"/>
                <w:szCs w:val="20"/>
              </w:rPr>
              <w:t>___________________________________________</w:t>
            </w:r>
          </w:p>
          <w:p w14:paraId="75707A5E" w14:textId="77777777" w:rsidR="00491C45" w:rsidRPr="00915AD1" w:rsidRDefault="00491C45" w:rsidP="00491C45">
            <w:pPr>
              <w:spacing w:before="0" w:after="0"/>
              <w:rPr>
                <w:sz w:val="20"/>
                <w:szCs w:val="20"/>
              </w:rPr>
            </w:pPr>
            <w:r w:rsidRPr="00915AD1">
              <w:rPr>
                <w:sz w:val="20"/>
                <w:szCs w:val="20"/>
              </w:rPr>
              <w:t>Typed name and tit</w:t>
            </w:r>
            <w:r>
              <w:rPr>
                <w:sz w:val="20"/>
                <w:szCs w:val="20"/>
              </w:rPr>
              <w:t>le</w:t>
            </w:r>
            <w:r w:rsidRPr="00915AD1">
              <w:rPr>
                <w:sz w:val="20"/>
                <w:szCs w:val="20"/>
              </w:rPr>
              <w:t xml:space="preserve">                                                                                                                                                                                 </w:t>
            </w:r>
          </w:p>
          <w:p w14:paraId="77134DD3" w14:textId="77777777" w:rsidR="00491C45" w:rsidRPr="00915AD1" w:rsidRDefault="00491C45" w:rsidP="00491C45">
            <w:pPr>
              <w:rPr>
                <w:sz w:val="20"/>
                <w:szCs w:val="20"/>
              </w:rPr>
            </w:pPr>
          </w:p>
          <w:p w14:paraId="3A9D8439" w14:textId="77777777" w:rsidR="00491C45" w:rsidRPr="00915AD1" w:rsidRDefault="00491C45" w:rsidP="00491C45">
            <w:pPr>
              <w:spacing w:before="0" w:after="0"/>
              <w:rPr>
                <w:b/>
                <w:sz w:val="20"/>
                <w:szCs w:val="20"/>
              </w:rPr>
            </w:pPr>
            <w:r w:rsidRPr="00915AD1">
              <w:rPr>
                <w:b/>
                <w:sz w:val="20"/>
                <w:szCs w:val="20"/>
              </w:rPr>
              <w:t>___________________________________________</w:t>
            </w:r>
          </w:p>
          <w:p w14:paraId="47E66030" w14:textId="77777777" w:rsidR="00491C45" w:rsidRPr="00915AD1" w:rsidRDefault="00491C45" w:rsidP="00491C45">
            <w:pPr>
              <w:spacing w:before="0"/>
              <w:rPr>
                <w:sz w:val="20"/>
                <w:szCs w:val="20"/>
              </w:rPr>
            </w:pPr>
            <w:r w:rsidRPr="00915AD1">
              <w:rPr>
                <w:sz w:val="20"/>
                <w:szCs w:val="20"/>
              </w:rPr>
              <w:t>Date</w:t>
            </w:r>
          </w:p>
          <w:p w14:paraId="6C04F756" w14:textId="77777777" w:rsidR="007059F2" w:rsidRPr="00915B46" w:rsidRDefault="007059F2" w:rsidP="00FD57C0">
            <w:pPr>
              <w:pStyle w:val="ListParagraph"/>
              <w:spacing w:before="0" w:after="0"/>
            </w:pPr>
          </w:p>
        </w:tc>
      </w:tr>
    </w:tbl>
    <w:p w14:paraId="0EA64B18" w14:textId="77777777" w:rsidR="00A52BD9" w:rsidRDefault="00A52BD9" w:rsidP="004E2705"/>
    <w:p w14:paraId="1C9B9C81" w14:textId="77777777" w:rsidR="00491C45" w:rsidRDefault="00491C45" w:rsidP="004E2705">
      <w:pPr>
        <w:sectPr w:rsidR="00491C45" w:rsidSect="002D35CC">
          <w:pgSz w:w="12240" w:h="15840" w:code="1"/>
          <w:pgMar w:top="1440" w:right="1440" w:bottom="1440" w:left="1440" w:header="720" w:footer="576" w:gutter="0"/>
          <w:cols w:space="720"/>
          <w:docGrid w:linePitch="299"/>
        </w:sectPr>
      </w:pPr>
    </w:p>
    <w:p w14:paraId="18CFD0F7" w14:textId="77777777" w:rsidR="00DE16B2" w:rsidRPr="00491C45" w:rsidRDefault="00DE16B2" w:rsidP="00CE301A">
      <w:pPr>
        <w:pStyle w:val="Heading1"/>
      </w:pPr>
      <w:bookmarkStart w:id="21" w:name="_Toc396217112"/>
      <w:r w:rsidRPr="00491C45">
        <w:lastRenderedPageBreak/>
        <w:t>CERTIFICATION FORM OF LOW-INCOME STATUS FOR CHDO BOARD MEMBERS</w:t>
      </w:r>
      <w:bookmarkEnd w:id="21"/>
    </w:p>
    <w:p w14:paraId="77904DDF" w14:textId="77777777" w:rsidR="00DE16B2" w:rsidRPr="004A5FB9" w:rsidRDefault="00DE16B2" w:rsidP="00491C45">
      <w:pPr>
        <w:jc w:val="center"/>
      </w:pPr>
      <w:r w:rsidRPr="004A5FB9">
        <w:t xml:space="preserve">A form must be completed for </w:t>
      </w:r>
      <w:r w:rsidRPr="004A5FB9">
        <w:rPr>
          <w:u w:val="single"/>
        </w:rPr>
        <w:t>each Board Member</w:t>
      </w:r>
      <w:r w:rsidRPr="004A5FB9">
        <w:t xml:space="preserve"> listed as one of the Low-Income Representatives</w:t>
      </w:r>
    </w:p>
    <w:p w14:paraId="7608626A" w14:textId="77777777" w:rsidR="00DE16B2" w:rsidRDefault="00DE16B2" w:rsidP="00491C45">
      <w:pPr>
        <w:jc w:val="center"/>
      </w:pPr>
      <w:r w:rsidRPr="004A5FB9">
        <w:t>(Include at Tab M)</w:t>
      </w:r>
    </w:p>
    <w:p w14:paraId="65FEF1E7" w14:textId="6A1A74B0" w:rsidR="006F096D" w:rsidRDefault="006F096D" w:rsidP="00877B38">
      <w:pPr>
        <w:spacing w:before="0" w:after="0"/>
      </w:pPr>
      <w:r>
        <w:t xml:space="preserve">Name: </w:t>
      </w:r>
      <w:sdt>
        <w:sdtPr>
          <w:id w:val="-1138717046"/>
          <w:placeholder>
            <w:docPart w:val="42EAA718C1064491961188C94309C548"/>
          </w:placeholder>
          <w:showingPlcHdr/>
          <w:text/>
        </w:sdtPr>
        <w:sdtEndPr/>
        <w:sdtContent>
          <w:r w:rsidRPr="00CC16F8">
            <w:rPr>
              <w:rStyle w:val="PlaceholderText"/>
              <w:highlight w:val="yellow"/>
            </w:rPr>
            <w:t>Click here to enter text.</w:t>
          </w:r>
        </w:sdtContent>
      </w:sdt>
    </w:p>
    <w:p w14:paraId="0C2F705E" w14:textId="0F4F94D0" w:rsidR="006F096D" w:rsidRDefault="006F096D" w:rsidP="00877B38">
      <w:pPr>
        <w:spacing w:before="0" w:after="0"/>
      </w:pPr>
      <w:r>
        <w:t xml:space="preserve">Home Phone Number: </w:t>
      </w:r>
      <w:sdt>
        <w:sdtPr>
          <w:id w:val="-2106025080"/>
          <w:placeholder>
            <w:docPart w:val="641B894BAEB543DC8B373CFCC9471DFA"/>
          </w:placeholder>
          <w:showingPlcHdr/>
          <w:text/>
        </w:sdtPr>
        <w:sdtEndPr/>
        <w:sdtContent>
          <w:r w:rsidRPr="00CC16F8">
            <w:rPr>
              <w:rStyle w:val="PlaceholderText"/>
              <w:highlight w:val="yellow"/>
            </w:rPr>
            <w:t>Click here to enter text.</w:t>
          </w:r>
        </w:sdtContent>
      </w:sdt>
    </w:p>
    <w:p w14:paraId="4E0E3E93" w14:textId="35C957FB" w:rsidR="006F096D" w:rsidRDefault="006F096D" w:rsidP="00877B38">
      <w:pPr>
        <w:spacing w:before="0" w:after="0"/>
      </w:pPr>
      <w:r>
        <w:t>Street Address:</w:t>
      </w:r>
      <w:r w:rsidRPr="006F096D">
        <w:t xml:space="preserve"> </w:t>
      </w:r>
      <w:r>
        <w:t xml:space="preserve"> </w:t>
      </w:r>
      <w:sdt>
        <w:sdtPr>
          <w:id w:val="2030992131"/>
          <w:placeholder>
            <w:docPart w:val="F3146051282F45BAB99C1D9CA08CDD83"/>
          </w:placeholder>
          <w:showingPlcHdr/>
          <w:text/>
        </w:sdtPr>
        <w:sdtEndPr/>
        <w:sdtContent>
          <w:r w:rsidRPr="00CC16F8">
            <w:rPr>
              <w:rStyle w:val="PlaceholderText"/>
              <w:highlight w:val="yellow"/>
            </w:rPr>
            <w:t>Click here to enter text.</w:t>
          </w:r>
        </w:sdtContent>
      </w:sdt>
    </w:p>
    <w:p w14:paraId="132CA5C2" w14:textId="440D2CE3" w:rsidR="00877B38" w:rsidRDefault="006F096D" w:rsidP="00960729">
      <w:pPr>
        <w:spacing w:before="0" w:after="0"/>
      </w:pPr>
      <w:r>
        <w:t xml:space="preserve">City, State &amp; Zip code: </w:t>
      </w:r>
      <w:sdt>
        <w:sdtPr>
          <w:id w:val="-2015067474"/>
          <w:placeholder>
            <w:docPart w:val="54C35C4A9E1E4D759AEAB1A0E060B861"/>
          </w:placeholder>
          <w:showingPlcHdr/>
          <w:text/>
        </w:sdtPr>
        <w:sdtEndPr/>
        <w:sdtContent>
          <w:r w:rsidRPr="00CC16F8">
            <w:rPr>
              <w:rStyle w:val="PlaceholderText"/>
              <w:highlight w:val="yellow"/>
            </w:rPr>
            <w:t>Click here to enter text.</w:t>
          </w:r>
        </w:sdtContent>
      </w:sdt>
      <w:r>
        <w:t xml:space="preserve"> </w:t>
      </w:r>
    </w:p>
    <w:p w14:paraId="694EB1E1" w14:textId="77777777" w:rsidR="00960729" w:rsidRDefault="00960729" w:rsidP="00960729">
      <w:pPr>
        <w:spacing w:before="0" w:after="0"/>
      </w:pPr>
    </w:p>
    <w:p w14:paraId="738E5293" w14:textId="70AC0AF1" w:rsidR="006F096D" w:rsidRDefault="006F096D" w:rsidP="006F096D">
      <w:r>
        <w:t xml:space="preserve">Please check </w:t>
      </w:r>
      <w:r w:rsidRPr="006F096D">
        <w:rPr>
          <w:u w:val="single"/>
        </w:rPr>
        <w:t>one</w:t>
      </w:r>
      <w:r>
        <w:t>:</w:t>
      </w:r>
    </w:p>
    <w:p w14:paraId="3602D56D" w14:textId="7719D77E" w:rsidR="006F096D" w:rsidRDefault="009C606F" w:rsidP="006F096D">
      <w:pPr>
        <w:jc w:val="both"/>
      </w:pPr>
      <w:sdt>
        <w:sdtPr>
          <w:id w:val="599145811"/>
          <w14:checkbox>
            <w14:checked w14:val="0"/>
            <w14:checkedState w14:val="2612" w14:font="MS Gothic"/>
            <w14:uncheckedState w14:val="2610" w14:font="MS Gothic"/>
          </w14:checkbox>
        </w:sdtPr>
        <w:sdtEndPr/>
        <w:sdtContent>
          <w:r w:rsidR="006F096D">
            <w:rPr>
              <w:rFonts w:ascii="MS Gothic" w:eastAsia="MS Gothic" w:hAnsi="MS Gothic" w:hint="eastAsia"/>
            </w:rPr>
            <w:t>☐</w:t>
          </w:r>
        </w:sdtContent>
      </w:sdt>
      <w:r w:rsidR="006F096D">
        <w:t xml:space="preserve"> I certify that I have reviewed HUD’s definition of low-income for the area and that I qualify to represent the low-income community because my income </w:t>
      </w:r>
      <w:proofErr w:type="gramStart"/>
      <w:r w:rsidR="006F096D">
        <w:t>is at or</w:t>
      </w:r>
      <w:proofErr w:type="gramEnd"/>
      <w:r w:rsidR="006F096D">
        <w:t xml:space="preserve"> below 80% of the area median income adjusted for family size.</w:t>
      </w:r>
    </w:p>
    <w:p w14:paraId="237E39C1" w14:textId="734F58CF" w:rsidR="006F096D" w:rsidRDefault="006F096D" w:rsidP="006F096D">
      <w:pPr>
        <w:ind w:left="864"/>
      </w:pPr>
      <w:r>
        <w:t xml:space="preserve">Annual Household Income: </w:t>
      </w:r>
      <w:sdt>
        <w:sdtPr>
          <w:id w:val="-114450049"/>
          <w:placeholder>
            <w:docPart w:val="CD0A98A514E24E9B9A5D591F9CFE95E9"/>
          </w:placeholder>
          <w:showingPlcHdr/>
          <w:text/>
        </w:sdtPr>
        <w:sdtEndPr/>
        <w:sdtContent>
          <w:r w:rsidRPr="00CC16F8">
            <w:rPr>
              <w:rStyle w:val="PlaceholderText"/>
              <w:highlight w:val="yellow"/>
            </w:rPr>
            <w:t>Click here to enter text.</w:t>
          </w:r>
        </w:sdtContent>
      </w:sdt>
    </w:p>
    <w:p w14:paraId="6201ADF6" w14:textId="593ADC7F" w:rsidR="006F096D" w:rsidRDefault="006F096D" w:rsidP="006F096D">
      <w:pPr>
        <w:ind w:left="864"/>
      </w:pPr>
      <w:r>
        <w:t xml:space="preserve">Number of People in Household: </w:t>
      </w:r>
      <w:sdt>
        <w:sdtPr>
          <w:id w:val="244155046"/>
          <w:placeholder>
            <w:docPart w:val="4FCCA73C9A804AA6A472629D96632BF5"/>
          </w:placeholder>
          <w:showingPlcHdr/>
          <w:text/>
        </w:sdtPr>
        <w:sdtEndPr/>
        <w:sdtContent>
          <w:r w:rsidRPr="00CC16F8">
            <w:rPr>
              <w:rStyle w:val="PlaceholderText"/>
              <w:highlight w:val="yellow"/>
            </w:rPr>
            <w:t>Click here to enter text.</w:t>
          </w:r>
        </w:sdtContent>
      </w:sdt>
    </w:p>
    <w:p w14:paraId="1BC8C279" w14:textId="0674D94B" w:rsidR="006F096D" w:rsidRDefault="009C606F" w:rsidP="006F096D">
      <w:sdt>
        <w:sdtPr>
          <w:id w:val="-1805611513"/>
          <w14:checkbox>
            <w14:checked w14:val="0"/>
            <w14:checkedState w14:val="2612" w14:font="MS Gothic"/>
            <w14:uncheckedState w14:val="2610" w14:font="MS Gothic"/>
          </w14:checkbox>
        </w:sdtPr>
        <w:sdtEndPr/>
        <w:sdtContent>
          <w:r w:rsidR="006F096D">
            <w:rPr>
              <w:rFonts w:ascii="MS Gothic" w:eastAsia="MS Gothic" w:hAnsi="MS Gothic" w:hint="eastAsia"/>
            </w:rPr>
            <w:t>☐</w:t>
          </w:r>
        </w:sdtContent>
      </w:sdt>
      <w:r w:rsidR="006F096D">
        <w:t xml:space="preserve"> I certify that I am a designee of a low-income neighborhood organization (NOTE: Organization cannot be the “CHDO” Organization)</w:t>
      </w:r>
    </w:p>
    <w:p w14:paraId="1A6B1DAE" w14:textId="2ADCF34B" w:rsidR="006F096D" w:rsidRDefault="006F096D" w:rsidP="006F096D">
      <w:pPr>
        <w:ind w:left="432" w:firstLine="432"/>
      </w:pPr>
      <w:r>
        <w:t xml:space="preserve">Name of Organization: </w:t>
      </w:r>
      <w:sdt>
        <w:sdtPr>
          <w:id w:val="-1193764939"/>
          <w:placeholder>
            <w:docPart w:val="DBD51AA845DE44C280477DB6FCC71046"/>
          </w:placeholder>
          <w:showingPlcHdr/>
          <w:text/>
        </w:sdtPr>
        <w:sdtEndPr/>
        <w:sdtContent>
          <w:r w:rsidRPr="00CC16F8">
            <w:rPr>
              <w:rStyle w:val="PlaceholderText"/>
              <w:highlight w:val="yellow"/>
            </w:rPr>
            <w:t>Click here to enter text.</w:t>
          </w:r>
        </w:sdtContent>
      </w:sdt>
    </w:p>
    <w:p w14:paraId="5BD35DBA" w14:textId="079D4893" w:rsidR="006F096D" w:rsidRDefault="009C606F" w:rsidP="006F096D">
      <w:sdt>
        <w:sdtPr>
          <w:id w:val="882987843"/>
          <w14:checkbox>
            <w14:checked w14:val="0"/>
            <w14:checkedState w14:val="2612" w14:font="MS Gothic"/>
            <w14:uncheckedState w14:val="2610" w14:font="MS Gothic"/>
          </w14:checkbox>
        </w:sdtPr>
        <w:sdtEndPr/>
        <w:sdtContent>
          <w:r w:rsidR="006F096D">
            <w:rPr>
              <w:rFonts w:ascii="MS Gothic" w:eastAsia="MS Gothic" w:hAnsi="MS Gothic" w:hint="eastAsia"/>
            </w:rPr>
            <w:t>☐</w:t>
          </w:r>
        </w:sdtContent>
      </w:sdt>
      <w:r w:rsidR="006F096D">
        <w:t xml:space="preserve"> I certify that I am an authorized representative of a nonprofit organization in the community that addresses the housing or supportive service needs of residents of low-income neighborhoods.</w:t>
      </w:r>
    </w:p>
    <w:p w14:paraId="71DBB3AE" w14:textId="77777777" w:rsidR="006F096D" w:rsidRDefault="006F096D" w:rsidP="006F096D">
      <w:pPr>
        <w:ind w:left="432" w:firstLine="432"/>
      </w:pPr>
      <w:r>
        <w:t xml:space="preserve">Name of Organization: </w:t>
      </w:r>
      <w:sdt>
        <w:sdtPr>
          <w:id w:val="-980218952"/>
          <w:placeholder>
            <w:docPart w:val="F70D2198414948B897E6ADE3772F94D6"/>
          </w:placeholder>
          <w:showingPlcHdr/>
          <w:text/>
        </w:sdtPr>
        <w:sdtEndPr/>
        <w:sdtContent>
          <w:r w:rsidRPr="00CC16F8">
            <w:rPr>
              <w:rStyle w:val="PlaceholderText"/>
              <w:highlight w:val="yellow"/>
            </w:rPr>
            <w:t>Click here to enter text.</w:t>
          </w:r>
        </w:sdtContent>
      </w:sdt>
    </w:p>
    <w:p w14:paraId="62F1D5C6" w14:textId="0BD22A57" w:rsidR="00960729" w:rsidRDefault="006F096D" w:rsidP="006F096D">
      <w:r>
        <w:t>I certify that I am a resident of a neighborhood designated as low-income because more than 51% of the residents of the neighborhood have incomes below 80% of the area median income adjusted for family size.</w:t>
      </w:r>
    </w:p>
    <w:p w14:paraId="18AEF724" w14:textId="77777777" w:rsidR="00960729" w:rsidRDefault="00960729">
      <w:r>
        <w:br w:type="page"/>
      </w:r>
    </w:p>
    <w:p w14:paraId="24066651" w14:textId="24900499" w:rsidR="00960729" w:rsidRDefault="006F096D" w:rsidP="006F096D">
      <w:r>
        <w:lastRenderedPageBreak/>
        <w:t xml:space="preserve">I also certify that I am </w:t>
      </w:r>
      <w:r>
        <w:rPr>
          <w:b/>
          <w:bCs/>
        </w:rPr>
        <w:t xml:space="preserve">not </w:t>
      </w:r>
      <w:r>
        <w:t xml:space="preserve">an official or employee of </w:t>
      </w:r>
      <w:r w:rsidR="007205B5">
        <w:t>Housing NM</w:t>
      </w:r>
      <w:r>
        <w:t xml:space="preserve"> or the government entity that </w:t>
      </w:r>
      <w:proofErr w:type="gramStart"/>
      <w:r>
        <w:t>create</w:t>
      </w:r>
      <w:proofErr w:type="gramEnd"/>
      <w:r>
        <w:t xml:space="preserve"> the organization seeking to become a CHDO (if applicable)</w:t>
      </w:r>
    </w:p>
    <w:p w14:paraId="3FA71049" w14:textId="77777777" w:rsidR="00960729" w:rsidRDefault="00960729" w:rsidP="006F096D"/>
    <w:p w14:paraId="5C30DE9F" w14:textId="06AA1A6D" w:rsidR="00877B38" w:rsidRPr="00E55D22" w:rsidRDefault="00877B38" w:rsidP="006F096D">
      <w:r>
        <w:t>Board Member Signature _______________________________</w:t>
      </w:r>
      <w:r>
        <w:tab/>
      </w:r>
      <w:r>
        <w:tab/>
        <w:t>Date _____________</w:t>
      </w:r>
    </w:p>
    <w:p w14:paraId="620D5DD2" w14:textId="77777777" w:rsidR="00877B38" w:rsidRDefault="00877B38" w:rsidP="004E2705"/>
    <w:p w14:paraId="2C19A7BA" w14:textId="77777777" w:rsidR="00960729" w:rsidRDefault="00960729" w:rsidP="004E2705"/>
    <w:p w14:paraId="4852EE57" w14:textId="354E8A30" w:rsidR="00960729" w:rsidRPr="00960729" w:rsidRDefault="00960729" w:rsidP="00960729">
      <w:pPr>
        <w:spacing w:before="0" w:after="0" w:line="240" w:lineRule="auto"/>
        <w:rPr>
          <w:rFonts w:eastAsia="Calibri"/>
        </w:rPr>
      </w:pPr>
      <w:r w:rsidRPr="00960729">
        <w:rPr>
          <w:rFonts w:eastAsia="Calibri"/>
        </w:rPr>
        <w:t>STATE OF</w:t>
      </w:r>
      <w:r w:rsidRPr="00960729">
        <w:rPr>
          <w:rFonts w:eastAsia="Calibri"/>
        </w:rPr>
        <w:tab/>
      </w:r>
      <w:r w:rsidRPr="00960729">
        <w:rPr>
          <w:rFonts w:eastAsia="Calibri"/>
        </w:rPr>
        <w:tab/>
      </w:r>
      <w:r w:rsidRPr="00960729">
        <w:rPr>
          <w:rFonts w:eastAsia="Calibri"/>
        </w:rPr>
        <w:tab/>
      </w:r>
      <w:r>
        <w:rPr>
          <w:rFonts w:eastAsia="Calibri"/>
        </w:rPr>
        <w:tab/>
      </w:r>
      <w:r w:rsidRPr="00960729">
        <w:rPr>
          <w:rFonts w:eastAsia="Calibri"/>
        </w:rPr>
        <w:t>)</w:t>
      </w:r>
    </w:p>
    <w:p w14:paraId="308E5254" w14:textId="21181860" w:rsidR="00960729" w:rsidRPr="00960729" w:rsidRDefault="00960729" w:rsidP="00960729">
      <w:pPr>
        <w:spacing w:before="0" w:after="0" w:line="240" w:lineRule="auto"/>
        <w:rPr>
          <w:rFonts w:eastAsia="Calibri"/>
        </w:rPr>
      </w:pPr>
      <w:r w:rsidRPr="00960729">
        <w:rPr>
          <w:rFonts w:eastAsia="Calibri"/>
        </w:rPr>
        <w:tab/>
      </w:r>
      <w:r w:rsidRPr="00960729">
        <w:rPr>
          <w:rFonts w:eastAsia="Calibri"/>
        </w:rPr>
        <w:tab/>
      </w:r>
      <w:r w:rsidRPr="00960729">
        <w:rPr>
          <w:rFonts w:eastAsia="Calibri"/>
        </w:rPr>
        <w:tab/>
      </w:r>
      <w:r w:rsidRPr="00960729">
        <w:rPr>
          <w:rFonts w:eastAsia="Calibri"/>
        </w:rPr>
        <w:tab/>
      </w:r>
      <w:r w:rsidRPr="00960729">
        <w:rPr>
          <w:rFonts w:eastAsia="Calibri"/>
        </w:rPr>
        <w:tab/>
      </w:r>
      <w:r>
        <w:rPr>
          <w:rFonts w:eastAsia="Calibri"/>
        </w:rPr>
        <w:tab/>
      </w:r>
      <w:r w:rsidRPr="00960729">
        <w:rPr>
          <w:rFonts w:eastAsia="Calibri"/>
        </w:rPr>
        <w:t>) ss.</w:t>
      </w:r>
    </w:p>
    <w:p w14:paraId="5EF9285F" w14:textId="346BD28C" w:rsidR="00960729" w:rsidRPr="00960729" w:rsidRDefault="00960729" w:rsidP="00960729">
      <w:pPr>
        <w:spacing w:before="0" w:after="0" w:line="240" w:lineRule="auto"/>
        <w:rPr>
          <w:rFonts w:eastAsia="Calibri"/>
        </w:rPr>
      </w:pPr>
      <w:r w:rsidRPr="00960729">
        <w:rPr>
          <w:rFonts w:eastAsia="Calibri"/>
        </w:rPr>
        <w:t>COUNTY OF</w:t>
      </w:r>
      <w:r w:rsidRPr="00960729">
        <w:rPr>
          <w:rFonts w:eastAsia="Calibri"/>
        </w:rPr>
        <w:tab/>
      </w:r>
      <w:r w:rsidRPr="00960729">
        <w:rPr>
          <w:rFonts w:eastAsia="Calibri"/>
        </w:rPr>
        <w:tab/>
      </w:r>
      <w:r w:rsidRPr="00960729">
        <w:rPr>
          <w:rFonts w:eastAsia="Calibri"/>
        </w:rPr>
        <w:tab/>
      </w:r>
      <w:r>
        <w:rPr>
          <w:rFonts w:eastAsia="Calibri"/>
        </w:rPr>
        <w:tab/>
      </w:r>
      <w:r w:rsidRPr="00960729">
        <w:rPr>
          <w:rFonts w:eastAsia="Calibri"/>
        </w:rPr>
        <w:t>)</w:t>
      </w:r>
    </w:p>
    <w:p w14:paraId="178EA5C5" w14:textId="77777777" w:rsidR="00960729" w:rsidRPr="00960729" w:rsidRDefault="00960729" w:rsidP="00960729">
      <w:pPr>
        <w:spacing w:before="0" w:after="0"/>
        <w:rPr>
          <w:rFonts w:eastAsia="Calibri"/>
        </w:rPr>
      </w:pPr>
    </w:p>
    <w:p w14:paraId="567A4790" w14:textId="77777777" w:rsidR="00960729" w:rsidRPr="00960729" w:rsidRDefault="00960729" w:rsidP="00960729">
      <w:pPr>
        <w:spacing w:before="0" w:after="0"/>
        <w:rPr>
          <w:rFonts w:eastAsia="Calibri"/>
        </w:rPr>
      </w:pPr>
      <w:r w:rsidRPr="00960729">
        <w:rPr>
          <w:rFonts w:eastAsia="Calibri"/>
        </w:rPr>
        <w:tab/>
        <w:t xml:space="preserve">The foregoing instrument was duly acknowledged before me on ____________________, 20___ by </w:t>
      </w:r>
      <w:sdt>
        <w:sdtPr>
          <w:rPr>
            <w:rFonts w:eastAsia="Calibri"/>
          </w:rPr>
          <w:alias w:val="name of GP, Mgr. member"/>
          <w:tag w:val="name of GP, Mgr. member"/>
          <w:id w:val="507794212"/>
          <w:placeholder>
            <w:docPart w:val="6B1F8620408549248FB1FEFE4AD46D89"/>
          </w:placeholder>
          <w:showingPlcHdr/>
          <w:text/>
        </w:sdtPr>
        <w:sdtEndPr/>
        <w:sdtContent>
          <w:r w:rsidRPr="00960729">
            <w:rPr>
              <w:rFonts w:eastAsia="Calibri"/>
              <w:color w:val="808080"/>
              <w:highlight w:val="yellow"/>
            </w:rPr>
            <w:t>Click here to enter text.</w:t>
          </w:r>
        </w:sdtContent>
      </w:sdt>
      <w:r w:rsidRPr="00960729">
        <w:rPr>
          <w:rFonts w:eastAsia="Calibri"/>
        </w:rPr>
        <w:t xml:space="preserve"> as </w:t>
      </w:r>
      <w:sdt>
        <w:sdtPr>
          <w:rPr>
            <w:rFonts w:eastAsia="Calibri"/>
          </w:rPr>
          <w:alias w:val="name of GP, Mgr. member"/>
          <w:tag w:val="name of GP, Mgr. member"/>
          <w:id w:val="1876043050"/>
          <w:placeholder>
            <w:docPart w:val="5A16CD06192B47C2A684B6890D798195"/>
          </w:placeholder>
          <w:showingPlcHdr/>
          <w:text/>
        </w:sdtPr>
        <w:sdtEndPr/>
        <w:sdtContent>
          <w:r w:rsidRPr="00960729">
            <w:rPr>
              <w:rFonts w:eastAsia="Calibri"/>
              <w:color w:val="808080"/>
              <w:highlight w:val="yellow"/>
            </w:rPr>
            <w:t>Click here to enter text.</w:t>
          </w:r>
        </w:sdtContent>
      </w:sdt>
      <w:r w:rsidRPr="00960729">
        <w:rPr>
          <w:rFonts w:eastAsia="Calibri"/>
        </w:rPr>
        <w:t xml:space="preserve"> of </w:t>
      </w:r>
      <w:sdt>
        <w:sdtPr>
          <w:rPr>
            <w:rFonts w:eastAsia="Calibri"/>
          </w:rPr>
          <w:alias w:val="name of entity"/>
          <w:tag w:val="name of entity"/>
          <w:id w:val="1740060344"/>
          <w:placeholder>
            <w:docPart w:val="F7E292D07857415F87D2C6E3815E0B4D"/>
          </w:placeholder>
          <w:showingPlcHdr/>
          <w:text/>
        </w:sdtPr>
        <w:sdtEndPr/>
        <w:sdtContent>
          <w:r w:rsidRPr="00960729">
            <w:rPr>
              <w:rFonts w:eastAsia="Calibri"/>
              <w:color w:val="808080"/>
              <w:highlight w:val="yellow"/>
            </w:rPr>
            <w:t>Click here to enter text.</w:t>
          </w:r>
        </w:sdtContent>
      </w:sdt>
      <w:r w:rsidRPr="00960729">
        <w:rPr>
          <w:rFonts w:eastAsia="Calibri"/>
        </w:rPr>
        <w:t xml:space="preserve">, </w:t>
      </w:r>
      <w:sdt>
        <w:sdtPr>
          <w:rPr>
            <w:rFonts w:eastAsia="Calibri"/>
          </w:rPr>
          <w:alias w:val="name of GP, Mgr. member"/>
          <w:tag w:val="name of GP, Mgr. member"/>
          <w:id w:val="-2063395266"/>
          <w:placeholder>
            <w:docPart w:val="D51713B1B74A4876A39837733E0D41BE"/>
          </w:placeholder>
          <w:showingPlcHdr/>
          <w:text/>
        </w:sdtPr>
        <w:sdtEndPr/>
        <w:sdtContent>
          <w:r w:rsidRPr="00960729">
            <w:rPr>
              <w:rFonts w:eastAsia="Calibri"/>
              <w:color w:val="808080"/>
              <w:highlight w:val="yellow"/>
            </w:rPr>
            <w:t>Click here to enter text.</w:t>
          </w:r>
        </w:sdtContent>
      </w:sdt>
      <w:r w:rsidRPr="00960729">
        <w:rPr>
          <w:rFonts w:eastAsia="Calibri"/>
        </w:rPr>
        <w:t xml:space="preserve"> of </w:t>
      </w:r>
      <w:sdt>
        <w:sdtPr>
          <w:rPr>
            <w:rFonts w:eastAsia="Calibri"/>
          </w:rPr>
          <w:alias w:val="name of GP, Mgr. member"/>
          <w:tag w:val="name of GP, Mgr. member"/>
          <w:id w:val="-614287661"/>
          <w:placeholder>
            <w:docPart w:val="6E803CBA77674F73A3AEA451F110E533"/>
          </w:placeholder>
          <w:showingPlcHdr/>
          <w:text/>
        </w:sdtPr>
        <w:sdtEndPr/>
        <w:sdtContent>
          <w:r w:rsidRPr="00960729">
            <w:rPr>
              <w:rFonts w:eastAsia="Calibri"/>
              <w:color w:val="808080"/>
              <w:highlight w:val="yellow"/>
            </w:rPr>
            <w:t>Click here to enter text.</w:t>
          </w:r>
        </w:sdtContent>
      </w:sdt>
      <w:r w:rsidRPr="00960729">
        <w:rPr>
          <w:rFonts w:eastAsia="Calibri"/>
        </w:rPr>
        <w:t xml:space="preserve"> a New Mexico </w:t>
      </w:r>
      <w:sdt>
        <w:sdtPr>
          <w:rPr>
            <w:rFonts w:eastAsia="Calibri"/>
          </w:rPr>
          <w:alias w:val="Entity type"/>
          <w:tag w:val="Entity type"/>
          <w:id w:val="-991176843"/>
          <w:placeholder>
            <w:docPart w:val="B39AF56EF92848D8B838D2854D65A01A"/>
          </w:placeholder>
          <w:showingPlcHdr/>
          <w:dropDownList>
            <w:listItem w:value="Choose an item."/>
            <w:listItem w:displayText="limited liability company" w:value="limited liability company"/>
            <w:listItem w:displayText="limited partnership" w:value="limited partnership"/>
            <w:listItem w:displayText="limited liability limited partnership" w:value="limited liability limited partnership"/>
            <w:listItem w:displayText="nonprofit corporation" w:value="nonprofit corporation"/>
            <w:listItem w:displayText="corporation" w:value="corporation"/>
          </w:dropDownList>
        </w:sdtPr>
        <w:sdtEndPr/>
        <w:sdtContent>
          <w:r w:rsidRPr="00960729">
            <w:rPr>
              <w:rFonts w:eastAsia="Calibri"/>
              <w:color w:val="808080"/>
              <w:highlight w:val="yellow"/>
            </w:rPr>
            <w:t>Choose an item.</w:t>
          </w:r>
        </w:sdtContent>
      </w:sdt>
      <w:r w:rsidRPr="00960729">
        <w:rPr>
          <w:rFonts w:eastAsia="Calibri"/>
        </w:rPr>
        <w:t>.</w:t>
      </w:r>
    </w:p>
    <w:p w14:paraId="2C1846B7" w14:textId="77777777" w:rsidR="00960729" w:rsidRPr="00960729" w:rsidRDefault="00960729" w:rsidP="00960729">
      <w:pPr>
        <w:spacing w:before="0" w:after="0"/>
        <w:rPr>
          <w:rFonts w:eastAsia="Calibri"/>
        </w:rPr>
      </w:pPr>
    </w:p>
    <w:p w14:paraId="3A5DA76F" w14:textId="77777777" w:rsidR="00960729" w:rsidRPr="00960729" w:rsidRDefault="00960729" w:rsidP="00960729">
      <w:pPr>
        <w:spacing w:before="0" w:after="0"/>
        <w:rPr>
          <w:rFonts w:eastAsia="Calibri"/>
        </w:rPr>
      </w:pPr>
    </w:p>
    <w:p w14:paraId="35ED15B5" w14:textId="77777777" w:rsidR="00960729" w:rsidRPr="00960729" w:rsidRDefault="00960729" w:rsidP="00960729">
      <w:pPr>
        <w:spacing w:before="0" w:after="0"/>
        <w:jc w:val="right"/>
        <w:rPr>
          <w:rFonts w:eastAsia="Calibri"/>
        </w:rPr>
      </w:pPr>
      <w:r w:rsidRPr="00960729">
        <w:rPr>
          <w:rFonts w:eastAsia="Calibri"/>
        </w:rPr>
        <w:t>______________________________________________</w:t>
      </w:r>
    </w:p>
    <w:p w14:paraId="63668610" w14:textId="6DE3B47B" w:rsidR="00960729" w:rsidRPr="00960729" w:rsidRDefault="00960729" w:rsidP="00960729">
      <w:pPr>
        <w:spacing w:before="0"/>
        <w:rPr>
          <w:rFonts w:eastAsia="Calibri"/>
        </w:rPr>
      </w:pPr>
      <w:r w:rsidRPr="00960729">
        <w:rPr>
          <w:rFonts w:eastAsia="Calibri"/>
        </w:rPr>
        <w:tab/>
      </w:r>
      <w:r w:rsidRPr="00960729">
        <w:rPr>
          <w:rFonts w:eastAsia="Calibri"/>
        </w:rPr>
        <w:tab/>
      </w:r>
      <w:r w:rsidRPr="00960729">
        <w:rPr>
          <w:rFonts w:eastAsia="Calibri"/>
        </w:rPr>
        <w:tab/>
      </w:r>
      <w:r w:rsidRPr="00960729">
        <w:rPr>
          <w:rFonts w:eastAsia="Calibri"/>
        </w:rPr>
        <w:tab/>
      </w:r>
      <w:r w:rsidRPr="00960729">
        <w:rPr>
          <w:rFonts w:eastAsia="Calibri"/>
        </w:rPr>
        <w:tab/>
      </w:r>
      <w:r w:rsidRPr="00960729">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960729">
        <w:rPr>
          <w:rFonts w:eastAsia="Calibri"/>
        </w:rPr>
        <w:t>Notary Public</w:t>
      </w:r>
    </w:p>
    <w:p w14:paraId="6F31EE53" w14:textId="77777777" w:rsidR="00960729" w:rsidRPr="00960729" w:rsidRDefault="00960729" w:rsidP="00960729">
      <w:pPr>
        <w:spacing w:before="0"/>
        <w:rPr>
          <w:rFonts w:eastAsia="Calibri"/>
        </w:rPr>
      </w:pPr>
    </w:p>
    <w:p w14:paraId="6990D02C" w14:textId="77777777" w:rsidR="00960729" w:rsidRPr="00960729" w:rsidRDefault="00960729" w:rsidP="00960729">
      <w:pPr>
        <w:spacing w:before="0"/>
        <w:rPr>
          <w:rFonts w:eastAsia="Calibri"/>
        </w:rPr>
      </w:pPr>
      <w:r w:rsidRPr="00960729">
        <w:rPr>
          <w:rFonts w:eastAsia="Calibri"/>
        </w:rPr>
        <w:t>My commission expires: ________________________</w:t>
      </w:r>
    </w:p>
    <w:p w14:paraId="36E94622" w14:textId="448F4B92" w:rsidR="007D5E90" w:rsidRPr="00915AD1" w:rsidRDefault="007D5E90" w:rsidP="00960729"/>
    <w:sectPr w:rsidR="007D5E90" w:rsidRPr="00915AD1" w:rsidSect="002D35CC">
      <w:headerReference w:type="default" r:id="rId14"/>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BEAD" w14:textId="77777777" w:rsidR="009C606F" w:rsidRDefault="009C606F" w:rsidP="004E2705">
      <w:r>
        <w:separator/>
      </w:r>
    </w:p>
  </w:endnote>
  <w:endnote w:type="continuationSeparator" w:id="0">
    <w:p w14:paraId="2168D439" w14:textId="77777777" w:rsidR="009C606F" w:rsidRDefault="009C606F" w:rsidP="004E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050980"/>
      <w:docPartObj>
        <w:docPartGallery w:val="Page Numbers (Bottom of Page)"/>
        <w:docPartUnique/>
      </w:docPartObj>
    </w:sdtPr>
    <w:sdtEndPr>
      <w:rPr>
        <w:noProof/>
      </w:rPr>
    </w:sdtEndPr>
    <w:sdtContent>
      <w:p w14:paraId="7112FE06" w14:textId="77777777" w:rsidR="00F8209B" w:rsidRPr="00041385" w:rsidRDefault="00F8209B" w:rsidP="00311159">
        <w:pPr>
          <w:pStyle w:val="Footer"/>
          <w:jc w:val="center"/>
        </w:pPr>
        <w:r w:rsidRPr="00041385">
          <w:fldChar w:fldCharType="begin"/>
        </w:r>
        <w:r w:rsidRPr="00041385">
          <w:instrText xml:space="preserve"> PAGE   \* MERGEFORMAT </w:instrText>
        </w:r>
        <w:r w:rsidRPr="00041385">
          <w:fldChar w:fldCharType="separate"/>
        </w:r>
        <w:r w:rsidR="00F00208">
          <w:rPr>
            <w:noProof/>
          </w:rPr>
          <w:t>i</w:t>
        </w:r>
        <w:r w:rsidRPr="0004138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05450823"/>
      <w:docPartObj>
        <w:docPartGallery w:val="Page Numbers (Bottom of Page)"/>
        <w:docPartUnique/>
      </w:docPartObj>
    </w:sdtPr>
    <w:sdtEndPr>
      <w:rPr>
        <w:noProof/>
        <w:sz w:val="22"/>
        <w:szCs w:val="22"/>
      </w:rPr>
    </w:sdtEndPr>
    <w:sdtContent>
      <w:p w14:paraId="4F3437EB" w14:textId="6C924FE3" w:rsidR="00F8209B" w:rsidRPr="000D199E" w:rsidRDefault="00F8209B" w:rsidP="00776157">
        <w:pPr>
          <w:pStyle w:val="Footer"/>
        </w:pPr>
        <w:r w:rsidRPr="000D199E">
          <w:t xml:space="preserve">MFA CHDO Policies &amp; Procedures </w:t>
        </w:r>
        <w:r w:rsidRPr="000D199E">
          <w:tab/>
        </w:r>
        <w:r w:rsidR="001E4C00" w:rsidRPr="000D199E">
          <w:tab/>
        </w:r>
        <w:r w:rsidR="001E4C00" w:rsidRPr="000D199E">
          <w:tab/>
        </w:r>
        <w:r w:rsidR="001E4C00" w:rsidRPr="000D199E">
          <w:tab/>
        </w:r>
        <w:r w:rsidRPr="000D199E">
          <w:fldChar w:fldCharType="begin"/>
        </w:r>
        <w:r w:rsidRPr="000D199E">
          <w:instrText xml:space="preserve"> PAGE   \* MERGEFORMAT </w:instrText>
        </w:r>
        <w:r w:rsidRPr="000D199E">
          <w:fldChar w:fldCharType="separate"/>
        </w:r>
        <w:r w:rsidR="00F00208" w:rsidRPr="000D199E">
          <w:rPr>
            <w:noProof/>
          </w:rPr>
          <w:t>14</w:t>
        </w:r>
        <w:r w:rsidRPr="000D199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B21B" w14:textId="77777777" w:rsidR="009C606F" w:rsidRDefault="009C606F" w:rsidP="004E2705">
      <w:r>
        <w:separator/>
      </w:r>
    </w:p>
  </w:footnote>
  <w:footnote w:type="continuationSeparator" w:id="0">
    <w:p w14:paraId="363F764F" w14:textId="77777777" w:rsidR="009C606F" w:rsidRDefault="009C606F" w:rsidP="004E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4762" w14:textId="77777777" w:rsidR="00F8209B" w:rsidRPr="00474E70" w:rsidRDefault="00F8209B" w:rsidP="00474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1E71" w14:textId="77777777" w:rsidR="00F8209B" w:rsidRPr="00491C45" w:rsidRDefault="00F8209B" w:rsidP="00311159">
    <w:pPr>
      <w:pStyle w:val="Header"/>
      <w:rPr>
        <w:sz w:val="20"/>
        <w:szCs w:val="20"/>
      </w:rPr>
    </w:pPr>
    <w:r>
      <w:rPr>
        <w:noProof/>
        <w:sz w:val="20"/>
        <w:szCs w:val="20"/>
      </w:rPr>
      <mc:AlternateContent>
        <mc:Choice Requires="wps">
          <w:drawing>
            <wp:anchor distT="0" distB="0" distL="114300" distR="114300" simplePos="0" relativeHeight="251657216" behindDoc="0" locked="0" layoutInCell="1" allowOverlap="1" wp14:anchorId="1A9824E0" wp14:editId="59CB54CE">
              <wp:simplePos x="0" y="0"/>
              <wp:positionH relativeFrom="column">
                <wp:posOffset>-20955</wp:posOffset>
              </wp:positionH>
              <wp:positionV relativeFrom="paragraph">
                <wp:posOffset>314325</wp:posOffset>
              </wp:positionV>
              <wp:extent cx="6496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F084E"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5pt,24.75pt" to="509.8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h+mQEAAIgDAAAOAAAAZHJzL2Uyb0RvYy54bWysU02P0zAQvSPxHyzfadIVVB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" strokecolor="black [3040]"/>
          </w:pict>
        </mc:Fallback>
      </mc:AlternateContent>
    </w:r>
    <w:r w:rsidRPr="00491C45">
      <w:rPr>
        <w:sz w:val="20"/>
        <w:szCs w:val="20"/>
      </w:rPr>
      <w:t>CHDO Application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E5D3" w14:textId="77777777" w:rsidR="00F8209B" w:rsidRPr="00491C45" w:rsidRDefault="00F8209B" w:rsidP="0049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3EF"/>
    <w:multiLevelType w:val="hybridMultilevel"/>
    <w:tmpl w:val="76842B66"/>
    <w:lvl w:ilvl="0" w:tplc="0409001B">
      <w:start w:val="1"/>
      <w:numFmt w:val="lowerRoman"/>
      <w:lvlText w:val="%1."/>
      <w:lvlJc w:val="righ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15:restartNumberingAfterBreak="0">
    <w:nsid w:val="0593093E"/>
    <w:multiLevelType w:val="multilevel"/>
    <w:tmpl w:val="A9C8D91C"/>
    <w:numStyleLink w:val="Style1"/>
  </w:abstractNum>
  <w:abstractNum w:abstractNumId="2" w15:restartNumberingAfterBreak="0">
    <w:nsid w:val="09565277"/>
    <w:multiLevelType w:val="multilevel"/>
    <w:tmpl w:val="ED800064"/>
    <w:numStyleLink w:val="Style2"/>
  </w:abstractNum>
  <w:abstractNum w:abstractNumId="3" w15:restartNumberingAfterBreak="0">
    <w:nsid w:val="0AF92348"/>
    <w:multiLevelType w:val="multilevel"/>
    <w:tmpl w:val="A2A2AB1E"/>
    <w:lvl w:ilvl="0">
      <w:start w:val="1"/>
      <w:numFmt w:val="decimal"/>
      <w:lvlText w:val="2.%1"/>
      <w:lvlJc w:val="left"/>
      <w:pPr>
        <w:ind w:left="360" w:hanging="360"/>
      </w:pPr>
      <w:rPr>
        <w:rFonts w:ascii="Arial Narrow" w:hAnsi="Arial Narrow" w:hint="default"/>
        <w:b w:val="0"/>
        <w:i w:val="0"/>
        <w:sz w:val="20"/>
      </w:rPr>
    </w:lvl>
    <w:lvl w:ilvl="1">
      <w:start w:val="2"/>
      <w:numFmt w:val="decimal"/>
      <w:lvlText w:val="4.%2"/>
      <w:lvlJc w:val="left"/>
      <w:pPr>
        <w:ind w:left="792" w:hanging="432"/>
      </w:pPr>
      <w:rPr>
        <w:rFonts w:ascii="Arial" w:hAnsi="Arial" w:cs="Arial"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A5B44"/>
    <w:multiLevelType w:val="hybridMultilevel"/>
    <w:tmpl w:val="DFB8150C"/>
    <w:lvl w:ilvl="0" w:tplc="EF9CB766">
      <w:start w:val="1"/>
      <w:numFmt w:val="upperLetter"/>
      <w:lvlText w:val="(%1)"/>
      <w:lvlJc w:val="left"/>
      <w:pPr>
        <w:ind w:left="1560" w:hanging="360"/>
      </w:pPr>
      <w:rPr>
        <w:rFonts w:ascii="Arial Narrow" w:eastAsiaTheme="minorHAnsi" w:hAnsi="Arial Narrow" w:cstheme="minorBidi"/>
        <w:b w:val="0"/>
        <w:i w:val="0"/>
        <w:sz w:val="22"/>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13D875DC"/>
    <w:multiLevelType w:val="hybridMultilevel"/>
    <w:tmpl w:val="92ECE828"/>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179F6621"/>
    <w:multiLevelType w:val="hybridMultilevel"/>
    <w:tmpl w:val="A5BEF556"/>
    <w:lvl w:ilvl="0" w:tplc="745EB0E0">
      <w:start w:val="1"/>
      <w:numFmt w:val="bullet"/>
      <w:lvlText w:val=""/>
      <w:lvlJc w:val="center"/>
      <w:pPr>
        <w:ind w:left="1224" w:hanging="360"/>
      </w:pPr>
      <w:rPr>
        <w:rFonts w:ascii="Symbol" w:hAnsi="Symbol" w:hint="default"/>
        <w:sz w:val="22"/>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191A4119"/>
    <w:multiLevelType w:val="multilevel"/>
    <w:tmpl w:val="4C1C52EE"/>
    <w:lvl w:ilvl="0">
      <w:start w:val="3"/>
      <w:numFmt w:val="decimal"/>
      <w:lvlText w:val="%1."/>
      <w:lvlJc w:val="left"/>
      <w:pPr>
        <w:ind w:left="360" w:hanging="360"/>
      </w:pPr>
      <w:rPr>
        <w:rFonts w:ascii="Arial Narrow" w:hAnsi="Arial Narrow" w:hint="default"/>
        <w:b/>
        <w:i w:val="0"/>
        <w:sz w:val="2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850780"/>
    <w:multiLevelType w:val="multilevel"/>
    <w:tmpl w:val="0C662600"/>
    <w:lvl w:ilvl="0">
      <w:start w:val="5"/>
      <w:numFmt w:val="decimal"/>
      <w:lvlText w:val="%1."/>
      <w:lvlJc w:val="left"/>
      <w:pPr>
        <w:ind w:left="360" w:hanging="360"/>
      </w:pPr>
      <w:rPr>
        <w:rFonts w:ascii="Arial Narrow" w:hAnsi="Arial Narrow" w:hint="default"/>
        <w:b/>
        <w:i w:val="0"/>
        <w:sz w:val="2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7B5EEB"/>
    <w:multiLevelType w:val="multilevel"/>
    <w:tmpl w:val="27461114"/>
    <w:lvl w:ilvl="0">
      <w:start w:val="1"/>
      <w:numFmt w:val="decimal"/>
      <w:lvlText w:val="2.%1"/>
      <w:lvlJc w:val="left"/>
      <w:pPr>
        <w:ind w:left="360" w:hanging="360"/>
      </w:pPr>
      <w:rPr>
        <w:rFonts w:ascii="Arial Narrow" w:hAnsi="Arial Narrow" w:hint="default"/>
        <w:b w:val="0"/>
        <w:i w:val="0"/>
        <w:sz w:val="20"/>
      </w:rPr>
    </w:lvl>
    <w:lvl w:ilvl="1">
      <w:start w:val="1"/>
      <w:numFmt w:val="decimal"/>
      <w:lvlText w:val="4.%2"/>
      <w:lvlJc w:val="left"/>
      <w:pPr>
        <w:ind w:left="792" w:hanging="432"/>
      </w:pPr>
      <w:rPr>
        <w:rFonts w:ascii="Arial" w:hAnsi="Arial" w:cs="Arial"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220157"/>
    <w:multiLevelType w:val="hybridMultilevel"/>
    <w:tmpl w:val="A964D7FC"/>
    <w:lvl w:ilvl="0" w:tplc="AB7E7F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6704FF"/>
    <w:multiLevelType w:val="hybridMultilevel"/>
    <w:tmpl w:val="9AD2E464"/>
    <w:lvl w:ilvl="0" w:tplc="5BAAFCA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237E42A2"/>
    <w:multiLevelType w:val="hybridMultilevel"/>
    <w:tmpl w:val="73586A6E"/>
    <w:lvl w:ilvl="0" w:tplc="BD9449B6">
      <w:start w:val="1"/>
      <w:numFmt w:val="decimal"/>
      <w:lvlText w:val="%1."/>
      <w:lvlJc w:val="left"/>
      <w:pPr>
        <w:ind w:left="720" w:hanging="360"/>
      </w:pPr>
      <w:rPr>
        <w:rFonts w:hint="default"/>
      </w:rPr>
    </w:lvl>
    <w:lvl w:ilvl="1" w:tplc="5BC89F7E" w:tentative="1">
      <w:start w:val="1"/>
      <w:numFmt w:val="lowerLetter"/>
      <w:lvlText w:val="%2."/>
      <w:lvlJc w:val="left"/>
      <w:pPr>
        <w:ind w:left="1440" w:hanging="360"/>
      </w:pPr>
    </w:lvl>
    <w:lvl w:ilvl="2" w:tplc="2B8AD760" w:tentative="1">
      <w:start w:val="1"/>
      <w:numFmt w:val="lowerRoman"/>
      <w:lvlText w:val="%3."/>
      <w:lvlJc w:val="right"/>
      <w:pPr>
        <w:ind w:left="2160" w:hanging="180"/>
      </w:pPr>
    </w:lvl>
    <w:lvl w:ilvl="3" w:tplc="FC585324" w:tentative="1">
      <w:start w:val="1"/>
      <w:numFmt w:val="decimal"/>
      <w:lvlText w:val="%4."/>
      <w:lvlJc w:val="left"/>
      <w:pPr>
        <w:ind w:left="2880" w:hanging="360"/>
      </w:pPr>
    </w:lvl>
    <w:lvl w:ilvl="4" w:tplc="E19826D8" w:tentative="1">
      <w:start w:val="1"/>
      <w:numFmt w:val="lowerLetter"/>
      <w:lvlText w:val="%5."/>
      <w:lvlJc w:val="left"/>
      <w:pPr>
        <w:ind w:left="3600" w:hanging="360"/>
      </w:pPr>
    </w:lvl>
    <w:lvl w:ilvl="5" w:tplc="84A8B0E4" w:tentative="1">
      <w:start w:val="1"/>
      <w:numFmt w:val="lowerRoman"/>
      <w:lvlText w:val="%6."/>
      <w:lvlJc w:val="right"/>
      <w:pPr>
        <w:ind w:left="4320" w:hanging="180"/>
      </w:pPr>
    </w:lvl>
    <w:lvl w:ilvl="6" w:tplc="B6A8E032" w:tentative="1">
      <w:start w:val="1"/>
      <w:numFmt w:val="decimal"/>
      <w:lvlText w:val="%7."/>
      <w:lvlJc w:val="left"/>
      <w:pPr>
        <w:ind w:left="5040" w:hanging="360"/>
      </w:pPr>
    </w:lvl>
    <w:lvl w:ilvl="7" w:tplc="772C5D9C" w:tentative="1">
      <w:start w:val="1"/>
      <w:numFmt w:val="lowerLetter"/>
      <w:lvlText w:val="%8."/>
      <w:lvlJc w:val="left"/>
      <w:pPr>
        <w:ind w:left="5760" w:hanging="360"/>
      </w:pPr>
    </w:lvl>
    <w:lvl w:ilvl="8" w:tplc="C82E0D4A" w:tentative="1">
      <w:start w:val="1"/>
      <w:numFmt w:val="lowerRoman"/>
      <w:lvlText w:val="%9."/>
      <w:lvlJc w:val="right"/>
      <w:pPr>
        <w:ind w:left="6480" w:hanging="180"/>
      </w:pPr>
    </w:lvl>
  </w:abstractNum>
  <w:abstractNum w:abstractNumId="13" w15:restartNumberingAfterBreak="0">
    <w:nsid w:val="26425F85"/>
    <w:multiLevelType w:val="multilevel"/>
    <w:tmpl w:val="C91A5F78"/>
    <w:styleLink w:val="Style6"/>
    <w:lvl w:ilvl="0">
      <w:start w:val="5"/>
      <w:numFmt w:val="decimal"/>
      <w:lvlText w:val="%1."/>
      <w:lvlJc w:val="left"/>
      <w:pPr>
        <w:ind w:left="360" w:hanging="360"/>
      </w:pPr>
      <w:rPr>
        <w:rFonts w:ascii="Arial Narrow" w:hAnsi="Arial Narrow" w:hint="default"/>
        <w:b/>
        <w:i w:val="0"/>
        <w:sz w:val="2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E91C72"/>
    <w:multiLevelType w:val="multilevel"/>
    <w:tmpl w:val="3EA24B4E"/>
    <w:lvl w:ilvl="0">
      <w:start w:val="5"/>
      <w:numFmt w:val="decimal"/>
      <w:lvlText w:val="%1."/>
      <w:lvlJc w:val="left"/>
      <w:pPr>
        <w:ind w:left="360" w:hanging="360"/>
      </w:pPr>
      <w:rPr>
        <w:rFonts w:ascii="Arial Narrow" w:hAnsi="Arial Narrow" w:hint="default"/>
        <w:b/>
        <w:i w:val="0"/>
        <w:sz w:val="2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2E64F0"/>
    <w:multiLevelType w:val="hybridMultilevel"/>
    <w:tmpl w:val="D3B68320"/>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2BC030BE"/>
    <w:multiLevelType w:val="hybridMultilevel"/>
    <w:tmpl w:val="6298F3FA"/>
    <w:lvl w:ilvl="0" w:tplc="140C77EE">
      <w:start w:val="1"/>
      <w:numFmt w:val="bullet"/>
      <w:lvlText w:val=""/>
      <w:lvlJc w:val="center"/>
      <w:pPr>
        <w:ind w:left="2448" w:hanging="360"/>
      </w:pPr>
      <w:rPr>
        <w:rFonts w:ascii="Symbol" w:hAnsi="Symbol" w:hint="default"/>
        <w:sz w:val="22"/>
      </w:rPr>
    </w:lvl>
    <w:lvl w:ilvl="1" w:tplc="5F3A974E" w:tentative="1">
      <w:start w:val="1"/>
      <w:numFmt w:val="bullet"/>
      <w:lvlText w:val="o"/>
      <w:lvlJc w:val="left"/>
      <w:pPr>
        <w:ind w:left="3168" w:hanging="360"/>
      </w:pPr>
      <w:rPr>
        <w:rFonts w:ascii="Courier New" w:hAnsi="Courier New" w:cs="Courier New" w:hint="default"/>
      </w:rPr>
    </w:lvl>
    <w:lvl w:ilvl="2" w:tplc="04BA9EB4" w:tentative="1">
      <w:start w:val="1"/>
      <w:numFmt w:val="bullet"/>
      <w:lvlText w:val=""/>
      <w:lvlJc w:val="left"/>
      <w:pPr>
        <w:ind w:left="3888" w:hanging="360"/>
      </w:pPr>
      <w:rPr>
        <w:rFonts w:ascii="Wingdings" w:hAnsi="Wingdings" w:hint="default"/>
      </w:rPr>
    </w:lvl>
    <w:lvl w:ilvl="3" w:tplc="E38299BE" w:tentative="1">
      <w:start w:val="1"/>
      <w:numFmt w:val="bullet"/>
      <w:lvlText w:val=""/>
      <w:lvlJc w:val="left"/>
      <w:pPr>
        <w:ind w:left="4608" w:hanging="360"/>
      </w:pPr>
      <w:rPr>
        <w:rFonts w:ascii="Symbol" w:hAnsi="Symbol" w:hint="default"/>
      </w:rPr>
    </w:lvl>
    <w:lvl w:ilvl="4" w:tplc="8FDA21CE" w:tentative="1">
      <w:start w:val="1"/>
      <w:numFmt w:val="bullet"/>
      <w:lvlText w:val="o"/>
      <w:lvlJc w:val="left"/>
      <w:pPr>
        <w:ind w:left="5328" w:hanging="360"/>
      </w:pPr>
      <w:rPr>
        <w:rFonts w:ascii="Courier New" w:hAnsi="Courier New" w:cs="Courier New" w:hint="default"/>
      </w:rPr>
    </w:lvl>
    <w:lvl w:ilvl="5" w:tplc="28B29AD0" w:tentative="1">
      <w:start w:val="1"/>
      <w:numFmt w:val="bullet"/>
      <w:lvlText w:val=""/>
      <w:lvlJc w:val="left"/>
      <w:pPr>
        <w:ind w:left="6048" w:hanging="360"/>
      </w:pPr>
      <w:rPr>
        <w:rFonts w:ascii="Wingdings" w:hAnsi="Wingdings" w:hint="default"/>
      </w:rPr>
    </w:lvl>
    <w:lvl w:ilvl="6" w:tplc="9D2054B0" w:tentative="1">
      <w:start w:val="1"/>
      <w:numFmt w:val="bullet"/>
      <w:lvlText w:val=""/>
      <w:lvlJc w:val="left"/>
      <w:pPr>
        <w:ind w:left="6768" w:hanging="360"/>
      </w:pPr>
      <w:rPr>
        <w:rFonts w:ascii="Symbol" w:hAnsi="Symbol" w:hint="default"/>
      </w:rPr>
    </w:lvl>
    <w:lvl w:ilvl="7" w:tplc="39E2F162" w:tentative="1">
      <w:start w:val="1"/>
      <w:numFmt w:val="bullet"/>
      <w:lvlText w:val="o"/>
      <w:lvlJc w:val="left"/>
      <w:pPr>
        <w:ind w:left="7488" w:hanging="360"/>
      </w:pPr>
      <w:rPr>
        <w:rFonts w:ascii="Courier New" w:hAnsi="Courier New" w:cs="Courier New" w:hint="default"/>
      </w:rPr>
    </w:lvl>
    <w:lvl w:ilvl="8" w:tplc="D696B73C" w:tentative="1">
      <w:start w:val="1"/>
      <w:numFmt w:val="bullet"/>
      <w:lvlText w:val=""/>
      <w:lvlJc w:val="left"/>
      <w:pPr>
        <w:ind w:left="8208" w:hanging="360"/>
      </w:pPr>
      <w:rPr>
        <w:rFonts w:ascii="Wingdings" w:hAnsi="Wingdings" w:hint="default"/>
      </w:rPr>
    </w:lvl>
  </w:abstractNum>
  <w:abstractNum w:abstractNumId="17" w15:restartNumberingAfterBreak="0">
    <w:nsid w:val="304C03F7"/>
    <w:multiLevelType w:val="hybridMultilevel"/>
    <w:tmpl w:val="C5CA7AA8"/>
    <w:lvl w:ilvl="0" w:tplc="04090001">
      <w:start w:val="1"/>
      <w:numFmt w:val="decimal"/>
      <w:lvlText w:val="%1."/>
      <w:lvlJc w:val="left"/>
      <w:pPr>
        <w:ind w:left="720" w:hanging="360"/>
      </w:pPr>
      <w:rPr>
        <w:rFonts w:hint="default"/>
        <w:b/>
        <w:sz w:val="20"/>
        <w:szCs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31930A40"/>
    <w:multiLevelType w:val="hybridMultilevel"/>
    <w:tmpl w:val="C1A427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67699F"/>
    <w:multiLevelType w:val="multilevel"/>
    <w:tmpl w:val="282A2C30"/>
    <w:lvl w:ilvl="0">
      <w:start w:val="5"/>
      <w:numFmt w:val="decimal"/>
      <w:lvlText w:val="%1."/>
      <w:lvlJc w:val="left"/>
      <w:pPr>
        <w:ind w:left="360" w:hanging="360"/>
      </w:pPr>
      <w:rPr>
        <w:rFonts w:ascii="Arial Narrow" w:hAnsi="Arial Narrow" w:hint="default"/>
        <w:b/>
        <w:i w:val="0"/>
        <w:sz w:val="2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C4420E"/>
    <w:multiLevelType w:val="multilevel"/>
    <w:tmpl w:val="C91A5F78"/>
    <w:numStyleLink w:val="Style6"/>
  </w:abstractNum>
  <w:abstractNum w:abstractNumId="21" w15:restartNumberingAfterBreak="0">
    <w:nsid w:val="3B7121A6"/>
    <w:multiLevelType w:val="hybridMultilevel"/>
    <w:tmpl w:val="A55070E6"/>
    <w:lvl w:ilvl="0" w:tplc="9D9ACD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016D2A"/>
    <w:multiLevelType w:val="hybridMultilevel"/>
    <w:tmpl w:val="95AC9450"/>
    <w:lvl w:ilvl="0" w:tplc="4300C342">
      <w:start w:val="1"/>
      <w:numFmt w:val="lowerRoman"/>
      <w:lvlText w:val="(%1)"/>
      <w:lvlJc w:val="right"/>
      <w:pPr>
        <w:ind w:left="1200" w:hanging="360"/>
      </w:pPr>
      <w:rPr>
        <w:rFonts w:ascii="Arial Narrow" w:eastAsiaTheme="minorHAnsi" w:hAnsi="Arial Narrow" w:cstheme="minorBidi"/>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9A27A9"/>
    <w:multiLevelType w:val="hybridMultilevel"/>
    <w:tmpl w:val="5DA6392A"/>
    <w:lvl w:ilvl="0" w:tplc="63E0283E">
      <w:start w:val="1"/>
      <w:numFmt w:val="decimal"/>
      <w:lvlText w:val="2.%1"/>
      <w:lvlJc w:val="left"/>
      <w:pPr>
        <w:ind w:left="360" w:hanging="360"/>
      </w:pPr>
      <w:rPr>
        <w:rFonts w:ascii="Arial" w:hAnsi="Arial" w:cs="Arial" w:hint="default"/>
        <w:b w:val="0"/>
        <w:i w:val="0"/>
        <w:sz w:val="22"/>
        <w:szCs w:val="22"/>
      </w:rPr>
    </w:lvl>
    <w:lvl w:ilvl="1" w:tplc="3180513E">
      <w:start w:val="1"/>
      <w:numFmt w:val="lowerLetter"/>
      <w:lvlText w:val="%2."/>
      <w:lvlJc w:val="left"/>
      <w:pPr>
        <w:ind w:left="1080" w:hanging="360"/>
      </w:pPr>
    </w:lvl>
    <w:lvl w:ilvl="2" w:tplc="446C499C" w:tentative="1">
      <w:start w:val="1"/>
      <w:numFmt w:val="lowerRoman"/>
      <w:lvlText w:val="%3."/>
      <w:lvlJc w:val="right"/>
      <w:pPr>
        <w:ind w:left="1800" w:hanging="180"/>
      </w:pPr>
    </w:lvl>
    <w:lvl w:ilvl="3" w:tplc="4956D130" w:tentative="1">
      <w:start w:val="1"/>
      <w:numFmt w:val="decimal"/>
      <w:lvlText w:val="%4."/>
      <w:lvlJc w:val="left"/>
      <w:pPr>
        <w:ind w:left="2520" w:hanging="360"/>
      </w:pPr>
    </w:lvl>
    <w:lvl w:ilvl="4" w:tplc="A81CA662" w:tentative="1">
      <w:start w:val="1"/>
      <w:numFmt w:val="lowerLetter"/>
      <w:lvlText w:val="%5."/>
      <w:lvlJc w:val="left"/>
      <w:pPr>
        <w:ind w:left="3240" w:hanging="360"/>
      </w:pPr>
    </w:lvl>
    <w:lvl w:ilvl="5" w:tplc="70FA8294" w:tentative="1">
      <w:start w:val="1"/>
      <w:numFmt w:val="lowerRoman"/>
      <w:lvlText w:val="%6."/>
      <w:lvlJc w:val="right"/>
      <w:pPr>
        <w:ind w:left="3960" w:hanging="180"/>
      </w:pPr>
    </w:lvl>
    <w:lvl w:ilvl="6" w:tplc="E3A2405C" w:tentative="1">
      <w:start w:val="1"/>
      <w:numFmt w:val="decimal"/>
      <w:lvlText w:val="%7."/>
      <w:lvlJc w:val="left"/>
      <w:pPr>
        <w:ind w:left="4680" w:hanging="360"/>
      </w:pPr>
    </w:lvl>
    <w:lvl w:ilvl="7" w:tplc="6FEAFD18" w:tentative="1">
      <w:start w:val="1"/>
      <w:numFmt w:val="lowerLetter"/>
      <w:lvlText w:val="%8."/>
      <w:lvlJc w:val="left"/>
      <w:pPr>
        <w:ind w:left="5400" w:hanging="360"/>
      </w:pPr>
    </w:lvl>
    <w:lvl w:ilvl="8" w:tplc="09FEB3EE" w:tentative="1">
      <w:start w:val="1"/>
      <w:numFmt w:val="lowerRoman"/>
      <w:lvlText w:val="%9."/>
      <w:lvlJc w:val="right"/>
      <w:pPr>
        <w:ind w:left="6120" w:hanging="180"/>
      </w:pPr>
    </w:lvl>
  </w:abstractNum>
  <w:abstractNum w:abstractNumId="24" w15:restartNumberingAfterBreak="0">
    <w:nsid w:val="434E4110"/>
    <w:multiLevelType w:val="hybridMultilevel"/>
    <w:tmpl w:val="FA52E0E0"/>
    <w:lvl w:ilvl="0" w:tplc="97947C38">
      <w:start w:val="1"/>
      <w:numFmt w:val="decimal"/>
      <w:lvlText w:val="1.%1"/>
      <w:lvlJc w:val="left"/>
      <w:pPr>
        <w:ind w:left="360" w:hanging="360"/>
      </w:pPr>
      <w:rPr>
        <w:rFonts w:ascii="Arial" w:hAnsi="Arial" w:cs="Arial" w:hint="default"/>
        <w:b w:val="0"/>
        <w:i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9D0770"/>
    <w:multiLevelType w:val="multilevel"/>
    <w:tmpl w:val="566E3360"/>
    <w:lvl w:ilvl="0">
      <w:start w:val="4"/>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3A7E65"/>
    <w:multiLevelType w:val="hybridMultilevel"/>
    <w:tmpl w:val="5BAEBCA8"/>
    <w:lvl w:ilvl="0" w:tplc="EF9CB766">
      <w:start w:val="1"/>
      <w:numFmt w:val="upperLetter"/>
      <w:lvlText w:val="(%1)"/>
      <w:lvlJc w:val="left"/>
      <w:pPr>
        <w:ind w:left="1080" w:hanging="360"/>
      </w:pPr>
      <w:rPr>
        <w:rFonts w:ascii="Arial Narrow" w:eastAsiaTheme="minorHAnsi" w:hAnsi="Arial Narrow" w:cstheme="minorBidi"/>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9E743B"/>
    <w:multiLevelType w:val="hybridMultilevel"/>
    <w:tmpl w:val="97BA2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A5BCF"/>
    <w:multiLevelType w:val="multilevel"/>
    <w:tmpl w:val="B6CC38C4"/>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F134C83"/>
    <w:multiLevelType w:val="hybridMultilevel"/>
    <w:tmpl w:val="CA2450FA"/>
    <w:lvl w:ilvl="0" w:tplc="C1F69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B30CB"/>
    <w:multiLevelType w:val="hybridMultilevel"/>
    <w:tmpl w:val="2580FD60"/>
    <w:lvl w:ilvl="0" w:tplc="745EB0E0">
      <w:start w:val="1"/>
      <w:numFmt w:val="bullet"/>
      <w:lvlText w:val=""/>
      <w:lvlJc w:val="center"/>
      <w:pPr>
        <w:ind w:left="1224" w:hanging="360"/>
      </w:pPr>
      <w:rPr>
        <w:rFonts w:ascii="Symbol" w:hAnsi="Symbol" w:hint="default"/>
        <w:sz w:val="22"/>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15:restartNumberingAfterBreak="0">
    <w:nsid w:val="53622FD4"/>
    <w:multiLevelType w:val="multilevel"/>
    <w:tmpl w:val="3BE2A87A"/>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hint="default"/>
      </w:rPr>
    </w:lvl>
    <w:lvl w:ilvl="2">
      <w:start w:val="1"/>
      <w:numFmt w:val="none"/>
      <w:lvlText w:val="5.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9157AE"/>
    <w:multiLevelType w:val="hybridMultilevel"/>
    <w:tmpl w:val="3902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6574F"/>
    <w:multiLevelType w:val="multilevel"/>
    <w:tmpl w:val="B852919E"/>
    <w:lvl w:ilvl="0">
      <w:start w:val="5"/>
      <w:numFmt w:val="decimal"/>
      <w:lvlText w:val="%1."/>
      <w:lvlJc w:val="left"/>
      <w:pPr>
        <w:ind w:left="360" w:hanging="360"/>
      </w:pPr>
      <w:rPr>
        <w:rFonts w:ascii="Arial Narrow" w:hAnsi="Arial Narrow" w:hint="default"/>
        <w:b/>
        <w:i w:val="0"/>
        <w:sz w:val="20"/>
      </w:rPr>
    </w:lvl>
    <w:lvl w:ilvl="1">
      <w:start w:val="1"/>
      <w:numFmt w:val="decimal"/>
      <w:lvlText w:val="%1.%2."/>
      <w:lvlJc w:val="left"/>
      <w:pPr>
        <w:ind w:left="792" w:hanging="432"/>
      </w:pPr>
      <w:rPr>
        <w:rFonts w:hint="default"/>
      </w:rPr>
    </w:lvl>
    <w:lvl w:ilvl="2">
      <w:start w:val="1"/>
      <w:numFmt w:val="decimal"/>
      <w:lvlText w:val="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AC5D7E"/>
    <w:multiLevelType w:val="multilevel"/>
    <w:tmpl w:val="281E7562"/>
    <w:lvl w:ilvl="0">
      <w:start w:val="5"/>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AD78FF"/>
    <w:multiLevelType w:val="hybridMultilevel"/>
    <w:tmpl w:val="1DA49E14"/>
    <w:lvl w:ilvl="0" w:tplc="0409001B">
      <w:start w:val="1"/>
      <w:numFmt w:val="lowerRoman"/>
      <w:lvlText w:val="%1."/>
      <w:lvlJc w:val="righ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6" w15:restartNumberingAfterBreak="0">
    <w:nsid w:val="5B8A0F5E"/>
    <w:multiLevelType w:val="multilevel"/>
    <w:tmpl w:val="ED800064"/>
    <w:numStyleLink w:val="Style2"/>
  </w:abstractNum>
  <w:abstractNum w:abstractNumId="37" w15:restartNumberingAfterBreak="0">
    <w:nsid w:val="5C33677F"/>
    <w:multiLevelType w:val="multilevel"/>
    <w:tmpl w:val="BE5A3270"/>
    <w:lvl w:ilvl="0">
      <w:start w:val="3"/>
      <w:numFmt w:val="decimal"/>
      <w:lvlText w:val="%1."/>
      <w:lvlJc w:val="left"/>
      <w:pPr>
        <w:ind w:left="360" w:hanging="360"/>
      </w:pPr>
      <w:rPr>
        <w:rFonts w:ascii="Arial Narrow" w:hAnsi="Arial Narrow" w:hint="default"/>
        <w:b/>
        <w:i w:val="0"/>
        <w:sz w:val="20"/>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B06896"/>
    <w:multiLevelType w:val="multilevel"/>
    <w:tmpl w:val="6BCA975E"/>
    <w:lvl w:ilvl="0">
      <w:start w:val="8"/>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none"/>
      <w:lvlText w:val="5.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A82DC6"/>
    <w:multiLevelType w:val="multilevel"/>
    <w:tmpl w:val="0409001F"/>
    <w:styleLink w:val="Style5"/>
    <w:lvl w:ilvl="0">
      <w:start w:val="2"/>
      <w:numFmt w:val="decimal"/>
      <w:lvlText w:val="%1."/>
      <w:lvlJc w:val="left"/>
      <w:pPr>
        <w:ind w:left="360" w:hanging="360"/>
      </w:pPr>
      <w:rPr>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AB179D"/>
    <w:multiLevelType w:val="multilevel"/>
    <w:tmpl w:val="ED800064"/>
    <w:styleLink w:val="Style2"/>
    <w:lvl w:ilvl="0">
      <w:start w:val="3"/>
      <w:numFmt w:val="decimal"/>
      <w:lvlText w:val="%1."/>
      <w:lvlJc w:val="left"/>
      <w:pPr>
        <w:ind w:left="360" w:hanging="360"/>
      </w:pPr>
      <w:rPr>
        <w:rFonts w:ascii="Arial Narrow" w:hAnsi="Arial Narrow"/>
        <w:b/>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9A6679"/>
    <w:multiLevelType w:val="multilevel"/>
    <w:tmpl w:val="0409001F"/>
    <w:styleLink w:val="Style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E7511A"/>
    <w:multiLevelType w:val="multilevel"/>
    <w:tmpl w:val="174C1A38"/>
    <w:lvl w:ilvl="0">
      <w:start w:val="1"/>
      <w:numFmt w:val="upperLetter"/>
      <w:lvlText w:val="%1."/>
      <w:lvlJc w:val="left"/>
      <w:pPr>
        <w:tabs>
          <w:tab w:val="num" w:pos="360"/>
        </w:tabs>
        <w:ind w:left="360" w:hanging="36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9F58F9"/>
    <w:multiLevelType w:val="multilevel"/>
    <w:tmpl w:val="39481256"/>
    <w:lvl w:ilvl="0">
      <w:start w:val="5"/>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B0A27CE"/>
    <w:multiLevelType w:val="multilevel"/>
    <w:tmpl w:val="0409001D"/>
    <w:styleLink w:val="Style4"/>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50378E"/>
    <w:multiLevelType w:val="hybridMultilevel"/>
    <w:tmpl w:val="F642EDC8"/>
    <w:lvl w:ilvl="0" w:tplc="23D4CB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7C5D6A"/>
    <w:multiLevelType w:val="multilevel"/>
    <w:tmpl w:val="1B724E72"/>
    <w:lvl w:ilvl="0">
      <w:start w:val="6"/>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none"/>
      <w:lvlText w:val="5.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AE682E"/>
    <w:multiLevelType w:val="hybridMultilevel"/>
    <w:tmpl w:val="F4BC7F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05C3FC4"/>
    <w:multiLevelType w:val="hybridMultilevel"/>
    <w:tmpl w:val="6F0446FC"/>
    <w:lvl w:ilvl="0" w:tplc="9D9ACD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0792C56"/>
    <w:multiLevelType w:val="multilevel"/>
    <w:tmpl w:val="A9C8D91C"/>
    <w:styleLink w:val="Style1"/>
    <w:lvl w:ilvl="0">
      <w:start w:val="1"/>
      <w:numFmt w:val="upperLetter"/>
      <w:lvlText w:val="%1."/>
      <w:lvlJc w:val="left"/>
      <w:pPr>
        <w:tabs>
          <w:tab w:val="num" w:pos="360"/>
        </w:tabs>
        <w:ind w:left="360" w:hanging="360"/>
      </w:pPr>
      <w:rPr>
        <w:rFonts w:ascii="Palatino Linotype" w:hAnsi="Palatino Linotype"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A276DA"/>
    <w:multiLevelType w:val="multilevel"/>
    <w:tmpl w:val="5024D44E"/>
    <w:lvl w:ilvl="0">
      <w:start w:val="2"/>
      <w:numFmt w:val="decimal"/>
      <w:lvlText w:val="%1."/>
      <w:lvlJc w:val="left"/>
      <w:pPr>
        <w:ind w:left="360" w:hanging="360"/>
      </w:pPr>
      <w:rPr>
        <w:rFonts w:hint="default"/>
      </w:rPr>
    </w:lvl>
    <w:lvl w:ilvl="1">
      <w:start w:val="2"/>
      <w:numFmt w:val="decimal"/>
      <w:lvlText w:val="%1.4."/>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2F56937"/>
    <w:multiLevelType w:val="hybridMultilevel"/>
    <w:tmpl w:val="45843D5C"/>
    <w:lvl w:ilvl="0" w:tplc="E6667C76">
      <w:start w:val="1"/>
      <w:numFmt w:val="bullet"/>
      <w:lvlText w:val=""/>
      <w:lvlJc w:val="center"/>
      <w:pPr>
        <w:ind w:left="1944" w:hanging="360"/>
      </w:pPr>
      <w:rPr>
        <w:rFonts w:ascii="Symbol" w:hAnsi="Symbol" w:hint="default"/>
        <w:sz w:val="22"/>
      </w:rPr>
    </w:lvl>
    <w:lvl w:ilvl="1" w:tplc="1DC2E2D6" w:tentative="1">
      <w:start w:val="1"/>
      <w:numFmt w:val="bullet"/>
      <w:lvlText w:val="o"/>
      <w:lvlJc w:val="left"/>
      <w:pPr>
        <w:ind w:left="2664" w:hanging="360"/>
      </w:pPr>
      <w:rPr>
        <w:rFonts w:ascii="Courier New" w:hAnsi="Courier New" w:cs="Courier New" w:hint="default"/>
      </w:rPr>
    </w:lvl>
    <w:lvl w:ilvl="2" w:tplc="B5B806CA" w:tentative="1">
      <w:start w:val="1"/>
      <w:numFmt w:val="bullet"/>
      <w:lvlText w:val=""/>
      <w:lvlJc w:val="left"/>
      <w:pPr>
        <w:ind w:left="3384" w:hanging="360"/>
      </w:pPr>
      <w:rPr>
        <w:rFonts w:ascii="Wingdings" w:hAnsi="Wingdings" w:hint="default"/>
      </w:rPr>
    </w:lvl>
    <w:lvl w:ilvl="3" w:tplc="BE1E0738" w:tentative="1">
      <w:start w:val="1"/>
      <w:numFmt w:val="bullet"/>
      <w:lvlText w:val=""/>
      <w:lvlJc w:val="left"/>
      <w:pPr>
        <w:ind w:left="4104" w:hanging="360"/>
      </w:pPr>
      <w:rPr>
        <w:rFonts w:ascii="Symbol" w:hAnsi="Symbol" w:hint="default"/>
      </w:rPr>
    </w:lvl>
    <w:lvl w:ilvl="4" w:tplc="45A2E0AE" w:tentative="1">
      <w:start w:val="1"/>
      <w:numFmt w:val="bullet"/>
      <w:lvlText w:val="o"/>
      <w:lvlJc w:val="left"/>
      <w:pPr>
        <w:ind w:left="4824" w:hanging="360"/>
      </w:pPr>
      <w:rPr>
        <w:rFonts w:ascii="Courier New" w:hAnsi="Courier New" w:cs="Courier New" w:hint="default"/>
      </w:rPr>
    </w:lvl>
    <w:lvl w:ilvl="5" w:tplc="0B367A74" w:tentative="1">
      <w:start w:val="1"/>
      <w:numFmt w:val="bullet"/>
      <w:lvlText w:val=""/>
      <w:lvlJc w:val="left"/>
      <w:pPr>
        <w:ind w:left="5544" w:hanging="360"/>
      </w:pPr>
      <w:rPr>
        <w:rFonts w:ascii="Wingdings" w:hAnsi="Wingdings" w:hint="default"/>
      </w:rPr>
    </w:lvl>
    <w:lvl w:ilvl="6" w:tplc="1180A504" w:tentative="1">
      <w:start w:val="1"/>
      <w:numFmt w:val="bullet"/>
      <w:lvlText w:val=""/>
      <w:lvlJc w:val="left"/>
      <w:pPr>
        <w:ind w:left="6264" w:hanging="360"/>
      </w:pPr>
      <w:rPr>
        <w:rFonts w:ascii="Symbol" w:hAnsi="Symbol" w:hint="default"/>
      </w:rPr>
    </w:lvl>
    <w:lvl w:ilvl="7" w:tplc="1AAA5A6E" w:tentative="1">
      <w:start w:val="1"/>
      <w:numFmt w:val="bullet"/>
      <w:lvlText w:val="o"/>
      <w:lvlJc w:val="left"/>
      <w:pPr>
        <w:ind w:left="6984" w:hanging="360"/>
      </w:pPr>
      <w:rPr>
        <w:rFonts w:ascii="Courier New" w:hAnsi="Courier New" w:cs="Courier New" w:hint="default"/>
      </w:rPr>
    </w:lvl>
    <w:lvl w:ilvl="8" w:tplc="90F696EC" w:tentative="1">
      <w:start w:val="1"/>
      <w:numFmt w:val="bullet"/>
      <w:lvlText w:val=""/>
      <w:lvlJc w:val="left"/>
      <w:pPr>
        <w:ind w:left="7704" w:hanging="360"/>
      </w:pPr>
      <w:rPr>
        <w:rFonts w:ascii="Wingdings" w:hAnsi="Wingdings" w:hint="default"/>
      </w:rPr>
    </w:lvl>
  </w:abstractNum>
  <w:abstractNum w:abstractNumId="52" w15:restartNumberingAfterBreak="0">
    <w:nsid w:val="7DD07984"/>
    <w:multiLevelType w:val="hybridMultilevel"/>
    <w:tmpl w:val="2C589936"/>
    <w:lvl w:ilvl="0" w:tplc="4F863AA4">
      <w:start w:val="1"/>
      <w:numFmt w:val="decimal"/>
      <w:lvlText w:val="%1."/>
      <w:lvlJc w:val="left"/>
      <w:pPr>
        <w:ind w:left="720" w:hanging="360"/>
      </w:pPr>
      <w:rPr>
        <w:rFonts w:hint="default"/>
      </w:rPr>
    </w:lvl>
    <w:lvl w:ilvl="1" w:tplc="1888884E" w:tentative="1">
      <w:start w:val="1"/>
      <w:numFmt w:val="lowerLetter"/>
      <w:lvlText w:val="%2."/>
      <w:lvlJc w:val="left"/>
      <w:pPr>
        <w:ind w:left="1440" w:hanging="360"/>
      </w:pPr>
    </w:lvl>
    <w:lvl w:ilvl="2" w:tplc="A9280022" w:tentative="1">
      <w:start w:val="1"/>
      <w:numFmt w:val="lowerRoman"/>
      <w:lvlText w:val="%3."/>
      <w:lvlJc w:val="right"/>
      <w:pPr>
        <w:ind w:left="2160" w:hanging="180"/>
      </w:pPr>
    </w:lvl>
    <w:lvl w:ilvl="3" w:tplc="6F023B3E" w:tentative="1">
      <w:start w:val="1"/>
      <w:numFmt w:val="decimal"/>
      <w:lvlText w:val="%4."/>
      <w:lvlJc w:val="left"/>
      <w:pPr>
        <w:ind w:left="2880" w:hanging="360"/>
      </w:pPr>
    </w:lvl>
    <w:lvl w:ilvl="4" w:tplc="0194DD04" w:tentative="1">
      <w:start w:val="1"/>
      <w:numFmt w:val="lowerLetter"/>
      <w:lvlText w:val="%5."/>
      <w:lvlJc w:val="left"/>
      <w:pPr>
        <w:ind w:left="3600" w:hanging="360"/>
      </w:pPr>
    </w:lvl>
    <w:lvl w:ilvl="5" w:tplc="A022BF24" w:tentative="1">
      <w:start w:val="1"/>
      <w:numFmt w:val="lowerRoman"/>
      <w:lvlText w:val="%6."/>
      <w:lvlJc w:val="right"/>
      <w:pPr>
        <w:ind w:left="4320" w:hanging="180"/>
      </w:pPr>
    </w:lvl>
    <w:lvl w:ilvl="6" w:tplc="3B2C82FC" w:tentative="1">
      <w:start w:val="1"/>
      <w:numFmt w:val="decimal"/>
      <w:lvlText w:val="%7."/>
      <w:lvlJc w:val="left"/>
      <w:pPr>
        <w:ind w:left="5040" w:hanging="360"/>
      </w:pPr>
    </w:lvl>
    <w:lvl w:ilvl="7" w:tplc="5F604DC4" w:tentative="1">
      <w:start w:val="1"/>
      <w:numFmt w:val="lowerLetter"/>
      <w:lvlText w:val="%8."/>
      <w:lvlJc w:val="left"/>
      <w:pPr>
        <w:ind w:left="5760" w:hanging="360"/>
      </w:pPr>
    </w:lvl>
    <w:lvl w:ilvl="8" w:tplc="EC0C0A18" w:tentative="1">
      <w:start w:val="1"/>
      <w:numFmt w:val="lowerRoman"/>
      <w:lvlText w:val="%9."/>
      <w:lvlJc w:val="right"/>
      <w:pPr>
        <w:ind w:left="6480" w:hanging="180"/>
      </w:pPr>
    </w:lvl>
  </w:abstractNum>
  <w:abstractNum w:abstractNumId="53" w15:restartNumberingAfterBreak="0">
    <w:nsid w:val="7DF27F94"/>
    <w:multiLevelType w:val="hybridMultilevel"/>
    <w:tmpl w:val="3776F1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0651241">
    <w:abstractNumId w:val="49"/>
  </w:num>
  <w:num w:numId="2" w16cid:durableId="605507326">
    <w:abstractNumId w:val="1"/>
  </w:num>
  <w:num w:numId="3" w16cid:durableId="1551574990">
    <w:abstractNumId w:val="12"/>
  </w:num>
  <w:num w:numId="4" w16cid:durableId="32849064">
    <w:abstractNumId w:val="52"/>
  </w:num>
  <w:num w:numId="5" w16cid:durableId="353074405">
    <w:abstractNumId w:val="53"/>
  </w:num>
  <w:num w:numId="6" w16cid:durableId="1798257039">
    <w:abstractNumId w:val="24"/>
  </w:num>
  <w:num w:numId="7" w16cid:durableId="27993363">
    <w:abstractNumId w:val="23"/>
  </w:num>
  <w:num w:numId="8" w16cid:durableId="891966514">
    <w:abstractNumId w:val="36"/>
  </w:num>
  <w:num w:numId="9" w16cid:durableId="908272375">
    <w:abstractNumId w:val="31"/>
  </w:num>
  <w:num w:numId="10" w16cid:durableId="74671707">
    <w:abstractNumId w:val="40"/>
  </w:num>
  <w:num w:numId="11" w16cid:durableId="747459047">
    <w:abstractNumId w:val="51"/>
  </w:num>
  <w:num w:numId="12" w16cid:durableId="2100297814">
    <w:abstractNumId w:val="16"/>
  </w:num>
  <w:num w:numId="13" w16cid:durableId="1580866195">
    <w:abstractNumId w:val="17"/>
  </w:num>
  <w:num w:numId="14" w16cid:durableId="954629552">
    <w:abstractNumId w:val="41"/>
  </w:num>
  <w:num w:numId="15" w16cid:durableId="50614367">
    <w:abstractNumId w:val="44"/>
  </w:num>
  <w:num w:numId="16" w16cid:durableId="1722247729">
    <w:abstractNumId w:val="39"/>
  </w:num>
  <w:num w:numId="17" w16cid:durableId="1954243510">
    <w:abstractNumId w:val="2"/>
  </w:num>
  <w:num w:numId="18" w16cid:durableId="818113889">
    <w:abstractNumId w:val="25"/>
  </w:num>
  <w:num w:numId="19" w16cid:durableId="444543727">
    <w:abstractNumId w:val="9"/>
  </w:num>
  <w:num w:numId="20" w16cid:durableId="1438872033">
    <w:abstractNumId w:val="31"/>
    <w:lvlOverride w:ilvl="0">
      <w:lvl w:ilvl="0">
        <w:start w:val="1"/>
        <w:numFmt w:val="decimal"/>
        <w:lvlText w:val="2.%1"/>
        <w:lvlJc w:val="left"/>
        <w:pPr>
          <w:ind w:left="360" w:hanging="360"/>
        </w:pPr>
        <w:rPr>
          <w:rFonts w:ascii="Arial Narrow" w:hAnsi="Arial Narrow" w:hint="default"/>
          <w:b w:val="0"/>
          <w:i w:val="0"/>
          <w:sz w:val="2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711884066">
    <w:abstractNumId w:val="3"/>
  </w:num>
  <w:num w:numId="22" w16cid:durableId="1086878217">
    <w:abstractNumId w:val="50"/>
  </w:num>
  <w:num w:numId="23" w16cid:durableId="515778457">
    <w:abstractNumId w:val="34"/>
  </w:num>
  <w:num w:numId="24" w16cid:durableId="908080874">
    <w:abstractNumId w:val="7"/>
  </w:num>
  <w:num w:numId="25" w16cid:durableId="58287522">
    <w:abstractNumId w:val="37"/>
  </w:num>
  <w:num w:numId="26" w16cid:durableId="141772388">
    <w:abstractNumId w:val="33"/>
  </w:num>
  <w:num w:numId="27" w16cid:durableId="2058821841">
    <w:abstractNumId w:val="13"/>
  </w:num>
  <w:num w:numId="28" w16cid:durableId="1463767989">
    <w:abstractNumId w:val="8"/>
  </w:num>
  <w:num w:numId="29" w16cid:durableId="762381774">
    <w:abstractNumId w:val="14"/>
  </w:num>
  <w:num w:numId="30" w16cid:durableId="2068605096">
    <w:abstractNumId w:val="31"/>
    <w:lvlOverride w:ilvl="0">
      <w:lvl w:ilvl="0">
        <w:start w:val="5"/>
        <w:numFmt w:val="decimal"/>
        <w:lvlText w:val="%1."/>
        <w:lvlJc w:val="left"/>
        <w:pPr>
          <w:ind w:left="360" w:hanging="360"/>
        </w:pPr>
        <w:rPr>
          <w:rFonts w:ascii="Arial Narrow" w:hAnsi="Arial Narrow" w:hint="default"/>
          <w:b/>
          <w:i w:val="0"/>
          <w:sz w:val="20"/>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5.2.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059090866">
    <w:abstractNumId w:val="31"/>
    <w:lvlOverride w:ilvl="0">
      <w:lvl w:ilvl="0">
        <w:start w:val="5"/>
        <w:numFmt w:val="decimal"/>
        <w:lvlText w:val="%1."/>
        <w:lvlJc w:val="left"/>
        <w:pPr>
          <w:ind w:left="360" w:hanging="360"/>
        </w:pPr>
        <w:rPr>
          <w:rFonts w:ascii="Arial Narrow" w:hAnsi="Arial Narrow" w:hint="default"/>
          <w:b/>
          <w:i w:val="0"/>
          <w:sz w:val="20"/>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5.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812290630">
    <w:abstractNumId w:val="20"/>
  </w:num>
  <w:num w:numId="33" w16cid:durableId="1078330008">
    <w:abstractNumId w:val="19"/>
  </w:num>
  <w:num w:numId="34" w16cid:durableId="1037313241">
    <w:abstractNumId w:val="46"/>
  </w:num>
  <w:num w:numId="35" w16cid:durableId="277030760">
    <w:abstractNumId w:val="38"/>
  </w:num>
  <w:num w:numId="36" w16cid:durableId="1747606001">
    <w:abstractNumId w:val="6"/>
  </w:num>
  <w:num w:numId="37" w16cid:durableId="636223584">
    <w:abstractNumId w:val="15"/>
  </w:num>
  <w:num w:numId="38" w16cid:durableId="2067097501">
    <w:abstractNumId w:val="0"/>
  </w:num>
  <w:num w:numId="39" w16cid:durableId="5720564">
    <w:abstractNumId w:val="35"/>
  </w:num>
  <w:num w:numId="40" w16cid:durableId="2086342032">
    <w:abstractNumId w:val="5"/>
  </w:num>
  <w:num w:numId="41" w16cid:durableId="630598854">
    <w:abstractNumId w:val="22"/>
  </w:num>
  <w:num w:numId="42" w16cid:durableId="1560239427">
    <w:abstractNumId w:val="4"/>
  </w:num>
  <w:num w:numId="43" w16cid:durableId="293100177">
    <w:abstractNumId w:val="30"/>
  </w:num>
  <w:num w:numId="44" w16cid:durableId="2108690722">
    <w:abstractNumId w:val="45"/>
  </w:num>
  <w:num w:numId="45" w16cid:durableId="820925682">
    <w:abstractNumId w:val="48"/>
  </w:num>
  <w:num w:numId="46" w16cid:durableId="936014770">
    <w:abstractNumId w:val="29"/>
  </w:num>
  <w:num w:numId="47" w16cid:durableId="2086410533">
    <w:abstractNumId w:val="21"/>
  </w:num>
  <w:num w:numId="48" w16cid:durableId="1637833028">
    <w:abstractNumId w:val="26"/>
  </w:num>
  <w:num w:numId="49" w16cid:durableId="562371605">
    <w:abstractNumId w:val="42"/>
  </w:num>
  <w:num w:numId="50" w16cid:durableId="1884248497">
    <w:abstractNumId w:val="32"/>
  </w:num>
  <w:num w:numId="51" w16cid:durableId="1833989837">
    <w:abstractNumId w:val="28"/>
  </w:num>
  <w:num w:numId="52" w16cid:durableId="1898734843">
    <w:abstractNumId w:val="47"/>
  </w:num>
  <w:num w:numId="53" w16cid:durableId="79254099">
    <w:abstractNumId w:val="18"/>
  </w:num>
  <w:num w:numId="54" w16cid:durableId="440615816">
    <w:abstractNumId w:val="27"/>
  </w:num>
  <w:num w:numId="55" w16cid:durableId="2130969074">
    <w:abstractNumId w:val="10"/>
  </w:num>
  <w:num w:numId="56" w16cid:durableId="302346535">
    <w:abstractNumId w:val="11"/>
  </w:num>
  <w:num w:numId="57" w16cid:durableId="1844127788">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D86"/>
    <w:rsid w:val="00003191"/>
    <w:rsid w:val="00003B48"/>
    <w:rsid w:val="00015CC5"/>
    <w:rsid w:val="00016DD8"/>
    <w:rsid w:val="00041385"/>
    <w:rsid w:val="00047759"/>
    <w:rsid w:val="00053278"/>
    <w:rsid w:val="000609C9"/>
    <w:rsid w:val="0006579B"/>
    <w:rsid w:val="00077D7F"/>
    <w:rsid w:val="00082871"/>
    <w:rsid w:val="0009606E"/>
    <w:rsid w:val="000979AC"/>
    <w:rsid w:val="000A3B08"/>
    <w:rsid w:val="000C1FF2"/>
    <w:rsid w:val="000C7B21"/>
    <w:rsid w:val="000D0F4E"/>
    <w:rsid w:val="000D199E"/>
    <w:rsid w:val="000D6AB5"/>
    <w:rsid w:val="000E79E6"/>
    <w:rsid w:val="000F61F0"/>
    <w:rsid w:val="00101ACA"/>
    <w:rsid w:val="00130FBF"/>
    <w:rsid w:val="00134AB7"/>
    <w:rsid w:val="00134D58"/>
    <w:rsid w:val="00136034"/>
    <w:rsid w:val="00145803"/>
    <w:rsid w:val="001657E4"/>
    <w:rsid w:val="00165E28"/>
    <w:rsid w:val="00197CED"/>
    <w:rsid w:val="001A1944"/>
    <w:rsid w:val="001A68EC"/>
    <w:rsid w:val="001D1C32"/>
    <w:rsid w:val="001D757F"/>
    <w:rsid w:val="001D7D96"/>
    <w:rsid w:val="001E4C00"/>
    <w:rsid w:val="001E5700"/>
    <w:rsid w:val="001F3500"/>
    <w:rsid w:val="00202517"/>
    <w:rsid w:val="002075C9"/>
    <w:rsid w:val="00231CEE"/>
    <w:rsid w:val="00233198"/>
    <w:rsid w:val="0024146E"/>
    <w:rsid w:val="00242CEC"/>
    <w:rsid w:val="00250DE2"/>
    <w:rsid w:val="00260AD8"/>
    <w:rsid w:val="00263C38"/>
    <w:rsid w:val="002870FA"/>
    <w:rsid w:val="002A44A8"/>
    <w:rsid w:val="002A5115"/>
    <w:rsid w:val="002B76F2"/>
    <w:rsid w:val="002C02D6"/>
    <w:rsid w:val="002C24BA"/>
    <w:rsid w:val="002C31A6"/>
    <w:rsid w:val="002C588F"/>
    <w:rsid w:val="002D35CC"/>
    <w:rsid w:val="002F0CC3"/>
    <w:rsid w:val="002F34CD"/>
    <w:rsid w:val="002F43CC"/>
    <w:rsid w:val="00311159"/>
    <w:rsid w:val="00314687"/>
    <w:rsid w:val="003154F6"/>
    <w:rsid w:val="00321A79"/>
    <w:rsid w:val="00326727"/>
    <w:rsid w:val="00326D86"/>
    <w:rsid w:val="003348C3"/>
    <w:rsid w:val="00353348"/>
    <w:rsid w:val="003674DD"/>
    <w:rsid w:val="003771C7"/>
    <w:rsid w:val="00381337"/>
    <w:rsid w:val="003A1604"/>
    <w:rsid w:val="003A5E25"/>
    <w:rsid w:val="003D0C88"/>
    <w:rsid w:val="003E05B9"/>
    <w:rsid w:val="003E1953"/>
    <w:rsid w:val="003F0779"/>
    <w:rsid w:val="003F7371"/>
    <w:rsid w:val="00404E2F"/>
    <w:rsid w:val="00410AB4"/>
    <w:rsid w:val="004133A6"/>
    <w:rsid w:val="00416839"/>
    <w:rsid w:val="00423FE4"/>
    <w:rsid w:val="00424B65"/>
    <w:rsid w:val="00424F33"/>
    <w:rsid w:val="004319E7"/>
    <w:rsid w:val="00444FD4"/>
    <w:rsid w:val="00454AF7"/>
    <w:rsid w:val="00465E2C"/>
    <w:rsid w:val="00466518"/>
    <w:rsid w:val="00467DEF"/>
    <w:rsid w:val="00474E70"/>
    <w:rsid w:val="00491C45"/>
    <w:rsid w:val="004A1B94"/>
    <w:rsid w:val="004A3466"/>
    <w:rsid w:val="004A3F49"/>
    <w:rsid w:val="004A58F8"/>
    <w:rsid w:val="004A5FB9"/>
    <w:rsid w:val="004B2BA1"/>
    <w:rsid w:val="004C3320"/>
    <w:rsid w:val="004E2705"/>
    <w:rsid w:val="004F13A2"/>
    <w:rsid w:val="004F59FB"/>
    <w:rsid w:val="005045D6"/>
    <w:rsid w:val="00533578"/>
    <w:rsid w:val="00541F00"/>
    <w:rsid w:val="00544C98"/>
    <w:rsid w:val="00553355"/>
    <w:rsid w:val="00561A83"/>
    <w:rsid w:val="005665BF"/>
    <w:rsid w:val="005666D0"/>
    <w:rsid w:val="00574FCE"/>
    <w:rsid w:val="00587714"/>
    <w:rsid w:val="00593515"/>
    <w:rsid w:val="00593DC8"/>
    <w:rsid w:val="0059719C"/>
    <w:rsid w:val="005A0460"/>
    <w:rsid w:val="005A43C3"/>
    <w:rsid w:val="005B0E13"/>
    <w:rsid w:val="005B36BD"/>
    <w:rsid w:val="005C7FB1"/>
    <w:rsid w:val="005D1E08"/>
    <w:rsid w:val="005F7F4C"/>
    <w:rsid w:val="006169AF"/>
    <w:rsid w:val="00616B69"/>
    <w:rsid w:val="0061744A"/>
    <w:rsid w:val="006226AA"/>
    <w:rsid w:val="006261B2"/>
    <w:rsid w:val="00626864"/>
    <w:rsid w:val="006275FE"/>
    <w:rsid w:val="00633247"/>
    <w:rsid w:val="006334BE"/>
    <w:rsid w:val="00642756"/>
    <w:rsid w:val="006665D9"/>
    <w:rsid w:val="00670830"/>
    <w:rsid w:val="00677E70"/>
    <w:rsid w:val="0068183C"/>
    <w:rsid w:val="00682339"/>
    <w:rsid w:val="006868E0"/>
    <w:rsid w:val="006B15E5"/>
    <w:rsid w:val="006F096D"/>
    <w:rsid w:val="007059F2"/>
    <w:rsid w:val="00711C12"/>
    <w:rsid w:val="007123C4"/>
    <w:rsid w:val="00715A47"/>
    <w:rsid w:val="00720032"/>
    <w:rsid w:val="007205B5"/>
    <w:rsid w:val="007314D3"/>
    <w:rsid w:val="00742BE6"/>
    <w:rsid w:val="00745504"/>
    <w:rsid w:val="00747DBE"/>
    <w:rsid w:val="00760BD0"/>
    <w:rsid w:val="00761B07"/>
    <w:rsid w:val="00762243"/>
    <w:rsid w:val="00762A60"/>
    <w:rsid w:val="00770461"/>
    <w:rsid w:val="0077287E"/>
    <w:rsid w:val="007742D0"/>
    <w:rsid w:val="00776157"/>
    <w:rsid w:val="007912CF"/>
    <w:rsid w:val="007954F3"/>
    <w:rsid w:val="007A565E"/>
    <w:rsid w:val="007C1B4E"/>
    <w:rsid w:val="007C342F"/>
    <w:rsid w:val="007C6E96"/>
    <w:rsid w:val="007D4C86"/>
    <w:rsid w:val="007D5E90"/>
    <w:rsid w:val="007D7A8B"/>
    <w:rsid w:val="007E28F0"/>
    <w:rsid w:val="007F390C"/>
    <w:rsid w:val="00800B62"/>
    <w:rsid w:val="00816BBD"/>
    <w:rsid w:val="00817BFA"/>
    <w:rsid w:val="008538D9"/>
    <w:rsid w:val="008571F5"/>
    <w:rsid w:val="00863738"/>
    <w:rsid w:val="00864E34"/>
    <w:rsid w:val="0087629C"/>
    <w:rsid w:val="00877B38"/>
    <w:rsid w:val="00881C73"/>
    <w:rsid w:val="008A06F5"/>
    <w:rsid w:val="008A4BE9"/>
    <w:rsid w:val="008B3221"/>
    <w:rsid w:val="008B4DBA"/>
    <w:rsid w:val="008B7369"/>
    <w:rsid w:val="008C43C2"/>
    <w:rsid w:val="008E4B2A"/>
    <w:rsid w:val="008E586E"/>
    <w:rsid w:val="008F0435"/>
    <w:rsid w:val="008F512D"/>
    <w:rsid w:val="009015B6"/>
    <w:rsid w:val="00903493"/>
    <w:rsid w:val="00905015"/>
    <w:rsid w:val="009070CE"/>
    <w:rsid w:val="00907E64"/>
    <w:rsid w:val="00913B48"/>
    <w:rsid w:val="00915AD1"/>
    <w:rsid w:val="00915B46"/>
    <w:rsid w:val="00931733"/>
    <w:rsid w:val="00933AE0"/>
    <w:rsid w:val="00942591"/>
    <w:rsid w:val="00951B63"/>
    <w:rsid w:val="009524F1"/>
    <w:rsid w:val="00960729"/>
    <w:rsid w:val="00970EAD"/>
    <w:rsid w:val="00973323"/>
    <w:rsid w:val="00973CD4"/>
    <w:rsid w:val="00983CFA"/>
    <w:rsid w:val="0099208B"/>
    <w:rsid w:val="009930AB"/>
    <w:rsid w:val="00996CE4"/>
    <w:rsid w:val="009B1B7B"/>
    <w:rsid w:val="009B730D"/>
    <w:rsid w:val="009C162A"/>
    <w:rsid w:val="009C5AF0"/>
    <w:rsid w:val="009C606F"/>
    <w:rsid w:val="009C6EC4"/>
    <w:rsid w:val="009C7F93"/>
    <w:rsid w:val="009E006F"/>
    <w:rsid w:val="009E4F54"/>
    <w:rsid w:val="009F1143"/>
    <w:rsid w:val="009F23FD"/>
    <w:rsid w:val="009F5419"/>
    <w:rsid w:val="009F583F"/>
    <w:rsid w:val="00A0713F"/>
    <w:rsid w:val="00A1068C"/>
    <w:rsid w:val="00A1106A"/>
    <w:rsid w:val="00A1370C"/>
    <w:rsid w:val="00A14885"/>
    <w:rsid w:val="00A2540C"/>
    <w:rsid w:val="00A274C0"/>
    <w:rsid w:val="00A27734"/>
    <w:rsid w:val="00A33600"/>
    <w:rsid w:val="00A353F2"/>
    <w:rsid w:val="00A41B24"/>
    <w:rsid w:val="00A50B74"/>
    <w:rsid w:val="00A52BD9"/>
    <w:rsid w:val="00A56ABF"/>
    <w:rsid w:val="00A56C76"/>
    <w:rsid w:val="00A61057"/>
    <w:rsid w:val="00A659C5"/>
    <w:rsid w:val="00A8087E"/>
    <w:rsid w:val="00A80B71"/>
    <w:rsid w:val="00A863A4"/>
    <w:rsid w:val="00A9666E"/>
    <w:rsid w:val="00AA712E"/>
    <w:rsid w:val="00AB2D76"/>
    <w:rsid w:val="00AB5FAE"/>
    <w:rsid w:val="00AC6AFF"/>
    <w:rsid w:val="00AD20A7"/>
    <w:rsid w:val="00AD3963"/>
    <w:rsid w:val="00AD41AE"/>
    <w:rsid w:val="00AE3D5D"/>
    <w:rsid w:val="00AE3EA1"/>
    <w:rsid w:val="00AF6E50"/>
    <w:rsid w:val="00B00B2C"/>
    <w:rsid w:val="00B01484"/>
    <w:rsid w:val="00B019D4"/>
    <w:rsid w:val="00B04975"/>
    <w:rsid w:val="00B05111"/>
    <w:rsid w:val="00B13869"/>
    <w:rsid w:val="00B16ADC"/>
    <w:rsid w:val="00B30BED"/>
    <w:rsid w:val="00B40FDD"/>
    <w:rsid w:val="00B46279"/>
    <w:rsid w:val="00B575C9"/>
    <w:rsid w:val="00B657F8"/>
    <w:rsid w:val="00B715DC"/>
    <w:rsid w:val="00B7428B"/>
    <w:rsid w:val="00B86A5A"/>
    <w:rsid w:val="00B87F47"/>
    <w:rsid w:val="00B9447B"/>
    <w:rsid w:val="00BA473B"/>
    <w:rsid w:val="00BB3952"/>
    <w:rsid w:val="00BC0C80"/>
    <w:rsid w:val="00C20999"/>
    <w:rsid w:val="00C25462"/>
    <w:rsid w:val="00C26E6D"/>
    <w:rsid w:val="00C34E08"/>
    <w:rsid w:val="00C4045F"/>
    <w:rsid w:val="00C415C6"/>
    <w:rsid w:val="00C439C8"/>
    <w:rsid w:val="00C47BF3"/>
    <w:rsid w:val="00C51B3A"/>
    <w:rsid w:val="00C553F1"/>
    <w:rsid w:val="00CC0D14"/>
    <w:rsid w:val="00CC14A5"/>
    <w:rsid w:val="00CC16F8"/>
    <w:rsid w:val="00CC23C8"/>
    <w:rsid w:val="00CC2ECB"/>
    <w:rsid w:val="00CD3E1B"/>
    <w:rsid w:val="00CD50E0"/>
    <w:rsid w:val="00CD7CB0"/>
    <w:rsid w:val="00CE0AB1"/>
    <w:rsid w:val="00CE301A"/>
    <w:rsid w:val="00CF42C7"/>
    <w:rsid w:val="00D1069C"/>
    <w:rsid w:val="00D12A1C"/>
    <w:rsid w:val="00D17D8D"/>
    <w:rsid w:val="00D3318A"/>
    <w:rsid w:val="00D3401B"/>
    <w:rsid w:val="00D40AD1"/>
    <w:rsid w:val="00D51845"/>
    <w:rsid w:val="00D573C8"/>
    <w:rsid w:val="00D74C9C"/>
    <w:rsid w:val="00D80758"/>
    <w:rsid w:val="00D9424C"/>
    <w:rsid w:val="00DB187A"/>
    <w:rsid w:val="00DB2C15"/>
    <w:rsid w:val="00DD7860"/>
    <w:rsid w:val="00DE16B2"/>
    <w:rsid w:val="00DE3A56"/>
    <w:rsid w:val="00DE3AD7"/>
    <w:rsid w:val="00DE47BE"/>
    <w:rsid w:val="00DE5F90"/>
    <w:rsid w:val="00DF3320"/>
    <w:rsid w:val="00DF5730"/>
    <w:rsid w:val="00E0502E"/>
    <w:rsid w:val="00E0517E"/>
    <w:rsid w:val="00E06553"/>
    <w:rsid w:val="00E150C5"/>
    <w:rsid w:val="00E17193"/>
    <w:rsid w:val="00E30681"/>
    <w:rsid w:val="00E31220"/>
    <w:rsid w:val="00E53A37"/>
    <w:rsid w:val="00E55D22"/>
    <w:rsid w:val="00E61413"/>
    <w:rsid w:val="00E7271D"/>
    <w:rsid w:val="00E808EE"/>
    <w:rsid w:val="00EA68A3"/>
    <w:rsid w:val="00EA7AB2"/>
    <w:rsid w:val="00EB2059"/>
    <w:rsid w:val="00EB260A"/>
    <w:rsid w:val="00EB7FD8"/>
    <w:rsid w:val="00EC350A"/>
    <w:rsid w:val="00EE1AF2"/>
    <w:rsid w:val="00EE2832"/>
    <w:rsid w:val="00EE386B"/>
    <w:rsid w:val="00EE4B25"/>
    <w:rsid w:val="00EF2F76"/>
    <w:rsid w:val="00F00208"/>
    <w:rsid w:val="00F26663"/>
    <w:rsid w:val="00F26C89"/>
    <w:rsid w:val="00F3281A"/>
    <w:rsid w:val="00F34290"/>
    <w:rsid w:val="00F36FBE"/>
    <w:rsid w:val="00F47766"/>
    <w:rsid w:val="00F51FDB"/>
    <w:rsid w:val="00F60297"/>
    <w:rsid w:val="00F71F8D"/>
    <w:rsid w:val="00F7227B"/>
    <w:rsid w:val="00F731DE"/>
    <w:rsid w:val="00F7693A"/>
    <w:rsid w:val="00F77D05"/>
    <w:rsid w:val="00F80E81"/>
    <w:rsid w:val="00F81E9F"/>
    <w:rsid w:val="00F8209B"/>
    <w:rsid w:val="00F921E0"/>
    <w:rsid w:val="00FA4660"/>
    <w:rsid w:val="00FB05E9"/>
    <w:rsid w:val="00FC27E4"/>
    <w:rsid w:val="00FC6287"/>
    <w:rsid w:val="00FC7E30"/>
    <w:rsid w:val="00FD0A63"/>
    <w:rsid w:val="00FD57C0"/>
    <w:rsid w:val="00FD6234"/>
    <w:rsid w:val="00FE1538"/>
    <w:rsid w:val="00FE751D"/>
    <w:rsid w:val="00FE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1EBF1"/>
  <w15:docId w15:val="{8064EDCD-7335-4C56-935C-F993B292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705"/>
    <w:rPr>
      <w:rFonts w:ascii="Arial" w:eastAsiaTheme="minorHAnsi" w:hAnsi="Arial" w:cs="Arial"/>
    </w:rPr>
  </w:style>
  <w:style w:type="paragraph" w:styleId="Heading1">
    <w:name w:val="heading 1"/>
    <w:basedOn w:val="Normal"/>
    <w:next w:val="Normal"/>
    <w:link w:val="Heading1Char"/>
    <w:uiPriority w:val="9"/>
    <w:qFormat/>
    <w:rsid w:val="005C7FB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jc w:val="center"/>
      <w:outlineLvl w:val="0"/>
    </w:pPr>
    <w:rPr>
      <w:b/>
      <w:bCs/>
      <w:caps/>
      <w:color w:val="FFFFFF" w:themeColor="background1"/>
      <w:spacing w:val="15"/>
      <w:sz w:val="28"/>
      <w:szCs w:val="28"/>
    </w:rPr>
  </w:style>
  <w:style w:type="paragraph" w:styleId="Heading2">
    <w:name w:val="heading 2"/>
    <w:basedOn w:val="Normal"/>
    <w:next w:val="Normal"/>
    <w:link w:val="Heading2Char"/>
    <w:uiPriority w:val="9"/>
    <w:unhideWhenUsed/>
    <w:qFormat/>
    <w:rsid w:val="005C7FB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b/>
      <w:caps/>
      <w:spacing w:val="15"/>
    </w:rPr>
  </w:style>
  <w:style w:type="paragraph" w:styleId="Heading3">
    <w:name w:val="heading 3"/>
    <w:basedOn w:val="Normal"/>
    <w:next w:val="Normal"/>
    <w:link w:val="Heading3Char"/>
    <w:uiPriority w:val="9"/>
    <w:unhideWhenUsed/>
    <w:qFormat/>
    <w:rsid w:val="005C7FB1"/>
    <w:pPr>
      <w:pBdr>
        <w:top w:val="single" w:sz="6" w:space="2" w:color="4F81BD" w:themeColor="accent1"/>
        <w:left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5C7FB1"/>
    <w:pPr>
      <w:pBdr>
        <w:top w:val="dotted" w:sz="6" w:space="2" w:color="4F81BD" w:themeColor="accent1"/>
        <w:left w:val="dotted" w:sz="6" w:space="2" w:color="4F81BD" w:themeColor="accent1"/>
      </w:pBdr>
      <w:spacing w:before="3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5C7FB1"/>
    <w:pPr>
      <w:pBdr>
        <w:bottom w:val="single" w:sz="6" w:space="1" w:color="4F81BD" w:themeColor="accent1"/>
      </w:pBdr>
      <w:spacing w:before="3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5C7FB1"/>
    <w:pPr>
      <w:pBdr>
        <w:bottom w:val="dotted" w:sz="6" w:space="1" w:color="4F81BD" w:themeColor="accent1"/>
      </w:pBdr>
      <w:spacing w:before="3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5C7FB1"/>
    <w:pPr>
      <w:spacing w:before="300" w:after="0"/>
      <w:outlineLvl w:val="6"/>
    </w:pPr>
    <w:rPr>
      <w:caps/>
      <w:color w:val="365F91" w:themeColor="accent1" w:themeShade="BF"/>
      <w:spacing w:val="10"/>
    </w:rPr>
  </w:style>
  <w:style w:type="paragraph" w:styleId="Heading8">
    <w:name w:val="heading 8"/>
    <w:basedOn w:val="Normal"/>
    <w:next w:val="Normal"/>
    <w:link w:val="Heading8Char"/>
    <w:uiPriority w:val="9"/>
    <w:unhideWhenUsed/>
    <w:qFormat/>
    <w:rsid w:val="005C7FB1"/>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5C7FB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jc w:val="both"/>
    </w:pPr>
  </w:style>
  <w:style w:type="paragraph" w:styleId="BodyText2">
    <w:name w:val="Body Text 2"/>
    <w:basedOn w:val="Normal"/>
    <w:pPr>
      <w:jc w:val="both"/>
    </w:pPr>
    <w:rPr>
      <w:b/>
      <w:i/>
    </w:rPr>
  </w:style>
  <w:style w:type="paragraph" w:styleId="BodyText3">
    <w:name w:val="Body Text 3"/>
    <w:basedOn w:val="Normal"/>
    <w:pPr>
      <w:jc w:val="both"/>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FD0A63"/>
    <w:rPr>
      <w:color w:val="0000FF"/>
      <w:u w:val="single"/>
    </w:rPr>
  </w:style>
  <w:style w:type="character" w:customStyle="1" w:styleId="EmailStyle23">
    <w:name w:val="EmailStyle23"/>
    <w:basedOn w:val="DefaultParagraphFont"/>
    <w:semiHidden/>
    <w:rsid w:val="00FD0A63"/>
    <w:rPr>
      <w:rFonts w:ascii="Palatino Linotype" w:hAnsi="Palatino Linotype"/>
      <w:b w:val="0"/>
      <w:bCs w:val="0"/>
      <w:i w:val="0"/>
      <w:iCs w:val="0"/>
      <w:strike w:val="0"/>
      <w:color w:val="auto"/>
      <w:sz w:val="20"/>
      <w:szCs w:val="20"/>
      <w:u w:val="none"/>
    </w:rPr>
  </w:style>
  <w:style w:type="character" w:styleId="FollowedHyperlink">
    <w:name w:val="FollowedHyperlink"/>
    <w:basedOn w:val="DefaultParagraphFont"/>
    <w:rsid w:val="003154F6"/>
    <w:rPr>
      <w:color w:val="800080"/>
      <w:u w:val="single"/>
    </w:rPr>
  </w:style>
  <w:style w:type="paragraph" w:styleId="NormalWeb">
    <w:name w:val="Normal (Web)"/>
    <w:basedOn w:val="Normal"/>
    <w:uiPriority w:val="99"/>
    <w:unhideWhenUsed/>
    <w:rsid w:val="00145803"/>
    <w:pPr>
      <w:spacing w:before="100" w:beforeAutospacing="1" w:after="100" w:afterAutospacing="1"/>
      <w:ind w:firstLine="480"/>
    </w:pPr>
    <w:rPr>
      <w:sz w:val="24"/>
      <w:szCs w:val="24"/>
    </w:rPr>
  </w:style>
  <w:style w:type="numbering" w:customStyle="1" w:styleId="Style1">
    <w:name w:val="Style1"/>
    <w:rsid w:val="009F23FD"/>
    <w:pPr>
      <w:numPr>
        <w:numId w:val="1"/>
      </w:numPr>
    </w:pPr>
  </w:style>
  <w:style w:type="paragraph" w:styleId="BalloonText">
    <w:name w:val="Balloon Text"/>
    <w:basedOn w:val="Normal"/>
    <w:link w:val="BalloonTextChar"/>
    <w:rsid w:val="007D7A8B"/>
    <w:rPr>
      <w:rFonts w:ascii="Tahoma" w:hAnsi="Tahoma" w:cs="Tahoma"/>
      <w:sz w:val="16"/>
      <w:szCs w:val="16"/>
    </w:rPr>
  </w:style>
  <w:style w:type="character" w:customStyle="1" w:styleId="BalloonTextChar">
    <w:name w:val="Balloon Text Char"/>
    <w:basedOn w:val="DefaultParagraphFont"/>
    <w:link w:val="BalloonText"/>
    <w:rsid w:val="007D7A8B"/>
    <w:rPr>
      <w:rFonts w:ascii="Tahoma" w:hAnsi="Tahoma" w:cs="Tahoma"/>
      <w:sz w:val="16"/>
      <w:szCs w:val="16"/>
    </w:rPr>
  </w:style>
  <w:style w:type="paragraph" w:styleId="ListParagraph">
    <w:name w:val="List Paragraph"/>
    <w:basedOn w:val="Normal"/>
    <w:uiPriority w:val="34"/>
    <w:qFormat/>
    <w:rsid w:val="005C7FB1"/>
    <w:pPr>
      <w:ind w:left="720"/>
      <w:contextualSpacing/>
    </w:pPr>
  </w:style>
  <w:style w:type="character" w:customStyle="1" w:styleId="FooterChar">
    <w:name w:val="Footer Char"/>
    <w:basedOn w:val="DefaultParagraphFont"/>
    <w:link w:val="Footer"/>
    <w:uiPriority w:val="99"/>
    <w:rsid w:val="00041385"/>
  </w:style>
  <w:style w:type="character" w:customStyle="1" w:styleId="EmailStyle31">
    <w:name w:val="EmailStyle31"/>
    <w:semiHidden/>
    <w:rsid w:val="00DE16B2"/>
    <w:rPr>
      <w:rFonts w:ascii="Palatino Linotype" w:hAnsi="Palatino Linotype"/>
      <w:b w:val="0"/>
      <w:bCs w:val="0"/>
      <w:i w:val="0"/>
      <w:iCs w:val="0"/>
      <w:strike w:val="0"/>
      <w:color w:val="auto"/>
      <w:sz w:val="20"/>
      <w:szCs w:val="20"/>
      <w:u w:val="none"/>
    </w:rPr>
  </w:style>
  <w:style w:type="table" w:styleId="TableGrid">
    <w:name w:val="Table Grid"/>
    <w:basedOn w:val="TableNormal"/>
    <w:uiPriority w:val="59"/>
    <w:rsid w:val="00915AD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915AD1"/>
    <w:pPr>
      <w:numPr>
        <w:numId w:val="10"/>
      </w:numPr>
    </w:pPr>
  </w:style>
  <w:style w:type="character" w:customStyle="1" w:styleId="HeaderChar">
    <w:name w:val="Header Char"/>
    <w:basedOn w:val="DefaultParagraphFont"/>
    <w:link w:val="Header"/>
    <w:uiPriority w:val="99"/>
    <w:rsid w:val="00E31220"/>
  </w:style>
  <w:style w:type="numbering" w:customStyle="1" w:styleId="Style3">
    <w:name w:val="Style3"/>
    <w:uiPriority w:val="99"/>
    <w:rsid w:val="00A1106A"/>
    <w:pPr>
      <w:numPr>
        <w:numId w:val="14"/>
      </w:numPr>
    </w:pPr>
  </w:style>
  <w:style w:type="numbering" w:customStyle="1" w:styleId="Style4">
    <w:name w:val="Style4"/>
    <w:uiPriority w:val="99"/>
    <w:rsid w:val="00A1106A"/>
    <w:pPr>
      <w:numPr>
        <w:numId w:val="15"/>
      </w:numPr>
    </w:pPr>
  </w:style>
  <w:style w:type="numbering" w:customStyle="1" w:styleId="Style5">
    <w:name w:val="Style5"/>
    <w:uiPriority w:val="99"/>
    <w:rsid w:val="00A1106A"/>
    <w:pPr>
      <w:numPr>
        <w:numId w:val="16"/>
      </w:numPr>
    </w:pPr>
  </w:style>
  <w:style w:type="numbering" w:customStyle="1" w:styleId="Style6">
    <w:name w:val="Style6"/>
    <w:uiPriority w:val="99"/>
    <w:rsid w:val="00F7227B"/>
    <w:pPr>
      <w:numPr>
        <w:numId w:val="27"/>
      </w:numPr>
    </w:pPr>
  </w:style>
  <w:style w:type="character" w:customStyle="1" w:styleId="Heading1Char">
    <w:name w:val="Heading 1 Char"/>
    <w:basedOn w:val="DefaultParagraphFont"/>
    <w:link w:val="Heading1"/>
    <w:uiPriority w:val="9"/>
    <w:rsid w:val="005C7FB1"/>
    <w:rPr>
      <w:rFonts w:ascii="Arial" w:hAnsi="Arial" w:cs="Arial"/>
      <w:b/>
      <w:bCs/>
      <w:caps/>
      <w:color w:val="FFFFFF" w:themeColor="background1"/>
      <w:spacing w:val="15"/>
      <w:sz w:val="28"/>
      <w:szCs w:val="28"/>
      <w:shd w:val="clear" w:color="auto" w:fill="4F81BD" w:themeFill="accent1"/>
    </w:rPr>
  </w:style>
  <w:style w:type="character" w:customStyle="1" w:styleId="Heading2Char">
    <w:name w:val="Heading 2 Char"/>
    <w:basedOn w:val="DefaultParagraphFont"/>
    <w:link w:val="Heading2"/>
    <w:uiPriority w:val="9"/>
    <w:rsid w:val="005C7FB1"/>
    <w:rPr>
      <w:rFonts w:ascii="Arial" w:hAnsi="Arial" w:cs="Arial"/>
      <w:b/>
      <w:caps/>
      <w:spacing w:val="15"/>
      <w:shd w:val="clear" w:color="auto" w:fill="DBE5F1" w:themeFill="accent1" w:themeFillTint="33"/>
    </w:rPr>
  </w:style>
  <w:style w:type="character" w:customStyle="1" w:styleId="Heading3Char">
    <w:name w:val="Heading 3 Char"/>
    <w:basedOn w:val="DefaultParagraphFont"/>
    <w:link w:val="Heading3"/>
    <w:uiPriority w:val="9"/>
    <w:rsid w:val="005C7FB1"/>
    <w:rPr>
      <w:caps/>
      <w:color w:val="243F60" w:themeColor="accent1" w:themeShade="7F"/>
      <w:spacing w:val="15"/>
    </w:rPr>
  </w:style>
  <w:style w:type="character" w:customStyle="1" w:styleId="Heading4Char">
    <w:name w:val="Heading 4 Char"/>
    <w:basedOn w:val="DefaultParagraphFont"/>
    <w:link w:val="Heading4"/>
    <w:uiPriority w:val="9"/>
    <w:rsid w:val="005C7FB1"/>
    <w:rPr>
      <w:caps/>
      <w:color w:val="365F91" w:themeColor="accent1" w:themeShade="BF"/>
      <w:spacing w:val="10"/>
    </w:rPr>
  </w:style>
  <w:style w:type="character" w:customStyle="1" w:styleId="Heading5Char">
    <w:name w:val="Heading 5 Char"/>
    <w:basedOn w:val="DefaultParagraphFont"/>
    <w:link w:val="Heading5"/>
    <w:uiPriority w:val="9"/>
    <w:rsid w:val="005C7FB1"/>
    <w:rPr>
      <w:caps/>
      <w:color w:val="365F91" w:themeColor="accent1" w:themeShade="BF"/>
      <w:spacing w:val="10"/>
    </w:rPr>
  </w:style>
  <w:style w:type="character" w:customStyle="1" w:styleId="Heading6Char">
    <w:name w:val="Heading 6 Char"/>
    <w:basedOn w:val="DefaultParagraphFont"/>
    <w:link w:val="Heading6"/>
    <w:uiPriority w:val="9"/>
    <w:rsid w:val="005C7FB1"/>
    <w:rPr>
      <w:caps/>
      <w:color w:val="365F91" w:themeColor="accent1" w:themeShade="BF"/>
      <w:spacing w:val="10"/>
    </w:rPr>
  </w:style>
  <w:style w:type="character" w:customStyle="1" w:styleId="Heading7Char">
    <w:name w:val="Heading 7 Char"/>
    <w:basedOn w:val="DefaultParagraphFont"/>
    <w:link w:val="Heading7"/>
    <w:uiPriority w:val="9"/>
    <w:rsid w:val="005C7FB1"/>
    <w:rPr>
      <w:caps/>
      <w:color w:val="365F91" w:themeColor="accent1" w:themeShade="BF"/>
      <w:spacing w:val="10"/>
    </w:rPr>
  </w:style>
  <w:style w:type="character" w:customStyle="1" w:styleId="Heading8Char">
    <w:name w:val="Heading 8 Char"/>
    <w:basedOn w:val="DefaultParagraphFont"/>
    <w:link w:val="Heading8"/>
    <w:uiPriority w:val="9"/>
    <w:rsid w:val="005C7FB1"/>
    <w:rPr>
      <w:caps/>
      <w:spacing w:val="10"/>
      <w:sz w:val="18"/>
      <w:szCs w:val="18"/>
    </w:rPr>
  </w:style>
  <w:style w:type="character" w:customStyle="1" w:styleId="Heading9Char">
    <w:name w:val="Heading 9 Char"/>
    <w:basedOn w:val="DefaultParagraphFont"/>
    <w:link w:val="Heading9"/>
    <w:uiPriority w:val="9"/>
    <w:rsid w:val="005C7FB1"/>
    <w:rPr>
      <w:i/>
      <w:caps/>
      <w:spacing w:val="10"/>
      <w:sz w:val="18"/>
      <w:szCs w:val="18"/>
    </w:rPr>
  </w:style>
  <w:style w:type="paragraph" w:styleId="Caption">
    <w:name w:val="caption"/>
    <w:basedOn w:val="Normal"/>
    <w:next w:val="Normal"/>
    <w:uiPriority w:val="35"/>
    <w:semiHidden/>
    <w:unhideWhenUsed/>
    <w:qFormat/>
    <w:rsid w:val="005C7FB1"/>
    <w:rPr>
      <w:b/>
      <w:bCs/>
      <w:color w:val="365F91" w:themeColor="accent1" w:themeShade="BF"/>
      <w:sz w:val="16"/>
      <w:szCs w:val="16"/>
    </w:rPr>
  </w:style>
  <w:style w:type="paragraph" w:styleId="Title">
    <w:name w:val="Title"/>
    <w:basedOn w:val="Normal"/>
    <w:next w:val="Normal"/>
    <w:link w:val="TitleChar"/>
    <w:uiPriority w:val="10"/>
    <w:qFormat/>
    <w:rsid w:val="005C7FB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C7FB1"/>
    <w:rPr>
      <w:caps/>
      <w:color w:val="4F81BD" w:themeColor="accent1"/>
      <w:spacing w:val="10"/>
      <w:kern w:val="28"/>
      <w:sz w:val="52"/>
      <w:szCs w:val="52"/>
    </w:rPr>
  </w:style>
  <w:style w:type="paragraph" w:styleId="Subtitle">
    <w:name w:val="Subtitle"/>
    <w:basedOn w:val="Normal"/>
    <w:next w:val="Normal"/>
    <w:link w:val="SubtitleChar"/>
    <w:uiPriority w:val="11"/>
    <w:qFormat/>
    <w:rsid w:val="005C7FB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C7FB1"/>
    <w:rPr>
      <w:caps/>
      <w:color w:val="595959" w:themeColor="text1" w:themeTint="A6"/>
      <w:spacing w:val="10"/>
      <w:sz w:val="24"/>
      <w:szCs w:val="24"/>
    </w:rPr>
  </w:style>
  <w:style w:type="character" w:styleId="Strong">
    <w:name w:val="Strong"/>
    <w:uiPriority w:val="22"/>
    <w:qFormat/>
    <w:rsid w:val="005C7FB1"/>
    <w:rPr>
      <w:b/>
      <w:bCs/>
    </w:rPr>
  </w:style>
  <w:style w:type="character" w:styleId="Emphasis">
    <w:name w:val="Emphasis"/>
    <w:uiPriority w:val="20"/>
    <w:qFormat/>
    <w:rsid w:val="005C7FB1"/>
    <w:rPr>
      <w:caps/>
      <w:color w:val="243F60" w:themeColor="accent1" w:themeShade="7F"/>
      <w:spacing w:val="5"/>
    </w:rPr>
  </w:style>
  <w:style w:type="paragraph" w:styleId="NoSpacing">
    <w:name w:val="No Spacing"/>
    <w:basedOn w:val="Normal"/>
    <w:link w:val="NoSpacingChar"/>
    <w:uiPriority w:val="1"/>
    <w:qFormat/>
    <w:rsid w:val="005C7FB1"/>
    <w:pPr>
      <w:spacing w:before="0" w:after="0" w:line="240" w:lineRule="auto"/>
    </w:pPr>
  </w:style>
  <w:style w:type="character" w:customStyle="1" w:styleId="NoSpacingChar">
    <w:name w:val="No Spacing Char"/>
    <w:basedOn w:val="DefaultParagraphFont"/>
    <w:link w:val="NoSpacing"/>
    <w:uiPriority w:val="1"/>
    <w:rsid w:val="005C7FB1"/>
    <w:rPr>
      <w:sz w:val="20"/>
      <w:szCs w:val="20"/>
    </w:rPr>
  </w:style>
  <w:style w:type="paragraph" w:styleId="Quote">
    <w:name w:val="Quote"/>
    <w:basedOn w:val="Normal"/>
    <w:next w:val="Normal"/>
    <w:link w:val="QuoteChar"/>
    <w:uiPriority w:val="29"/>
    <w:qFormat/>
    <w:rsid w:val="005C7FB1"/>
    <w:rPr>
      <w:i/>
      <w:iCs/>
    </w:rPr>
  </w:style>
  <w:style w:type="character" w:customStyle="1" w:styleId="QuoteChar">
    <w:name w:val="Quote Char"/>
    <w:basedOn w:val="DefaultParagraphFont"/>
    <w:link w:val="Quote"/>
    <w:uiPriority w:val="29"/>
    <w:rsid w:val="005C7FB1"/>
    <w:rPr>
      <w:i/>
      <w:iCs/>
      <w:sz w:val="20"/>
      <w:szCs w:val="20"/>
    </w:rPr>
  </w:style>
  <w:style w:type="paragraph" w:styleId="IntenseQuote">
    <w:name w:val="Intense Quote"/>
    <w:basedOn w:val="Normal"/>
    <w:next w:val="Normal"/>
    <w:link w:val="IntenseQuoteChar"/>
    <w:uiPriority w:val="30"/>
    <w:qFormat/>
    <w:rsid w:val="005C7FB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C7FB1"/>
    <w:rPr>
      <w:i/>
      <w:iCs/>
      <w:color w:val="4F81BD" w:themeColor="accent1"/>
      <w:sz w:val="20"/>
      <w:szCs w:val="20"/>
    </w:rPr>
  </w:style>
  <w:style w:type="character" w:styleId="SubtleEmphasis">
    <w:name w:val="Subtle Emphasis"/>
    <w:uiPriority w:val="19"/>
    <w:qFormat/>
    <w:rsid w:val="005C7FB1"/>
    <w:rPr>
      <w:i/>
      <w:iCs/>
      <w:color w:val="243F60" w:themeColor="accent1" w:themeShade="7F"/>
    </w:rPr>
  </w:style>
  <w:style w:type="character" w:styleId="IntenseEmphasis">
    <w:name w:val="Intense Emphasis"/>
    <w:uiPriority w:val="21"/>
    <w:qFormat/>
    <w:rsid w:val="005C7FB1"/>
    <w:rPr>
      <w:b/>
      <w:bCs/>
      <w:caps/>
      <w:color w:val="243F60" w:themeColor="accent1" w:themeShade="7F"/>
      <w:spacing w:val="10"/>
    </w:rPr>
  </w:style>
  <w:style w:type="character" w:styleId="SubtleReference">
    <w:name w:val="Subtle Reference"/>
    <w:uiPriority w:val="31"/>
    <w:qFormat/>
    <w:rsid w:val="005C7FB1"/>
    <w:rPr>
      <w:b/>
      <w:bCs/>
      <w:color w:val="4F81BD" w:themeColor="accent1"/>
    </w:rPr>
  </w:style>
  <w:style w:type="character" w:styleId="IntenseReference">
    <w:name w:val="Intense Reference"/>
    <w:uiPriority w:val="32"/>
    <w:qFormat/>
    <w:rsid w:val="005C7FB1"/>
    <w:rPr>
      <w:b/>
      <w:bCs/>
      <w:i/>
      <w:iCs/>
      <w:caps/>
      <w:color w:val="4F81BD" w:themeColor="accent1"/>
    </w:rPr>
  </w:style>
  <w:style w:type="character" w:styleId="BookTitle">
    <w:name w:val="Book Title"/>
    <w:uiPriority w:val="33"/>
    <w:qFormat/>
    <w:rsid w:val="005C7FB1"/>
    <w:rPr>
      <w:b/>
      <w:bCs/>
      <w:i/>
      <w:iCs/>
      <w:spacing w:val="9"/>
    </w:rPr>
  </w:style>
  <w:style w:type="paragraph" w:styleId="TOCHeading">
    <w:name w:val="TOC Heading"/>
    <w:basedOn w:val="Heading1"/>
    <w:next w:val="Normal"/>
    <w:uiPriority w:val="39"/>
    <w:semiHidden/>
    <w:unhideWhenUsed/>
    <w:qFormat/>
    <w:rsid w:val="005C7FB1"/>
    <w:pPr>
      <w:outlineLvl w:val="9"/>
    </w:pPr>
    <w:rPr>
      <w:lang w:bidi="en-US"/>
    </w:rPr>
  </w:style>
  <w:style w:type="paragraph" w:styleId="TOC1">
    <w:name w:val="toc 1"/>
    <w:basedOn w:val="Normal"/>
    <w:next w:val="Normal"/>
    <w:autoRedefine/>
    <w:uiPriority w:val="39"/>
    <w:rsid w:val="00AF6E50"/>
    <w:pPr>
      <w:spacing w:after="100"/>
    </w:pPr>
  </w:style>
  <w:style w:type="paragraph" w:styleId="TOC2">
    <w:name w:val="toc 2"/>
    <w:basedOn w:val="Normal"/>
    <w:next w:val="Normal"/>
    <w:autoRedefine/>
    <w:uiPriority w:val="39"/>
    <w:rsid w:val="00816BBD"/>
    <w:pPr>
      <w:tabs>
        <w:tab w:val="right" w:leader="dot" w:pos="9350"/>
      </w:tabs>
      <w:spacing w:after="100"/>
      <w:ind w:left="200"/>
    </w:pPr>
  </w:style>
  <w:style w:type="character" w:styleId="PlaceholderText">
    <w:name w:val="Placeholder Text"/>
    <w:basedOn w:val="DefaultParagraphFont"/>
    <w:uiPriority w:val="99"/>
    <w:semiHidden/>
    <w:rsid w:val="003771C7"/>
    <w:rPr>
      <w:color w:val="808080"/>
    </w:rPr>
  </w:style>
  <w:style w:type="paragraph" w:styleId="Revision">
    <w:name w:val="Revision"/>
    <w:hidden/>
    <w:uiPriority w:val="99"/>
    <w:semiHidden/>
    <w:rsid w:val="00FC6287"/>
    <w:pPr>
      <w:spacing w:before="0" w:after="0" w:line="240" w:lineRule="auto"/>
    </w:pPr>
    <w:rPr>
      <w:rFonts w:ascii="Arial" w:eastAsiaTheme="minorHAnsi" w:hAnsi="Arial" w:cs="Arial"/>
    </w:rPr>
  </w:style>
  <w:style w:type="character" w:styleId="CommentReference">
    <w:name w:val="annotation reference"/>
    <w:basedOn w:val="DefaultParagraphFont"/>
    <w:semiHidden/>
    <w:unhideWhenUsed/>
    <w:rsid w:val="001E4C00"/>
    <w:rPr>
      <w:sz w:val="16"/>
      <w:szCs w:val="16"/>
    </w:rPr>
  </w:style>
  <w:style w:type="paragraph" w:styleId="CommentText">
    <w:name w:val="annotation text"/>
    <w:basedOn w:val="Normal"/>
    <w:link w:val="CommentTextChar"/>
    <w:unhideWhenUsed/>
    <w:rsid w:val="001E4C00"/>
    <w:pPr>
      <w:spacing w:line="240" w:lineRule="auto"/>
    </w:pPr>
    <w:rPr>
      <w:sz w:val="20"/>
      <w:szCs w:val="20"/>
    </w:rPr>
  </w:style>
  <w:style w:type="character" w:customStyle="1" w:styleId="CommentTextChar">
    <w:name w:val="Comment Text Char"/>
    <w:basedOn w:val="DefaultParagraphFont"/>
    <w:link w:val="CommentText"/>
    <w:rsid w:val="001E4C00"/>
    <w:rPr>
      <w:rFonts w:ascii="Arial" w:eastAsiaTheme="minorHAnsi" w:hAnsi="Arial" w:cs="Arial"/>
      <w:sz w:val="20"/>
      <w:szCs w:val="20"/>
    </w:rPr>
  </w:style>
  <w:style w:type="paragraph" w:styleId="CommentSubject">
    <w:name w:val="annotation subject"/>
    <w:basedOn w:val="CommentText"/>
    <w:next w:val="CommentText"/>
    <w:link w:val="CommentSubjectChar"/>
    <w:semiHidden/>
    <w:unhideWhenUsed/>
    <w:rsid w:val="001E4C00"/>
    <w:rPr>
      <w:b/>
      <w:bCs/>
    </w:rPr>
  </w:style>
  <w:style w:type="character" w:customStyle="1" w:styleId="CommentSubjectChar">
    <w:name w:val="Comment Subject Char"/>
    <w:basedOn w:val="CommentTextChar"/>
    <w:link w:val="CommentSubject"/>
    <w:semiHidden/>
    <w:rsid w:val="001E4C00"/>
    <w:rPr>
      <w:rFonts w:ascii="Arial" w:eastAsiaTheme="minorHAnsi" w:hAnsi="Arial" w:cs="Arial"/>
      <w:b/>
      <w:bCs/>
      <w:sz w:val="20"/>
      <w:szCs w:val="20"/>
    </w:rPr>
  </w:style>
  <w:style w:type="character" w:styleId="UnresolvedMention">
    <w:name w:val="Unresolved Mention"/>
    <w:basedOn w:val="DefaultParagraphFont"/>
    <w:uiPriority w:val="99"/>
    <w:semiHidden/>
    <w:unhideWhenUsed/>
    <w:rsid w:val="00A35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325">
      <w:bodyDiv w:val="1"/>
      <w:marLeft w:val="0"/>
      <w:marRight w:val="0"/>
      <w:marTop w:val="30"/>
      <w:marBottom w:val="750"/>
      <w:divBdr>
        <w:top w:val="none" w:sz="0" w:space="0" w:color="auto"/>
        <w:left w:val="none" w:sz="0" w:space="0" w:color="auto"/>
        <w:bottom w:val="none" w:sz="0" w:space="0" w:color="auto"/>
        <w:right w:val="none" w:sz="0" w:space="0" w:color="auto"/>
      </w:divBdr>
      <w:divsChild>
        <w:div w:id="631596729">
          <w:marLeft w:val="0"/>
          <w:marRight w:val="0"/>
          <w:marTop w:val="0"/>
          <w:marBottom w:val="0"/>
          <w:divBdr>
            <w:top w:val="none" w:sz="0" w:space="0" w:color="auto"/>
            <w:left w:val="none" w:sz="0" w:space="0" w:color="auto"/>
            <w:bottom w:val="none" w:sz="0" w:space="0" w:color="auto"/>
            <w:right w:val="none" w:sz="0" w:space="0" w:color="auto"/>
          </w:divBdr>
        </w:div>
      </w:divsChild>
    </w:div>
    <w:div w:id="278418666">
      <w:bodyDiv w:val="1"/>
      <w:marLeft w:val="0"/>
      <w:marRight w:val="0"/>
      <w:marTop w:val="30"/>
      <w:marBottom w:val="750"/>
      <w:divBdr>
        <w:top w:val="none" w:sz="0" w:space="0" w:color="auto"/>
        <w:left w:val="none" w:sz="0" w:space="0" w:color="auto"/>
        <w:bottom w:val="none" w:sz="0" w:space="0" w:color="auto"/>
        <w:right w:val="none" w:sz="0" w:space="0" w:color="auto"/>
      </w:divBdr>
      <w:divsChild>
        <w:div w:id="30540770">
          <w:marLeft w:val="0"/>
          <w:marRight w:val="0"/>
          <w:marTop w:val="0"/>
          <w:marBottom w:val="0"/>
          <w:divBdr>
            <w:top w:val="none" w:sz="0" w:space="0" w:color="auto"/>
            <w:left w:val="none" w:sz="0" w:space="0" w:color="auto"/>
            <w:bottom w:val="none" w:sz="0" w:space="0" w:color="auto"/>
            <w:right w:val="none" w:sz="0" w:space="0" w:color="auto"/>
          </w:divBdr>
        </w:div>
      </w:divsChild>
    </w:div>
    <w:div w:id="1817643661">
      <w:bodyDiv w:val="1"/>
      <w:marLeft w:val="0"/>
      <w:marRight w:val="0"/>
      <w:marTop w:val="30"/>
      <w:marBottom w:val="750"/>
      <w:divBdr>
        <w:top w:val="none" w:sz="0" w:space="0" w:color="auto"/>
        <w:left w:val="none" w:sz="0" w:space="0" w:color="auto"/>
        <w:bottom w:val="none" w:sz="0" w:space="0" w:color="auto"/>
        <w:right w:val="none" w:sz="0" w:space="0" w:color="auto"/>
      </w:divBdr>
      <w:divsChild>
        <w:div w:id="261961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E8FE312-344F-45BC-860A-CD8544B7CEA5}"/>
      </w:docPartPr>
      <w:docPartBody>
        <w:p w:rsidR="00050F42" w:rsidRDefault="00306790" w:rsidP="00306790">
          <w:pPr>
            <w:pStyle w:val="DefaultPlaceholder1082065158"/>
          </w:pPr>
          <w:r w:rsidRPr="00E0517E">
            <w:rPr>
              <w:rStyle w:val="PlaceholderText"/>
              <w:highlight w:val="yellow"/>
            </w:rPr>
            <w:t>Click here to enter text.</w:t>
          </w:r>
        </w:p>
      </w:docPartBody>
    </w:docPart>
    <w:docPart>
      <w:docPartPr>
        <w:name w:val="14B3EE5F0D944377BFB522D600C5CA94"/>
        <w:category>
          <w:name w:val="General"/>
          <w:gallery w:val="placeholder"/>
        </w:category>
        <w:types>
          <w:type w:val="bbPlcHdr"/>
        </w:types>
        <w:behaviors>
          <w:behavior w:val="content"/>
        </w:behaviors>
        <w:guid w:val="{2D6E9FD3-3F56-4645-8E50-87E5512A2966}"/>
      </w:docPartPr>
      <w:docPartBody>
        <w:p w:rsidR="00F95627" w:rsidRDefault="00306790" w:rsidP="00306790">
          <w:pPr>
            <w:pStyle w:val="14B3EE5F0D944377BFB522D600C5CA94"/>
          </w:pPr>
          <w:r w:rsidRPr="00E0517E">
            <w:rPr>
              <w:rStyle w:val="PlaceholderText"/>
              <w:highlight w:val="yellow"/>
            </w:rPr>
            <w:t>Click here to enter text.</w:t>
          </w:r>
        </w:p>
      </w:docPartBody>
    </w:docPart>
    <w:docPart>
      <w:docPartPr>
        <w:name w:val="F037E9ADACFC48FEA5C97419B26F9AA5"/>
        <w:category>
          <w:name w:val="General"/>
          <w:gallery w:val="placeholder"/>
        </w:category>
        <w:types>
          <w:type w:val="bbPlcHdr"/>
        </w:types>
        <w:behaviors>
          <w:behavior w:val="content"/>
        </w:behaviors>
        <w:guid w:val="{E6DAEC8E-E2A2-4335-9067-EB64D0CD1CED}"/>
      </w:docPartPr>
      <w:docPartBody>
        <w:p w:rsidR="00F95627" w:rsidRDefault="00306790" w:rsidP="00306790">
          <w:pPr>
            <w:pStyle w:val="F037E9ADACFC48FEA5C97419B26F9AA5"/>
          </w:pPr>
          <w:r w:rsidRPr="00E0517E">
            <w:rPr>
              <w:rStyle w:val="PlaceholderText"/>
              <w:highlight w:val="yellow"/>
            </w:rPr>
            <w:t>Click here to enter text.</w:t>
          </w:r>
        </w:p>
      </w:docPartBody>
    </w:docPart>
    <w:docPart>
      <w:docPartPr>
        <w:name w:val="1C6556EDB7F644978ED339FEA8AAB208"/>
        <w:category>
          <w:name w:val="General"/>
          <w:gallery w:val="placeholder"/>
        </w:category>
        <w:types>
          <w:type w:val="bbPlcHdr"/>
        </w:types>
        <w:behaviors>
          <w:behavior w:val="content"/>
        </w:behaviors>
        <w:guid w:val="{889452B6-E954-4282-87B9-6283ED5F36F5}"/>
      </w:docPartPr>
      <w:docPartBody>
        <w:p w:rsidR="00F95627" w:rsidRDefault="00306790" w:rsidP="00306790">
          <w:pPr>
            <w:pStyle w:val="1C6556EDB7F644978ED339FEA8AAB208"/>
          </w:pPr>
          <w:r w:rsidRPr="00E0517E">
            <w:rPr>
              <w:rStyle w:val="PlaceholderText"/>
              <w:highlight w:val="yellow"/>
            </w:rPr>
            <w:t>Click here to enter text.</w:t>
          </w:r>
        </w:p>
      </w:docPartBody>
    </w:docPart>
    <w:docPart>
      <w:docPartPr>
        <w:name w:val="208652B9C7FF44358F143EB0F62AEBB6"/>
        <w:category>
          <w:name w:val="General"/>
          <w:gallery w:val="placeholder"/>
        </w:category>
        <w:types>
          <w:type w:val="bbPlcHdr"/>
        </w:types>
        <w:behaviors>
          <w:behavior w:val="content"/>
        </w:behaviors>
        <w:guid w:val="{EABB1CB5-E49E-4BDE-BE3D-2A1C51E03162}"/>
      </w:docPartPr>
      <w:docPartBody>
        <w:p w:rsidR="00F95627" w:rsidRDefault="00306790" w:rsidP="00306790">
          <w:pPr>
            <w:pStyle w:val="208652B9C7FF44358F143EB0F62AEBB6"/>
          </w:pPr>
          <w:r w:rsidRPr="00E0517E">
            <w:rPr>
              <w:rStyle w:val="PlaceholderText"/>
              <w:highlight w:val="yellow"/>
            </w:rPr>
            <w:t>Click here to enter text.</w:t>
          </w:r>
        </w:p>
      </w:docPartBody>
    </w:docPart>
    <w:docPart>
      <w:docPartPr>
        <w:name w:val="8956C7E8ED004512B38F87622B6ED288"/>
        <w:category>
          <w:name w:val="General"/>
          <w:gallery w:val="placeholder"/>
        </w:category>
        <w:types>
          <w:type w:val="bbPlcHdr"/>
        </w:types>
        <w:behaviors>
          <w:behavior w:val="content"/>
        </w:behaviors>
        <w:guid w:val="{72235C5E-3795-49E8-BB15-5A65E0F0BB8A}"/>
      </w:docPartPr>
      <w:docPartBody>
        <w:p w:rsidR="00F95627" w:rsidRDefault="00306790" w:rsidP="00306790">
          <w:pPr>
            <w:pStyle w:val="8956C7E8ED004512B38F87622B6ED288"/>
          </w:pPr>
          <w:r w:rsidRPr="00E0517E">
            <w:rPr>
              <w:rStyle w:val="PlaceholderText"/>
              <w:highlight w:val="yellow"/>
            </w:rPr>
            <w:t>Click here to enter text.</w:t>
          </w:r>
        </w:p>
      </w:docPartBody>
    </w:docPart>
    <w:docPart>
      <w:docPartPr>
        <w:name w:val="341344B2413643E3A6608E0BA94318C2"/>
        <w:category>
          <w:name w:val="General"/>
          <w:gallery w:val="placeholder"/>
        </w:category>
        <w:types>
          <w:type w:val="bbPlcHdr"/>
        </w:types>
        <w:behaviors>
          <w:behavior w:val="content"/>
        </w:behaviors>
        <w:guid w:val="{CFE77E2D-B0D3-482C-B089-A8228C2E72B8}"/>
      </w:docPartPr>
      <w:docPartBody>
        <w:p w:rsidR="00F95627" w:rsidRDefault="00306790" w:rsidP="00306790">
          <w:pPr>
            <w:pStyle w:val="341344B2413643E3A6608E0BA94318C2"/>
          </w:pPr>
          <w:r w:rsidRPr="00E0517E">
            <w:rPr>
              <w:rStyle w:val="PlaceholderText"/>
              <w:highlight w:val="yellow"/>
            </w:rPr>
            <w:t>Click here to enter text.</w:t>
          </w:r>
        </w:p>
      </w:docPartBody>
    </w:docPart>
    <w:docPart>
      <w:docPartPr>
        <w:name w:val="963E078782364BABA16E67A451092CC9"/>
        <w:category>
          <w:name w:val="General"/>
          <w:gallery w:val="placeholder"/>
        </w:category>
        <w:types>
          <w:type w:val="bbPlcHdr"/>
        </w:types>
        <w:behaviors>
          <w:behavior w:val="content"/>
        </w:behaviors>
        <w:guid w:val="{081D454F-7590-47C2-9AFC-B73B79D85A72}"/>
      </w:docPartPr>
      <w:docPartBody>
        <w:p w:rsidR="00F95627" w:rsidRDefault="00306790" w:rsidP="00306790">
          <w:pPr>
            <w:pStyle w:val="963E078782364BABA16E67A451092CC9"/>
          </w:pPr>
          <w:r w:rsidRPr="00E0517E">
            <w:rPr>
              <w:rStyle w:val="PlaceholderText"/>
              <w:highlight w:val="yellow"/>
            </w:rPr>
            <w:t>Click here to enter text.</w:t>
          </w:r>
        </w:p>
      </w:docPartBody>
    </w:docPart>
    <w:docPart>
      <w:docPartPr>
        <w:name w:val="4A808C01695D40F3AB6680122D809FAC"/>
        <w:category>
          <w:name w:val="General"/>
          <w:gallery w:val="placeholder"/>
        </w:category>
        <w:types>
          <w:type w:val="bbPlcHdr"/>
        </w:types>
        <w:behaviors>
          <w:behavior w:val="content"/>
        </w:behaviors>
        <w:guid w:val="{A7B5B853-044D-4626-B1C6-19213F6D074E}"/>
      </w:docPartPr>
      <w:docPartBody>
        <w:p w:rsidR="00F95627" w:rsidRDefault="00306790" w:rsidP="00306790">
          <w:pPr>
            <w:pStyle w:val="4A808C01695D40F3AB6680122D809FAC"/>
          </w:pPr>
          <w:r w:rsidRPr="00E0517E">
            <w:rPr>
              <w:rStyle w:val="PlaceholderText"/>
              <w:highlight w:val="yellow"/>
            </w:rPr>
            <w:t>Click here to enter text.</w:t>
          </w:r>
        </w:p>
      </w:docPartBody>
    </w:docPart>
    <w:docPart>
      <w:docPartPr>
        <w:name w:val="588040078C67486B9733A98E6F5F2537"/>
        <w:category>
          <w:name w:val="General"/>
          <w:gallery w:val="placeholder"/>
        </w:category>
        <w:types>
          <w:type w:val="bbPlcHdr"/>
        </w:types>
        <w:behaviors>
          <w:behavior w:val="content"/>
        </w:behaviors>
        <w:guid w:val="{35C9C2A6-BF5A-4CE1-9B50-00E95F725340}"/>
      </w:docPartPr>
      <w:docPartBody>
        <w:p w:rsidR="00F95627" w:rsidRDefault="00306790" w:rsidP="00306790">
          <w:pPr>
            <w:pStyle w:val="588040078C67486B9733A98E6F5F2537"/>
          </w:pPr>
          <w:r w:rsidRPr="00E0517E">
            <w:rPr>
              <w:rStyle w:val="PlaceholderText"/>
              <w:highlight w:val="yellow"/>
            </w:rPr>
            <w:t>Click here to enter text.</w:t>
          </w:r>
        </w:p>
      </w:docPartBody>
    </w:docPart>
    <w:docPart>
      <w:docPartPr>
        <w:name w:val="CC6537C971AC480DB36106CAC3911D7A"/>
        <w:category>
          <w:name w:val="General"/>
          <w:gallery w:val="placeholder"/>
        </w:category>
        <w:types>
          <w:type w:val="bbPlcHdr"/>
        </w:types>
        <w:behaviors>
          <w:behavior w:val="content"/>
        </w:behaviors>
        <w:guid w:val="{120702F0-ADDC-47D5-BC76-1CA621882B26}"/>
      </w:docPartPr>
      <w:docPartBody>
        <w:p w:rsidR="00F95627" w:rsidRDefault="00306790" w:rsidP="00306790">
          <w:pPr>
            <w:pStyle w:val="CC6537C971AC480DB36106CAC3911D7A"/>
          </w:pPr>
          <w:r w:rsidRPr="00E0517E">
            <w:rPr>
              <w:rStyle w:val="PlaceholderText"/>
              <w:highlight w:val="yellow"/>
            </w:rPr>
            <w:t>Click here to enter text.</w:t>
          </w:r>
        </w:p>
      </w:docPartBody>
    </w:docPart>
    <w:docPart>
      <w:docPartPr>
        <w:name w:val="6F52E02C9FD94C0298A9DF1EAD86B0BF"/>
        <w:category>
          <w:name w:val="General"/>
          <w:gallery w:val="placeholder"/>
        </w:category>
        <w:types>
          <w:type w:val="bbPlcHdr"/>
        </w:types>
        <w:behaviors>
          <w:behavior w:val="content"/>
        </w:behaviors>
        <w:guid w:val="{8EC1F2A3-0617-4285-ABD4-093A9ECBF4E9}"/>
      </w:docPartPr>
      <w:docPartBody>
        <w:p w:rsidR="00957D42" w:rsidRDefault="00306790" w:rsidP="00306790">
          <w:pPr>
            <w:pStyle w:val="6F52E02C9FD94C0298A9DF1EAD86B0BF"/>
          </w:pPr>
          <w:r w:rsidRPr="00E0517E">
            <w:rPr>
              <w:rStyle w:val="PlaceholderText"/>
              <w:highlight w:val="yellow"/>
            </w:rPr>
            <w:t>Click here to enter text.</w:t>
          </w:r>
        </w:p>
      </w:docPartBody>
    </w:docPart>
    <w:docPart>
      <w:docPartPr>
        <w:name w:val="72401E27CE5141A7AB547AC5C189DFD1"/>
        <w:category>
          <w:name w:val="General"/>
          <w:gallery w:val="placeholder"/>
        </w:category>
        <w:types>
          <w:type w:val="bbPlcHdr"/>
        </w:types>
        <w:behaviors>
          <w:behavior w:val="content"/>
        </w:behaviors>
        <w:guid w:val="{5E0EDC82-40D2-4A37-B68E-788C0FEF58E1}"/>
      </w:docPartPr>
      <w:docPartBody>
        <w:p w:rsidR="00ED363B" w:rsidRDefault="00306790" w:rsidP="00306790">
          <w:pPr>
            <w:pStyle w:val="72401E27CE5141A7AB547AC5C189DFD1"/>
          </w:pPr>
          <w:r w:rsidRPr="00E0517E">
            <w:rPr>
              <w:rStyle w:val="PlaceholderText"/>
              <w:highlight w:val="yellow"/>
            </w:rPr>
            <w:t>Click here to enter text.</w:t>
          </w:r>
        </w:p>
      </w:docPartBody>
    </w:docPart>
    <w:docPart>
      <w:docPartPr>
        <w:name w:val="0929E7A136854757BCF607DA76B657A1"/>
        <w:category>
          <w:name w:val="General"/>
          <w:gallery w:val="placeholder"/>
        </w:category>
        <w:types>
          <w:type w:val="bbPlcHdr"/>
        </w:types>
        <w:behaviors>
          <w:behavior w:val="content"/>
        </w:behaviors>
        <w:guid w:val="{1FA67C80-04A9-4C71-856B-D1262016E714}"/>
      </w:docPartPr>
      <w:docPartBody>
        <w:p w:rsidR="00ED363B" w:rsidRDefault="00306790" w:rsidP="00306790">
          <w:pPr>
            <w:pStyle w:val="0929E7A136854757BCF607DA76B657A1"/>
          </w:pPr>
          <w:r w:rsidRPr="00E0517E">
            <w:rPr>
              <w:rStyle w:val="PlaceholderText"/>
              <w:highlight w:val="yellow"/>
            </w:rPr>
            <w:t>Click here to enter text.</w:t>
          </w:r>
        </w:p>
      </w:docPartBody>
    </w:docPart>
    <w:docPart>
      <w:docPartPr>
        <w:name w:val="5E58520D0DFA489C87EFB6A5185F0BB4"/>
        <w:category>
          <w:name w:val="General"/>
          <w:gallery w:val="placeholder"/>
        </w:category>
        <w:types>
          <w:type w:val="bbPlcHdr"/>
        </w:types>
        <w:behaviors>
          <w:behavior w:val="content"/>
        </w:behaviors>
        <w:guid w:val="{A055EDC0-34B8-4AE1-AE1B-FFCE1E44C4D6}"/>
      </w:docPartPr>
      <w:docPartBody>
        <w:p w:rsidR="00ED363B" w:rsidRDefault="00306790" w:rsidP="00306790">
          <w:pPr>
            <w:pStyle w:val="5E58520D0DFA489C87EFB6A5185F0BB4"/>
          </w:pPr>
          <w:r w:rsidRPr="00E0517E">
            <w:rPr>
              <w:rStyle w:val="PlaceholderText"/>
              <w:highlight w:val="yellow"/>
            </w:rPr>
            <w:t>Click here to enter text.</w:t>
          </w:r>
        </w:p>
      </w:docPartBody>
    </w:docPart>
    <w:docPart>
      <w:docPartPr>
        <w:name w:val="57B0B5DE468F4044BE2C8F62551EE42B"/>
        <w:category>
          <w:name w:val="General"/>
          <w:gallery w:val="placeholder"/>
        </w:category>
        <w:types>
          <w:type w:val="bbPlcHdr"/>
        </w:types>
        <w:behaviors>
          <w:behavior w:val="content"/>
        </w:behaviors>
        <w:guid w:val="{571DF74D-72E0-45F1-9C70-C7A6E81CA54A}"/>
      </w:docPartPr>
      <w:docPartBody>
        <w:p w:rsidR="00ED363B" w:rsidRDefault="00306790" w:rsidP="00306790">
          <w:pPr>
            <w:pStyle w:val="57B0B5DE468F4044BE2C8F62551EE42B"/>
          </w:pPr>
          <w:r w:rsidRPr="00E0517E">
            <w:rPr>
              <w:rStyle w:val="PlaceholderText"/>
              <w:highlight w:val="yellow"/>
            </w:rPr>
            <w:t>Click here to enter text.</w:t>
          </w:r>
        </w:p>
      </w:docPartBody>
    </w:docPart>
    <w:docPart>
      <w:docPartPr>
        <w:name w:val="0068F67317304FC6AB73DFCE07426D04"/>
        <w:category>
          <w:name w:val="General"/>
          <w:gallery w:val="placeholder"/>
        </w:category>
        <w:types>
          <w:type w:val="bbPlcHdr"/>
        </w:types>
        <w:behaviors>
          <w:behavior w:val="content"/>
        </w:behaviors>
        <w:guid w:val="{B3EF4AF8-E000-4A5F-8757-B26D301A151C}"/>
      </w:docPartPr>
      <w:docPartBody>
        <w:p w:rsidR="00ED363B" w:rsidRDefault="00306790" w:rsidP="00306790">
          <w:pPr>
            <w:pStyle w:val="0068F67317304FC6AB73DFCE07426D04"/>
          </w:pPr>
          <w:r w:rsidRPr="00E0517E">
            <w:rPr>
              <w:rStyle w:val="PlaceholderText"/>
              <w:highlight w:val="yellow"/>
            </w:rPr>
            <w:t>Click here to enter a date.</w:t>
          </w:r>
        </w:p>
      </w:docPartBody>
    </w:docPart>
    <w:docPart>
      <w:docPartPr>
        <w:name w:val="2E89FCE8D11B4474BDD2407359A0D2EC"/>
        <w:category>
          <w:name w:val="General"/>
          <w:gallery w:val="placeholder"/>
        </w:category>
        <w:types>
          <w:type w:val="bbPlcHdr"/>
        </w:types>
        <w:behaviors>
          <w:behavior w:val="content"/>
        </w:behaviors>
        <w:guid w:val="{8B9CA9B2-35D0-4873-8C70-4DB8A9F8AA6C}"/>
      </w:docPartPr>
      <w:docPartBody>
        <w:p w:rsidR="00ED363B" w:rsidRDefault="00A33DE8" w:rsidP="00A33DE8">
          <w:pPr>
            <w:pStyle w:val="2E89FCE8D11B4474BDD2407359A0D2EC3"/>
          </w:pPr>
          <w:r w:rsidRPr="002C31A6">
            <w:rPr>
              <w:rStyle w:val="PlaceholderText"/>
              <w:highlight w:val="yellow"/>
            </w:rPr>
            <w:t>Click or tap to enter a date.</w:t>
          </w:r>
        </w:p>
      </w:docPartBody>
    </w:docPart>
    <w:docPart>
      <w:docPartPr>
        <w:name w:val="B4D4E83977D44ED6846F88407D7D1856"/>
        <w:category>
          <w:name w:val="General"/>
          <w:gallery w:val="placeholder"/>
        </w:category>
        <w:types>
          <w:type w:val="bbPlcHdr"/>
        </w:types>
        <w:behaviors>
          <w:behavior w:val="content"/>
        </w:behaviors>
        <w:guid w:val="{E9E41A3D-9EC1-49B2-973E-3D6CDD57B43C}"/>
      </w:docPartPr>
      <w:docPartBody>
        <w:p w:rsidR="00ED363B" w:rsidRDefault="00A33DE8" w:rsidP="00A33DE8">
          <w:pPr>
            <w:pStyle w:val="B4D4E83977D44ED6846F88407D7D18563"/>
          </w:pPr>
          <w:r w:rsidRPr="002C31A6">
            <w:rPr>
              <w:rStyle w:val="PlaceholderText"/>
              <w:highlight w:val="yellow"/>
            </w:rPr>
            <w:t>Click or tap to enter a date.</w:t>
          </w:r>
        </w:p>
      </w:docPartBody>
    </w:docPart>
    <w:docPart>
      <w:docPartPr>
        <w:name w:val="955B6F9E9B264610A29F7AB09CDEDC80"/>
        <w:category>
          <w:name w:val="General"/>
          <w:gallery w:val="placeholder"/>
        </w:category>
        <w:types>
          <w:type w:val="bbPlcHdr"/>
        </w:types>
        <w:behaviors>
          <w:behavior w:val="content"/>
        </w:behaviors>
        <w:guid w:val="{7ABB1155-9E96-4510-A61E-A7AE5C44F359}"/>
      </w:docPartPr>
      <w:docPartBody>
        <w:p w:rsidR="00ED363B" w:rsidRDefault="00A33DE8" w:rsidP="00A33DE8">
          <w:pPr>
            <w:pStyle w:val="955B6F9E9B264610A29F7AB09CDEDC803"/>
          </w:pPr>
          <w:r w:rsidRPr="0009606E">
            <w:rPr>
              <w:rStyle w:val="PlaceholderText"/>
              <w:highlight w:val="yellow"/>
            </w:rPr>
            <w:t>Click or tap to enter a date.</w:t>
          </w:r>
        </w:p>
      </w:docPartBody>
    </w:docPart>
    <w:docPart>
      <w:docPartPr>
        <w:name w:val="1123DE0801E940D8A357F7BD7EC4782F"/>
        <w:category>
          <w:name w:val="General"/>
          <w:gallery w:val="placeholder"/>
        </w:category>
        <w:types>
          <w:type w:val="bbPlcHdr"/>
        </w:types>
        <w:behaviors>
          <w:behavior w:val="content"/>
        </w:behaviors>
        <w:guid w:val="{2ECD53F7-DA29-4B4D-8D66-FBF99B62783D}"/>
      </w:docPartPr>
      <w:docPartBody>
        <w:p w:rsidR="00AF1746" w:rsidRDefault="00A33DE8" w:rsidP="00A33DE8">
          <w:pPr>
            <w:pStyle w:val="1123DE0801E940D8A357F7BD7EC4782F3"/>
          </w:pPr>
          <w:r w:rsidRPr="003674DD">
            <w:rPr>
              <w:rStyle w:val="PlaceholderText"/>
              <w:highlight w:val="yellow"/>
            </w:rPr>
            <w:t>Click or tap to enter a date.</w:t>
          </w:r>
        </w:p>
      </w:docPartBody>
    </w:docPart>
    <w:docPart>
      <w:docPartPr>
        <w:name w:val="DC3BF997DB98464696233EA5C07F38E6"/>
        <w:category>
          <w:name w:val="General"/>
          <w:gallery w:val="placeholder"/>
        </w:category>
        <w:types>
          <w:type w:val="bbPlcHdr"/>
        </w:types>
        <w:behaviors>
          <w:behavior w:val="content"/>
        </w:behaviors>
        <w:guid w:val="{CF6EBB02-25A3-42AE-85C5-820C743BAE4E}"/>
      </w:docPartPr>
      <w:docPartBody>
        <w:p w:rsidR="00AF1746" w:rsidRDefault="00A33DE8" w:rsidP="00A33DE8">
          <w:pPr>
            <w:pStyle w:val="DC3BF997DB98464696233EA5C07F38E63"/>
          </w:pPr>
          <w:r w:rsidRPr="003674DD">
            <w:rPr>
              <w:rStyle w:val="PlaceholderText"/>
              <w:highlight w:val="yellow"/>
            </w:rPr>
            <w:t>Click or tap to enter a date.</w:t>
          </w:r>
        </w:p>
      </w:docPartBody>
    </w:docPart>
    <w:docPart>
      <w:docPartPr>
        <w:name w:val="42EAA718C1064491961188C94309C548"/>
        <w:category>
          <w:name w:val="General"/>
          <w:gallery w:val="placeholder"/>
        </w:category>
        <w:types>
          <w:type w:val="bbPlcHdr"/>
        </w:types>
        <w:behaviors>
          <w:behavior w:val="content"/>
        </w:behaviors>
        <w:guid w:val="{D24AE096-1684-44DD-9820-EF2D6CC07B63}"/>
      </w:docPartPr>
      <w:docPartBody>
        <w:p w:rsidR="001E4A84" w:rsidRDefault="00306790" w:rsidP="00306790">
          <w:pPr>
            <w:pStyle w:val="42EAA718C1064491961188C94309C5481"/>
          </w:pPr>
          <w:r w:rsidRPr="00CC16F8">
            <w:rPr>
              <w:rStyle w:val="PlaceholderText"/>
              <w:highlight w:val="yellow"/>
            </w:rPr>
            <w:t>Click here to enter text.</w:t>
          </w:r>
        </w:p>
      </w:docPartBody>
    </w:docPart>
    <w:docPart>
      <w:docPartPr>
        <w:name w:val="641B894BAEB543DC8B373CFCC9471DFA"/>
        <w:category>
          <w:name w:val="General"/>
          <w:gallery w:val="placeholder"/>
        </w:category>
        <w:types>
          <w:type w:val="bbPlcHdr"/>
        </w:types>
        <w:behaviors>
          <w:behavior w:val="content"/>
        </w:behaviors>
        <w:guid w:val="{3655AA3F-0F16-4E63-BE52-FD3C7B5382FD}"/>
      </w:docPartPr>
      <w:docPartBody>
        <w:p w:rsidR="001E4A84" w:rsidRDefault="00306790" w:rsidP="00306790">
          <w:pPr>
            <w:pStyle w:val="641B894BAEB543DC8B373CFCC9471DFA1"/>
          </w:pPr>
          <w:r w:rsidRPr="00CC16F8">
            <w:rPr>
              <w:rStyle w:val="PlaceholderText"/>
              <w:highlight w:val="yellow"/>
            </w:rPr>
            <w:t>Click here to enter text.</w:t>
          </w:r>
        </w:p>
      </w:docPartBody>
    </w:docPart>
    <w:docPart>
      <w:docPartPr>
        <w:name w:val="F3146051282F45BAB99C1D9CA08CDD83"/>
        <w:category>
          <w:name w:val="General"/>
          <w:gallery w:val="placeholder"/>
        </w:category>
        <w:types>
          <w:type w:val="bbPlcHdr"/>
        </w:types>
        <w:behaviors>
          <w:behavior w:val="content"/>
        </w:behaviors>
        <w:guid w:val="{49332B31-D58D-4BAB-8D28-8577200515D5}"/>
      </w:docPartPr>
      <w:docPartBody>
        <w:p w:rsidR="001E4A84" w:rsidRDefault="00306790" w:rsidP="00306790">
          <w:pPr>
            <w:pStyle w:val="F3146051282F45BAB99C1D9CA08CDD831"/>
          </w:pPr>
          <w:r w:rsidRPr="00CC16F8">
            <w:rPr>
              <w:rStyle w:val="PlaceholderText"/>
              <w:highlight w:val="yellow"/>
            </w:rPr>
            <w:t>Click here to enter text.</w:t>
          </w:r>
        </w:p>
      </w:docPartBody>
    </w:docPart>
    <w:docPart>
      <w:docPartPr>
        <w:name w:val="54C35C4A9E1E4D759AEAB1A0E060B861"/>
        <w:category>
          <w:name w:val="General"/>
          <w:gallery w:val="placeholder"/>
        </w:category>
        <w:types>
          <w:type w:val="bbPlcHdr"/>
        </w:types>
        <w:behaviors>
          <w:behavior w:val="content"/>
        </w:behaviors>
        <w:guid w:val="{4A93DD49-E8C4-4D0D-903B-F6FD7D6B1F32}"/>
      </w:docPartPr>
      <w:docPartBody>
        <w:p w:rsidR="001E4A84" w:rsidRDefault="00306790" w:rsidP="00306790">
          <w:pPr>
            <w:pStyle w:val="54C35C4A9E1E4D759AEAB1A0E060B8611"/>
          </w:pPr>
          <w:r w:rsidRPr="00CC16F8">
            <w:rPr>
              <w:rStyle w:val="PlaceholderText"/>
              <w:highlight w:val="yellow"/>
            </w:rPr>
            <w:t>Click here to enter text.</w:t>
          </w:r>
        </w:p>
      </w:docPartBody>
    </w:docPart>
    <w:docPart>
      <w:docPartPr>
        <w:name w:val="CD0A98A514E24E9B9A5D591F9CFE95E9"/>
        <w:category>
          <w:name w:val="General"/>
          <w:gallery w:val="placeholder"/>
        </w:category>
        <w:types>
          <w:type w:val="bbPlcHdr"/>
        </w:types>
        <w:behaviors>
          <w:behavior w:val="content"/>
        </w:behaviors>
        <w:guid w:val="{0BCA5F34-1610-4EF9-8ABB-E8AE14143836}"/>
      </w:docPartPr>
      <w:docPartBody>
        <w:p w:rsidR="001E4A84" w:rsidRDefault="00306790" w:rsidP="00306790">
          <w:pPr>
            <w:pStyle w:val="CD0A98A514E24E9B9A5D591F9CFE95E91"/>
          </w:pPr>
          <w:r w:rsidRPr="00CC16F8">
            <w:rPr>
              <w:rStyle w:val="PlaceholderText"/>
              <w:highlight w:val="yellow"/>
            </w:rPr>
            <w:t>Click here to enter text.</w:t>
          </w:r>
        </w:p>
      </w:docPartBody>
    </w:docPart>
    <w:docPart>
      <w:docPartPr>
        <w:name w:val="4FCCA73C9A804AA6A472629D96632BF5"/>
        <w:category>
          <w:name w:val="General"/>
          <w:gallery w:val="placeholder"/>
        </w:category>
        <w:types>
          <w:type w:val="bbPlcHdr"/>
        </w:types>
        <w:behaviors>
          <w:behavior w:val="content"/>
        </w:behaviors>
        <w:guid w:val="{FAA54CDD-A895-4BC9-83B1-6FD5DBD07980}"/>
      </w:docPartPr>
      <w:docPartBody>
        <w:p w:rsidR="001E4A84" w:rsidRDefault="00306790" w:rsidP="00306790">
          <w:pPr>
            <w:pStyle w:val="4FCCA73C9A804AA6A472629D96632BF51"/>
          </w:pPr>
          <w:r w:rsidRPr="00CC16F8">
            <w:rPr>
              <w:rStyle w:val="PlaceholderText"/>
              <w:highlight w:val="yellow"/>
            </w:rPr>
            <w:t>Click here to enter text.</w:t>
          </w:r>
        </w:p>
      </w:docPartBody>
    </w:docPart>
    <w:docPart>
      <w:docPartPr>
        <w:name w:val="DBD51AA845DE44C280477DB6FCC71046"/>
        <w:category>
          <w:name w:val="General"/>
          <w:gallery w:val="placeholder"/>
        </w:category>
        <w:types>
          <w:type w:val="bbPlcHdr"/>
        </w:types>
        <w:behaviors>
          <w:behavior w:val="content"/>
        </w:behaviors>
        <w:guid w:val="{E7D8FEDE-7321-4571-9771-9ABA83C5C1C9}"/>
      </w:docPartPr>
      <w:docPartBody>
        <w:p w:rsidR="001E4A84" w:rsidRDefault="00306790" w:rsidP="00306790">
          <w:pPr>
            <w:pStyle w:val="DBD51AA845DE44C280477DB6FCC710461"/>
          </w:pPr>
          <w:r w:rsidRPr="00CC16F8">
            <w:rPr>
              <w:rStyle w:val="PlaceholderText"/>
              <w:highlight w:val="yellow"/>
            </w:rPr>
            <w:t>Click here to enter text.</w:t>
          </w:r>
        </w:p>
      </w:docPartBody>
    </w:docPart>
    <w:docPart>
      <w:docPartPr>
        <w:name w:val="F70D2198414948B897E6ADE3772F94D6"/>
        <w:category>
          <w:name w:val="General"/>
          <w:gallery w:val="placeholder"/>
        </w:category>
        <w:types>
          <w:type w:val="bbPlcHdr"/>
        </w:types>
        <w:behaviors>
          <w:behavior w:val="content"/>
        </w:behaviors>
        <w:guid w:val="{CDB7BE90-B7D8-497F-B23E-853B9FB2003A}"/>
      </w:docPartPr>
      <w:docPartBody>
        <w:p w:rsidR="001E4A84" w:rsidRDefault="00306790" w:rsidP="00306790">
          <w:pPr>
            <w:pStyle w:val="F70D2198414948B897E6ADE3772F94D61"/>
          </w:pPr>
          <w:r w:rsidRPr="00CC16F8">
            <w:rPr>
              <w:rStyle w:val="PlaceholderText"/>
              <w:highlight w:val="yellow"/>
            </w:rPr>
            <w:t>Click here to enter text.</w:t>
          </w:r>
        </w:p>
      </w:docPartBody>
    </w:docPart>
    <w:docPart>
      <w:docPartPr>
        <w:name w:val="6B1F8620408549248FB1FEFE4AD46D89"/>
        <w:category>
          <w:name w:val="General"/>
          <w:gallery w:val="placeholder"/>
        </w:category>
        <w:types>
          <w:type w:val="bbPlcHdr"/>
        </w:types>
        <w:behaviors>
          <w:behavior w:val="content"/>
        </w:behaviors>
        <w:guid w:val="{C478FFDC-B8DF-4BD0-B2D8-5C9CFA20E164}"/>
      </w:docPartPr>
      <w:docPartBody>
        <w:p w:rsidR="00306790" w:rsidRDefault="00306790" w:rsidP="00306790">
          <w:pPr>
            <w:pStyle w:val="6B1F8620408549248FB1FEFE4AD46D891"/>
          </w:pPr>
          <w:r w:rsidRPr="00960729">
            <w:rPr>
              <w:rFonts w:eastAsia="Calibri"/>
              <w:color w:val="808080"/>
              <w:highlight w:val="yellow"/>
            </w:rPr>
            <w:t>Click here to enter text.</w:t>
          </w:r>
        </w:p>
      </w:docPartBody>
    </w:docPart>
    <w:docPart>
      <w:docPartPr>
        <w:name w:val="5A16CD06192B47C2A684B6890D798195"/>
        <w:category>
          <w:name w:val="General"/>
          <w:gallery w:val="placeholder"/>
        </w:category>
        <w:types>
          <w:type w:val="bbPlcHdr"/>
        </w:types>
        <w:behaviors>
          <w:behavior w:val="content"/>
        </w:behaviors>
        <w:guid w:val="{CBD778AF-2A82-4F84-B5EB-A019EC395A88}"/>
      </w:docPartPr>
      <w:docPartBody>
        <w:p w:rsidR="00306790" w:rsidRDefault="00306790" w:rsidP="00306790">
          <w:pPr>
            <w:pStyle w:val="5A16CD06192B47C2A684B6890D7981951"/>
          </w:pPr>
          <w:r w:rsidRPr="00960729">
            <w:rPr>
              <w:rFonts w:eastAsia="Calibri"/>
              <w:color w:val="808080"/>
              <w:highlight w:val="yellow"/>
            </w:rPr>
            <w:t>Click here to enter text.</w:t>
          </w:r>
        </w:p>
      </w:docPartBody>
    </w:docPart>
    <w:docPart>
      <w:docPartPr>
        <w:name w:val="F7E292D07857415F87D2C6E3815E0B4D"/>
        <w:category>
          <w:name w:val="General"/>
          <w:gallery w:val="placeholder"/>
        </w:category>
        <w:types>
          <w:type w:val="bbPlcHdr"/>
        </w:types>
        <w:behaviors>
          <w:behavior w:val="content"/>
        </w:behaviors>
        <w:guid w:val="{9BE50AF5-5C0B-4C10-AF2F-11E0749BD48C}"/>
      </w:docPartPr>
      <w:docPartBody>
        <w:p w:rsidR="00306790" w:rsidRDefault="00306790" w:rsidP="00306790">
          <w:pPr>
            <w:pStyle w:val="F7E292D07857415F87D2C6E3815E0B4D1"/>
          </w:pPr>
          <w:r w:rsidRPr="00960729">
            <w:rPr>
              <w:rFonts w:eastAsia="Calibri"/>
              <w:color w:val="808080"/>
              <w:highlight w:val="yellow"/>
            </w:rPr>
            <w:t>Click here to enter text.</w:t>
          </w:r>
        </w:p>
      </w:docPartBody>
    </w:docPart>
    <w:docPart>
      <w:docPartPr>
        <w:name w:val="D51713B1B74A4876A39837733E0D41BE"/>
        <w:category>
          <w:name w:val="General"/>
          <w:gallery w:val="placeholder"/>
        </w:category>
        <w:types>
          <w:type w:val="bbPlcHdr"/>
        </w:types>
        <w:behaviors>
          <w:behavior w:val="content"/>
        </w:behaviors>
        <w:guid w:val="{FBF9D170-0401-445B-821C-5B7A9C0E3C56}"/>
      </w:docPartPr>
      <w:docPartBody>
        <w:p w:rsidR="00306790" w:rsidRDefault="00306790" w:rsidP="00306790">
          <w:pPr>
            <w:pStyle w:val="D51713B1B74A4876A39837733E0D41BE1"/>
          </w:pPr>
          <w:r w:rsidRPr="00960729">
            <w:rPr>
              <w:rFonts w:eastAsia="Calibri"/>
              <w:color w:val="808080"/>
              <w:highlight w:val="yellow"/>
            </w:rPr>
            <w:t>Click here to enter text.</w:t>
          </w:r>
        </w:p>
      </w:docPartBody>
    </w:docPart>
    <w:docPart>
      <w:docPartPr>
        <w:name w:val="6E803CBA77674F73A3AEA451F110E533"/>
        <w:category>
          <w:name w:val="General"/>
          <w:gallery w:val="placeholder"/>
        </w:category>
        <w:types>
          <w:type w:val="bbPlcHdr"/>
        </w:types>
        <w:behaviors>
          <w:behavior w:val="content"/>
        </w:behaviors>
        <w:guid w:val="{C608C19B-77B9-48AE-866D-7B189098A34D}"/>
      </w:docPartPr>
      <w:docPartBody>
        <w:p w:rsidR="00306790" w:rsidRDefault="00306790" w:rsidP="00306790">
          <w:pPr>
            <w:pStyle w:val="6E803CBA77674F73A3AEA451F110E5331"/>
          </w:pPr>
          <w:r w:rsidRPr="00960729">
            <w:rPr>
              <w:rFonts w:eastAsia="Calibri"/>
              <w:color w:val="808080"/>
              <w:highlight w:val="yellow"/>
            </w:rPr>
            <w:t>Click here to enter text.</w:t>
          </w:r>
        </w:p>
      </w:docPartBody>
    </w:docPart>
    <w:docPart>
      <w:docPartPr>
        <w:name w:val="B39AF56EF92848D8B838D2854D65A01A"/>
        <w:category>
          <w:name w:val="General"/>
          <w:gallery w:val="placeholder"/>
        </w:category>
        <w:types>
          <w:type w:val="bbPlcHdr"/>
        </w:types>
        <w:behaviors>
          <w:behavior w:val="content"/>
        </w:behaviors>
        <w:guid w:val="{5D2531AF-C1A5-4C78-AFBF-43890614A14E}"/>
      </w:docPartPr>
      <w:docPartBody>
        <w:p w:rsidR="00306790" w:rsidRDefault="00306790" w:rsidP="00306790">
          <w:pPr>
            <w:pStyle w:val="B39AF56EF92848D8B838D2854D65A01A1"/>
          </w:pPr>
          <w:r w:rsidRPr="00960729">
            <w:rPr>
              <w:rFonts w:eastAsia="Calibri"/>
              <w:color w:val="808080"/>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F42"/>
    <w:rsid w:val="00013E6D"/>
    <w:rsid w:val="00050F42"/>
    <w:rsid w:val="00080425"/>
    <w:rsid w:val="001E4A84"/>
    <w:rsid w:val="001E626D"/>
    <w:rsid w:val="002F34CD"/>
    <w:rsid w:val="002F3FFC"/>
    <w:rsid w:val="00306790"/>
    <w:rsid w:val="00321A79"/>
    <w:rsid w:val="00363602"/>
    <w:rsid w:val="00424F33"/>
    <w:rsid w:val="004A1B94"/>
    <w:rsid w:val="004C3320"/>
    <w:rsid w:val="005010EE"/>
    <w:rsid w:val="005665BF"/>
    <w:rsid w:val="005A55E3"/>
    <w:rsid w:val="005B0E13"/>
    <w:rsid w:val="005D6C5D"/>
    <w:rsid w:val="00682339"/>
    <w:rsid w:val="006868E0"/>
    <w:rsid w:val="007264E6"/>
    <w:rsid w:val="007A565E"/>
    <w:rsid w:val="00900DE1"/>
    <w:rsid w:val="00957D42"/>
    <w:rsid w:val="009C4CB2"/>
    <w:rsid w:val="009F5419"/>
    <w:rsid w:val="00A00DB7"/>
    <w:rsid w:val="00A231AC"/>
    <w:rsid w:val="00A33DE8"/>
    <w:rsid w:val="00A56ABF"/>
    <w:rsid w:val="00A61057"/>
    <w:rsid w:val="00A9798E"/>
    <w:rsid w:val="00AD20A7"/>
    <w:rsid w:val="00AF1746"/>
    <w:rsid w:val="00BE22D3"/>
    <w:rsid w:val="00C5198F"/>
    <w:rsid w:val="00C67F1A"/>
    <w:rsid w:val="00C96FC5"/>
    <w:rsid w:val="00CC14A5"/>
    <w:rsid w:val="00CF21C5"/>
    <w:rsid w:val="00D819D2"/>
    <w:rsid w:val="00DB2C15"/>
    <w:rsid w:val="00DE3C37"/>
    <w:rsid w:val="00E150C5"/>
    <w:rsid w:val="00E52C46"/>
    <w:rsid w:val="00E72D44"/>
    <w:rsid w:val="00EB2059"/>
    <w:rsid w:val="00ED363B"/>
    <w:rsid w:val="00F0258F"/>
    <w:rsid w:val="00F66DBB"/>
    <w:rsid w:val="00F77D05"/>
    <w:rsid w:val="00F95627"/>
    <w:rsid w:val="00FC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790"/>
    <w:rPr>
      <w:color w:val="808080"/>
    </w:rPr>
  </w:style>
  <w:style w:type="paragraph" w:customStyle="1" w:styleId="2E89FCE8D11B4474BDD2407359A0D2EC3">
    <w:name w:val="2E89FCE8D11B4474BDD2407359A0D2EC3"/>
    <w:rsid w:val="00A33DE8"/>
    <w:pPr>
      <w:spacing w:before="200"/>
    </w:pPr>
    <w:rPr>
      <w:rFonts w:ascii="Arial" w:eastAsiaTheme="minorHAnsi" w:hAnsi="Arial" w:cs="Arial"/>
    </w:rPr>
  </w:style>
  <w:style w:type="paragraph" w:customStyle="1" w:styleId="B4D4E83977D44ED6846F88407D7D18563">
    <w:name w:val="B4D4E83977D44ED6846F88407D7D18563"/>
    <w:rsid w:val="00A33DE8"/>
    <w:pPr>
      <w:spacing w:before="200"/>
    </w:pPr>
    <w:rPr>
      <w:rFonts w:ascii="Arial" w:eastAsiaTheme="minorHAnsi" w:hAnsi="Arial" w:cs="Arial"/>
    </w:rPr>
  </w:style>
  <w:style w:type="paragraph" w:customStyle="1" w:styleId="955B6F9E9B264610A29F7AB09CDEDC803">
    <w:name w:val="955B6F9E9B264610A29F7AB09CDEDC803"/>
    <w:rsid w:val="00A33DE8"/>
    <w:pPr>
      <w:spacing w:before="200"/>
      <w:jc w:val="both"/>
    </w:pPr>
    <w:rPr>
      <w:rFonts w:ascii="Arial" w:eastAsiaTheme="minorHAnsi" w:hAnsi="Arial" w:cs="Arial"/>
      <w:b/>
    </w:rPr>
  </w:style>
  <w:style w:type="paragraph" w:customStyle="1" w:styleId="1123DE0801E940D8A357F7BD7EC4782F3">
    <w:name w:val="1123DE0801E940D8A357F7BD7EC4782F3"/>
    <w:rsid w:val="00A33DE8"/>
    <w:pPr>
      <w:spacing w:before="200"/>
    </w:pPr>
    <w:rPr>
      <w:rFonts w:ascii="Arial" w:eastAsiaTheme="minorHAnsi" w:hAnsi="Arial" w:cs="Arial"/>
    </w:rPr>
  </w:style>
  <w:style w:type="paragraph" w:customStyle="1" w:styleId="DC3BF997DB98464696233EA5C07F38E63">
    <w:name w:val="DC3BF997DB98464696233EA5C07F38E63"/>
    <w:rsid w:val="00A33DE8"/>
    <w:pPr>
      <w:spacing w:before="200"/>
    </w:pPr>
    <w:rPr>
      <w:rFonts w:ascii="Arial" w:eastAsiaTheme="minorHAnsi" w:hAnsi="Arial" w:cs="Arial"/>
    </w:rPr>
  </w:style>
  <w:style w:type="paragraph" w:customStyle="1" w:styleId="DefaultPlaceholder1082065158">
    <w:name w:val="DefaultPlaceholder_1082065158"/>
    <w:rsid w:val="00306790"/>
    <w:pPr>
      <w:spacing w:before="200"/>
    </w:pPr>
    <w:rPr>
      <w:rFonts w:ascii="Arial" w:eastAsiaTheme="minorHAnsi" w:hAnsi="Arial" w:cs="Arial"/>
    </w:rPr>
  </w:style>
  <w:style w:type="paragraph" w:customStyle="1" w:styleId="14B3EE5F0D944377BFB522D600C5CA94">
    <w:name w:val="14B3EE5F0D944377BFB522D600C5CA94"/>
    <w:rsid w:val="00306790"/>
    <w:pPr>
      <w:spacing w:before="200"/>
    </w:pPr>
    <w:rPr>
      <w:rFonts w:ascii="Arial" w:eastAsiaTheme="minorHAnsi" w:hAnsi="Arial" w:cs="Arial"/>
    </w:rPr>
  </w:style>
  <w:style w:type="paragraph" w:customStyle="1" w:styleId="F037E9ADACFC48FEA5C97419B26F9AA5">
    <w:name w:val="F037E9ADACFC48FEA5C97419B26F9AA5"/>
    <w:rsid w:val="00306790"/>
    <w:pPr>
      <w:spacing w:before="200"/>
    </w:pPr>
    <w:rPr>
      <w:rFonts w:ascii="Arial" w:eastAsiaTheme="minorHAnsi" w:hAnsi="Arial" w:cs="Arial"/>
    </w:rPr>
  </w:style>
  <w:style w:type="paragraph" w:customStyle="1" w:styleId="1C6556EDB7F644978ED339FEA8AAB208">
    <w:name w:val="1C6556EDB7F644978ED339FEA8AAB208"/>
    <w:rsid w:val="00306790"/>
    <w:pPr>
      <w:spacing w:before="200"/>
    </w:pPr>
    <w:rPr>
      <w:rFonts w:ascii="Arial" w:eastAsiaTheme="minorHAnsi" w:hAnsi="Arial" w:cs="Arial"/>
    </w:rPr>
  </w:style>
  <w:style w:type="paragraph" w:customStyle="1" w:styleId="208652B9C7FF44358F143EB0F62AEBB6">
    <w:name w:val="208652B9C7FF44358F143EB0F62AEBB6"/>
    <w:rsid w:val="00306790"/>
    <w:pPr>
      <w:spacing w:before="200"/>
    </w:pPr>
    <w:rPr>
      <w:rFonts w:ascii="Arial" w:eastAsiaTheme="minorHAnsi" w:hAnsi="Arial" w:cs="Arial"/>
    </w:rPr>
  </w:style>
  <w:style w:type="paragraph" w:customStyle="1" w:styleId="8956C7E8ED004512B38F87622B6ED288">
    <w:name w:val="8956C7E8ED004512B38F87622B6ED288"/>
    <w:rsid w:val="00306790"/>
    <w:pPr>
      <w:spacing w:before="200"/>
    </w:pPr>
    <w:rPr>
      <w:rFonts w:ascii="Arial" w:eastAsiaTheme="minorHAnsi" w:hAnsi="Arial" w:cs="Arial"/>
    </w:rPr>
  </w:style>
  <w:style w:type="paragraph" w:customStyle="1" w:styleId="341344B2413643E3A6608E0BA94318C2">
    <w:name w:val="341344B2413643E3A6608E0BA94318C2"/>
    <w:rsid w:val="00306790"/>
    <w:pPr>
      <w:spacing w:before="200"/>
    </w:pPr>
    <w:rPr>
      <w:rFonts w:ascii="Arial" w:eastAsiaTheme="minorHAnsi" w:hAnsi="Arial" w:cs="Arial"/>
    </w:rPr>
  </w:style>
  <w:style w:type="paragraph" w:customStyle="1" w:styleId="963E078782364BABA16E67A451092CC9">
    <w:name w:val="963E078782364BABA16E67A451092CC9"/>
    <w:rsid w:val="00306790"/>
    <w:pPr>
      <w:spacing w:before="200"/>
    </w:pPr>
    <w:rPr>
      <w:rFonts w:ascii="Arial" w:eastAsiaTheme="minorHAnsi" w:hAnsi="Arial" w:cs="Arial"/>
    </w:rPr>
  </w:style>
  <w:style w:type="paragraph" w:customStyle="1" w:styleId="4A808C01695D40F3AB6680122D809FAC">
    <w:name w:val="4A808C01695D40F3AB6680122D809FAC"/>
    <w:rsid w:val="00306790"/>
    <w:pPr>
      <w:spacing w:before="200"/>
    </w:pPr>
    <w:rPr>
      <w:rFonts w:ascii="Arial" w:eastAsiaTheme="minorHAnsi" w:hAnsi="Arial" w:cs="Arial"/>
    </w:rPr>
  </w:style>
  <w:style w:type="paragraph" w:customStyle="1" w:styleId="6F52E02C9FD94C0298A9DF1EAD86B0BF">
    <w:name w:val="6F52E02C9FD94C0298A9DF1EAD86B0BF"/>
    <w:rsid w:val="00306790"/>
    <w:pPr>
      <w:spacing w:before="200"/>
    </w:pPr>
    <w:rPr>
      <w:rFonts w:ascii="Arial" w:eastAsiaTheme="minorHAnsi" w:hAnsi="Arial" w:cs="Arial"/>
    </w:rPr>
  </w:style>
  <w:style w:type="paragraph" w:customStyle="1" w:styleId="588040078C67486B9733A98E6F5F2537">
    <w:name w:val="588040078C67486B9733A98E6F5F2537"/>
    <w:rsid w:val="00306790"/>
    <w:pPr>
      <w:spacing w:before="200"/>
    </w:pPr>
    <w:rPr>
      <w:rFonts w:ascii="Arial" w:eastAsiaTheme="minorHAnsi" w:hAnsi="Arial" w:cs="Arial"/>
    </w:rPr>
  </w:style>
  <w:style w:type="paragraph" w:customStyle="1" w:styleId="CC6537C971AC480DB36106CAC3911D7A">
    <w:name w:val="CC6537C971AC480DB36106CAC3911D7A"/>
    <w:rsid w:val="00306790"/>
    <w:pPr>
      <w:spacing w:before="200"/>
    </w:pPr>
    <w:rPr>
      <w:rFonts w:ascii="Arial" w:eastAsiaTheme="minorHAnsi" w:hAnsi="Arial" w:cs="Arial"/>
    </w:rPr>
  </w:style>
  <w:style w:type="paragraph" w:customStyle="1" w:styleId="72401E27CE5141A7AB547AC5C189DFD1">
    <w:name w:val="72401E27CE5141A7AB547AC5C189DFD1"/>
    <w:rsid w:val="00306790"/>
    <w:pPr>
      <w:spacing w:before="200"/>
    </w:pPr>
    <w:rPr>
      <w:rFonts w:ascii="Arial" w:eastAsiaTheme="minorHAnsi" w:hAnsi="Arial" w:cs="Arial"/>
    </w:rPr>
  </w:style>
  <w:style w:type="paragraph" w:customStyle="1" w:styleId="0929E7A136854757BCF607DA76B657A1">
    <w:name w:val="0929E7A136854757BCF607DA76B657A1"/>
    <w:rsid w:val="00306790"/>
    <w:pPr>
      <w:spacing w:before="200"/>
    </w:pPr>
    <w:rPr>
      <w:rFonts w:ascii="Arial" w:eastAsiaTheme="minorHAnsi" w:hAnsi="Arial" w:cs="Arial"/>
    </w:rPr>
  </w:style>
  <w:style w:type="paragraph" w:customStyle="1" w:styleId="5E58520D0DFA489C87EFB6A5185F0BB4">
    <w:name w:val="5E58520D0DFA489C87EFB6A5185F0BB4"/>
    <w:rsid w:val="00306790"/>
    <w:pPr>
      <w:spacing w:before="200"/>
    </w:pPr>
    <w:rPr>
      <w:rFonts w:ascii="Arial" w:eastAsiaTheme="minorHAnsi" w:hAnsi="Arial" w:cs="Arial"/>
    </w:rPr>
  </w:style>
  <w:style w:type="paragraph" w:customStyle="1" w:styleId="57B0B5DE468F4044BE2C8F62551EE42B">
    <w:name w:val="57B0B5DE468F4044BE2C8F62551EE42B"/>
    <w:rsid w:val="00306790"/>
    <w:pPr>
      <w:spacing w:before="200"/>
    </w:pPr>
    <w:rPr>
      <w:rFonts w:ascii="Arial" w:eastAsiaTheme="minorHAnsi" w:hAnsi="Arial" w:cs="Arial"/>
    </w:rPr>
  </w:style>
  <w:style w:type="paragraph" w:customStyle="1" w:styleId="0068F67317304FC6AB73DFCE07426D04">
    <w:name w:val="0068F67317304FC6AB73DFCE07426D04"/>
    <w:rsid w:val="00306790"/>
    <w:pPr>
      <w:spacing w:before="200"/>
    </w:pPr>
    <w:rPr>
      <w:rFonts w:ascii="Arial" w:eastAsiaTheme="minorHAnsi" w:hAnsi="Arial" w:cs="Arial"/>
    </w:rPr>
  </w:style>
  <w:style w:type="paragraph" w:customStyle="1" w:styleId="42EAA718C1064491961188C94309C5481">
    <w:name w:val="42EAA718C1064491961188C94309C5481"/>
    <w:rsid w:val="00306790"/>
    <w:pPr>
      <w:spacing w:before="200"/>
    </w:pPr>
    <w:rPr>
      <w:rFonts w:ascii="Arial" w:eastAsiaTheme="minorHAnsi" w:hAnsi="Arial" w:cs="Arial"/>
    </w:rPr>
  </w:style>
  <w:style w:type="paragraph" w:customStyle="1" w:styleId="641B894BAEB543DC8B373CFCC9471DFA1">
    <w:name w:val="641B894BAEB543DC8B373CFCC9471DFA1"/>
    <w:rsid w:val="00306790"/>
    <w:pPr>
      <w:spacing w:before="200"/>
    </w:pPr>
    <w:rPr>
      <w:rFonts w:ascii="Arial" w:eastAsiaTheme="minorHAnsi" w:hAnsi="Arial" w:cs="Arial"/>
    </w:rPr>
  </w:style>
  <w:style w:type="paragraph" w:customStyle="1" w:styleId="F3146051282F45BAB99C1D9CA08CDD831">
    <w:name w:val="F3146051282F45BAB99C1D9CA08CDD831"/>
    <w:rsid w:val="00306790"/>
    <w:pPr>
      <w:spacing w:before="200"/>
    </w:pPr>
    <w:rPr>
      <w:rFonts w:ascii="Arial" w:eastAsiaTheme="minorHAnsi" w:hAnsi="Arial" w:cs="Arial"/>
    </w:rPr>
  </w:style>
  <w:style w:type="paragraph" w:customStyle="1" w:styleId="54C35C4A9E1E4D759AEAB1A0E060B8611">
    <w:name w:val="54C35C4A9E1E4D759AEAB1A0E060B8611"/>
    <w:rsid w:val="00306790"/>
    <w:pPr>
      <w:spacing w:before="200"/>
    </w:pPr>
    <w:rPr>
      <w:rFonts w:ascii="Arial" w:eastAsiaTheme="minorHAnsi" w:hAnsi="Arial" w:cs="Arial"/>
    </w:rPr>
  </w:style>
  <w:style w:type="paragraph" w:customStyle="1" w:styleId="CD0A98A514E24E9B9A5D591F9CFE95E91">
    <w:name w:val="CD0A98A514E24E9B9A5D591F9CFE95E91"/>
    <w:rsid w:val="00306790"/>
    <w:pPr>
      <w:spacing w:before="200"/>
    </w:pPr>
    <w:rPr>
      <w:rFonts w:ascii="Arial" w:eastAsiaTheme="minorHAnsi" w:hAnsi="Arial" w:cs="Arial"/>
    </w:rPr>
  </w:style>
  <w:style w:type="paragraph" w:customStyle="1" w:styleId="4FCCA73C9A804AA6A472629D96632BF51">
    <w:name w:val="4FCCA73C9A804AA6A472629D96632BF51"/>
    <w:rsid w:val="00306790"/>
    <w:pPr>
      <w:spacing w:before="200"/>
    </w:pPr>
    <w:rPr>
      <w:rFonts w:ascii="Arial" w:eastAsiaTheme="minorHAnsi" w:hAnsi="Arial" w:cs="Arial"/>
    </w:rPr>
  </w:style>
  <w:style w:type="paragraph" w:customStyle="1" w:styleId="DBD51AA845DE44C280477DB6FCC710461">
    <w:name w:val="DBD51AA845DE44C280477DB6FCC710461"/>
    <w:rsid w:val="00306790"/>
    <w:pPr>
      <w:spacing w:before="200"/>
    </w:pPr>
    <w:rPr>
      <w:rFonts w:ascii="Arial" w:eastAsiaTheme="minorHAnsi" w:hAnsi="Arial" w:cs="Arial"/>
    </w:rPr>
  </w:style>
  <w:style w:type="paragraph" w:customStyle="1" w:styleId="F70D2198414948B897E6ADE3772F94D61">
    <w:name w:val="F70D2198414948B897E6ADE3772F94D61"/>
    <w:rsid w:val="00306790"/>
    <w:pPr>
      <w:spacing w:before="200"/>
    </w:pPr>
    <w:rPr>
      <w:rFonts w:ascii="Arial" w:eastAsiaTheme="minorHAnsi" w:hAnsi="Arial" w:cs="Arial"/>
    </w:rPr>
  </w:style>
  <w:style w:type="paragraph" w:customStyle="1" w:styleId="6B1F8620408549248FB1FEFE4AD46D891">
    <w:name w:val="6B1F8620408549248FB1FEFE4AD46D891"/>
    <w:rsid w:val="00306790"/>
    <w:pPr>
      <w:spacing w:before="200"/>
    </w:pPr>
    <w:rPr>
      <w:rFonts w:ascii="Arial" w:eastAsiaTheme="minorHAnsi" w:hAnsi="Arial" w:cs="Arial"/>
    </w:rPr>
  </w:style>
  <w:style w:type="paragraph" w:customStyle="1" w:styleId="5A16CD06192B47C2A684B6890D7981951">
    <w:name w:val="5A16CD06192B47C2A684B6890D7981951"/>
    <w:rsid w:val="00306790"/>
    <w:pPr>
      <w:spacing w:before="200"/>
    </w:pPr>
    <w:rPr>
      <w:rFonts w:ascii="Arial" w:eastAsiaTheme="minorHAnsi" w:hAnsi="Arial" w:cs="Arial"/>
    </w:rPr>
  </w:style>
  <w:style w:type="paragraph" w:customStyle="1" w:styleId="F7E292D07857415F87D2C6E3815E0B4D1">
    <w:name w:val="F7E292D07857415F87D2C6E3815E0B4D1"/>
    <w:rsid w:val="00306790"/>
    <w:pPr>
      <w:spacing w:before="200"/>
    </w:pPr>
    <w:rPr>
      <w:rFonts w:ascii="Arial" w:eastAsiaTheme="minorHAnsi" w:hAnsi="Arial" w:cs="Arial"/>
    </w:rPr>
  </w:style>
  <w:style w:type="paragraph" w:customStyle="1" w:styleId="D51713B1B74A4876A39837733E0D41BE1">
    <w:name w:val="D51713B1B74A4876A39837733E0D41BE1"/>
    <w:rsid w:val="00306790"/>
    <w:pPr>
      <w:spacing w:before="200"/>
    </w:pPr>
    <w:rPr>
      <w:rFonts w:ascii="Arial" w:eastAsiaTheme="minorHAnsi" w:hAnsi="Arial" w:cs="Arial"/>
    </w:rPr>
  </w:style>
  <w:style w:type="paragraph" w:customStyle="1" w:styleId="6E803CBA77674F73A3AEA451F110E5331">
    <w:name w:val="6E803CBA77674F73A3AEA451F110E5331"/>
    <w:rsid w:val="00306790"/>
    <w:pPr>
      <w:spacing w:before="200"/>
    </w:pPr>
    <w:rPr>
      <w:rFonts w:ascii="Arial" w:eastAsiaTheme="minorHAnsi" w:hAnsi="Arial" w:cs="Arial"/>
    </w:rPr>
  </w:style>
  <w:style w:type="paragraph" w:customStyle="1" w:styleId="B39AF56EF92848D8B838D2854D65A01A1">
    <w:name w:val="B39AF56EF92848D8B838D2854D65A01A1"/>
    <w:rsid w:val="00306790"/>
    <w:pPr>
      <w:spacing w:before="200"/>
    </w:pPr>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1FFF4-8C35-40F8-9487-08358FF7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22</Pages>
  <Words>7294</Words>
  <Characters>40268</Characters>
  <Application>Microsoft Office Word</Application>
  <DocSecurity>0</DocSecurity>
  <Lines>856</Lines>
  <Paragraphs>328</Paragraphs>
  <ScaleCrop>false</ScaleCrop>
  <HeadingPairs>
    <vt:vector size="2" baseType="variant">
      <vt:variant>
        <vt:lpstr>Title</vt:lpstr>
      </vt:variant>
      <vt:variant>
        <vt:i4>1</vt:i4>
      </vt:variant>
    </vt:vector>
  </HeadingPairs>
  <TitlesOfParts>
    <vt:vector size="1" baseType="lpstr">
      <vt:lpstr>Chapter 10</vt:lpstr>
    </vt:vector>
  </TitlesOfParts>
  <Company>Microsoft</Company>
  <LinksUpToDate>false</LinksUpToDate>
  <CharactersWithSpaces>47234</CharactersWithSpaces>
  <SharedDoc>false</SharedDoc>
  <HLinks>
    <vt:vector size="6" baseType="variant">
      <vt:variant>
        <vt:i4>4718617</vt:i4>
      </vt:variant>
      <vt:variant>
        <vt:i4>0</vt:i4>
      </vt:variant>
      <vt:variant>
        <vt:i4>0</vt:i4>
      </vt:variant>
      <vt:variant>
        <vt:i4>5</vt:i4>
      </vt:variant>
      <vt:variant>
        <vt:lpwstr>http://www.azhousing.gov/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dc:title>
  <dc:creator>AZ Dept. of Commerce</dc:creator>
  <cp:lastModifiedBy>Justin Carmona</cp:lastModifiedBy>
  <cp:revision>66</cp:revision>
  <cp:lastPrinted>2014-10-15T19:53:00Z</cp:lastPrinted>
  <dcterms:created xsi:type="dcterms:W3CDTF">2024-05-01T20:30:00Z</dcterms:created>
  <dcterms:modified xsi:type="dcterms:W3CDTF">2026-01-21T15:44:00Z</dcterms:modified>
</cp:coreProperties>
</file>