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AD" w:rsidRPr="00453BC9" w:rsidRDefault="006B69AD" w:rsidP="006B69AD">
      <w:pPr>
        <w:spacing w:line="360" w:lineRule="auto"/>
        <w:jc w:val="center"/>
        <w:rPr>
          <w:rFonts w:ascii="Arial Black" w:hAnsi="Arial Black" w:cs="Arial"/>
          <w:b/>
          <w:szCs w:val="24"/>
        </w:rPr>
      </w:pPr>
      <w:r w:rsidRPr="00453BC9">
        <w:rPr>
          <w:rFonts w:ascii="Arial Black" w:hAnsi="Arial Black" w:cs="Arial"/>
          <w:b/>
          <w:szCs w:val="24"/>
        </w:rPr>
        <w:t>NOTICE OF VACANCY &amp; REFERRAL OF SPECIAL NEEDS/SAHP APPLICANT</w:t>
      </w:r>
    </w:p>
    <w:p w:rsidR="006B69AD" w:rsidRDefault="006B69AD" w:rsidP="006B69AD">
      <w:pPr>
        <w:spacing w:line="360" w:lineRule="auto"/>
        <w:jc w:val="center"/>
        <w:rPr>
          <w:rFonts w:ascii="Arial Black" w:hAnsi="Arial Black" w:cs="Arial"/>
          <w:b/>
          <w:szCs w:val="24"/>
        </w:rPr>
      </w:pPr>
      <w:r w:rsidRPr="00453BC9">
        <w:rPr>
          <w:rFonts w:ascii="Arial Black" w:hAnsi="Arial Black" w:cs="Arial"/>
          <w:b/>
          <w:szCs w:val="24"/>
        </w:rPr>
        <w:t xml:space="preserve"> FOR LIHTC HOUSING UNIT   </w:t>
      </w:r>
    </w:p>
    <w:p w:rsidR="006B69AD" w:rsidRDefault="00F45F4F" w:rsidP="006B69AD">
      <w:pPr>
        <w:spacing w:line="240" w:lineRule="auto"/>
        <w:jc w:val="center"/>
        <w:rPr>
          <w:rFonts w:asciiTheme="minorHAnsi" w:hAnsiTheme="minorHAnsi" w:cs="Arial"/>
          <w:b/>
          <w:i/>
          <w:sz w:val="22"/>
        </w:rPr>
      </w:pPr>
      <w:r>
        <w:rPr>
          <w:rFonts w:asciiTheme="minorHAnsi" w:hAnsiTheme="minorHAnsi" w:cs="Arial"/>
          <w:b/>
          <w:i/>
          <w:sz w:val="22"/>
        </w:rPr>
        <w:t xml:space="preserve">Revised </w:t>
      </w:r>
      <w:r w:rsidR="006B69AD" w:rsidRPr="00453BC9">
        <w:rPr>
          <w:rFonts w:asciiTheme="minorHAnsi" w:hAnsiTheme="minorHAnsi" w:cs="Arial"/>
          <w:b/>
          <w:i/>
          <w:sz w:val="22"/>
        </w:rPr>
        <w:t xml:space="preserve">Version   </w:t>
      </w:r>
      <w:r w:rsidR="0004137A">
        <w:rPr>
          <w:rFonts w:asciiTheme="minorHAnsi" w:hAnsiTheme="minorHAnsi" w:cs="Arial"/>
          <w:b/>
          <w:i/>
          <w:sz w:val="22"/>
        </w:rPr>
        <w:t>10</w:t>
      </w:r>
      <w:bookmarkStart w:id="0" w:name="_GoBack"/>
      <w:bookmarkEnd w:id="0"/>
      <w:r w:rsidR="006B69AD" w:rsidRPr="00453BC9">
        <w:rPr>
          <w:rFonts w:asciiTheme="minorHAnsi" w:hAnsiTheme="minorHAnsi" w:cs="Arial"/>
          <w:b/>
          <w:i/>
          <w:sz w:val="22"/>
        </w:rPr>
        <w:t>.201</w:t>
      </w:r>
      <w:r w:rsidR="006B69AD">
        <w:rPr>
          <w:rFonts w:asciiTheme="minorHAnsi" w:hAnsiTheme="minorHAnsi" w:cs="Arial"/>
          <w:b/>
          <w:i/>
          <w:sz w:val="22"/>
        </w:rPr>
        <w:t>8</w:t>
      </w:r>
    </w:p>
    <w:p w:rsidR="006B69AD" w:rsidRPr="00453BC9" w:rsidRDefault="006B69AD" w:rsidP="006B69AD">
      <w:pPr>
        <w:spacing w:line="240" w:lineRule="auto"/>
        <w:jc w:val="center"/>
        <w:rPr>
          <w:rFonts w:ascii="Arial Black" w:hAnsi="Arial Black" w:cs="Arial"/>
          <w:b/>
          <w:szCs w:val="24"/>
        </w:rPr>
      </w:pPr>
      <w:r w:rsidRPr="00453BC9">
        <w:rPr>
          <w:rFonts w:asciiTheme="minorHAnsi" w:hAnsiTheme="minorHAnsi" w:cs="Arial"/>
          <w:b/>
          <w:i/>
          <w:sz w:val="22"/>
        </w:rPr>
        <w:t xml:space="preserve">  </w:t>
      </w:r>
    </w:p>
    <w:tbl>
      <w:tblPr>
        <w:tblStyle w:val="TableGrid3"/>
        <w:tblW w:w="10800" w:type="dxa"/>
        <w:tblInd w:w="-342" w:type="dxa"/>
        <w:tblLook w:val="04A0" w:firstRow="1" w:lastRow="0" w:firstColumn="1" w:lastColumn="0" w:noHBand="0" w:noVBand="1"/>
      </w:tblPr>
      <w:tblGrid>
        <w:gridCol w:w="10800"/>
      </w:tblGrid>
      <w:tr w:rsidR="006B69AD" w:rsidRPr="00453BC9" w:rsidTr="00CB2246">
        <w:trPr>
          <w:trHeight w:val="432"/>
        </w:trPr>
        <w:tc>
          <w:tcPr>
            <w:tcW w:w="10800" w:type="dxa"/>
            <w:shd w:val="clear" w:color="auto" w:fill="D9D9D9" w:themeFill="background1" w:themeFillShade="D9"/>
            <w:vAlign w:val="bottom"/>
          </w:tcPr>
          <w:p w:rsidR="006B69AD" w:rsidRPr="00453BC9" w:rsidRDefault="006B69AD" w:rsidP="00CB2246">
            <w:pPr>
              <w:spacing w:line="240" w:lineRule="auto"/>
              <w:jc w:val="center"/>
              <w:rPr>
                <w:rFonts w:ascii="Arial" w:hAnsi="Arial" w:cs="Arial"/>
                <w:sz w:val="20"/>
                <w:u w:val="single"/>
              </w:rPr>
            </w:pPr>
            <w:r w:rsidRPr="00453BC9">
              <w:rPr>
                <w:rFonts w:ascii="Arial" w:hAnsi="Arial" w:cs="Arial"/>
                <w:b/>
                <w:szCs w:val="24"/>
              </w:rPr>
              <w:t>Notice of Vacancy at LIHTC property:</w:t>
            </w:r>
            <w:r w:rsidRPr="00453BC9">
              <w:rPr>
                <w:rFonts w:ascii="Arial" w:hAnsi="Arial" w:cs="Arial"/>
                <w:szCs w:val="24"/>
              </w:rPr>
              <w:t xml:space="preserve">    </w:t>
            </w:r>
            <w:r w:rsidRPr="00453BC9">
              <w:rPr>
                <w:rFonts w:ascii="Arial" w:hAnsi="Arial" w:cs="Arial"/>
                <w:i/>
                <w:sz w:val="16"/>
                <w:szCs w:val="16"/>
              </w:rPr>
              <w:t xml:space="preserve">[To be sent </w:t>
            </w:r>
            <w:r w:rsidRPr="00453BC9">
              <w:rPr>
                <w:rFonts w:ascii="Arial" w:hAnsi="Arial" w:cs="Arial"/>
                <w:b/>
                <w:i/>
                <w:sz w:val="16"/>
                <w:szCs w:val="16"/>
              </w:rPr>
              <w:t>from Property Manager to LLA</w:t>
            </w:r>
            <w:r w:rsidRPr="00453BC9">
              <w:rPr>
                <w:rFonts w:ascii="Arial" w:hAnsi="Arial" w:cs="Arial"/>
                <w:i/>
                <w:sz w:val="16"/>
                <w:szCs w:val="16"/>
              </w:rPr>
              <w:t xml:space="preserve"> via Email Attachment or Fax]</w:t>
            </w:r>
          </w:p>
        </w:tc>
      </w:tr>
      <w:tr w:rsidR="006B69AD" w:rsidRPr="00453BC9" w:rsidTr="00CB2246">
        <w:tc>
          <w:tcPr>
            <w:tcW w:w="10800" w:type="dxa"/>
            <w:tcBorders>
              <w:bottom w:val="single" w:sz="4" w:space="0" w:color="auto"/>
            </w:tcBorders>
          </w:tcPr>
          <w:p w:rsidR="006B69AD" w:rsidRPr="00453BC9" w:rsidRDefault="006B69AD" w:rsidP="00CB2246">
            <w:pPr>
              <w:spacing w:line="240" w:lineRule="auto"/>
              <w:rPr>
                <w:rFonts w:ascii="Arial" w:hAnsi="Arial" w:cs="Arial"/>
                <w:sz w:val="20"/>
                <w:u w:val="single"/>
              </w:rPr>
            </w:pP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r w:rsidRPr="00453BC9">
              <w:rPr>
                <w:rFonts w:ascii="Arial" w:hAnsi="Arial" w:cs="Arial"/>
                <w:sz w:val="20"/>
                <w:u w:val="single"/>
              </w:rPr>
              <w:softHyphen/>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 xml:space="preserve">LIHTC Property Name: </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Address:</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City:</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 xml:space="preserve">Property Management Company: </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Printed Name of Property Manager:</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Office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Cell Phone: </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rPr>
            </w:pPr>
            <w:r w:rsidRPr="00453BC9">
              <w:rPr>
                <w:rFonts w:ascii="Arial" w:hAnsi="Arial" w:cs="Arial"/>
                <w:sz w:val="20"/>
              </w:rPr>
              <w:t>Email:</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Fax:</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w:t>
            </w:r>
          </w:p>
          <w:p w:rsidR="006B69AD" w:rsidRPr="00453BC9" w:rsidRDefault="006B69AD" w:rsidP="00CB2246">
            <w:pPr>
              <w:spacing w:line="360" w:lineRule="auto"/>
              <w:rPr>
                <w:rFonts w:ascii="Calibri" w:hAnsi="Calibri"/>
                <w:sz w:val="22"/>
              </w:rPr>
            </w:pPr>
            <w:r w:rsidRPr="00453BC9">
              <w:rPr>
                <w:rFonts w:ascii="Arial" w:hAnsi="Arial" w:cs="Arial"/>
                <w:b/>
                <w:sz w:val="20"/>
              </w:rPr>
              <w:t>Date Notice Sent to Local Lead Agency:</w:t>
            </w:r>
            <w:r w:rsidRPr="00453BC9">
              <w:rPr>
                <w:rFonts w:ascii="Arial" w:hAnsi="Arial" w:cs="Arial"/>
                <w:sz w:val="20"/>
              </w:rPr>
              <w:t xml:space="preserve"> ________/ ________/________</w:t>
            </w:r>
          </w:p>
          <w:p w:rsidR="006B69AD" w:rsidRPr="00453BC9" w:rsidRDefault="006B69AD" w:rsidP="00CB2246">
            <w:pPr>
              <w:spacing w:line="360" w:lineRule="auto"/>
              <w:rPr>
                <w:rFonts w:ascii="Arial" w:hAnsi="Arial" w:cs="Arial"/>
                <w:sz w:val="20"/>
              </w:rPr>
            </w:pPr>
            <w:r w:rsidRPr="00453BC9">
              <w:rPr>
                <w:rFonts w:ascii="Arial" w:hAnsi="Arial" w:cs="Arial"/>
                <w:b/>
                <w:sz w:val="20"/>
              </w:rPr>
              <w:t>Date LIHTC Unit Vacancy Notice will Expire:</w:t>
            </w:r>
            <w:r w:rsidRPr="00453BC9">
              <w:rPr>
                <w:rFonts w:ascii="Arial" w:hAnsi="Arial" w:cs="Arial"/>
                <w:sz w:val="20"/>
              </w:rPr>
              <w:t xml:space="preserve"> ________/________/________   Time:   5:00 pm</w:t>
            </w:r>
          </w:p>
          <w:p w:rsidR="006B69AD" w:rsidRPr="00453BC9" w:rsidRDefault="006B69AD" w:rsidP="00CB2246">
            <w:pPr>
              <w:spacing w:line="360" w:lineRule="auto"/>
              <w:rPr>
                <w:rFonts w:ascii="Arial" w:hAnsi="Arial" w:cs="Arial"/>
                <w:sz w:val="20"/>
              </w:rPr>
            </w:pPr>
            <w:r w:rsidRPr="00453BC9">
              <w:rPr>
                <w:rFonts w:ascii="Arial" w:hAnsi="Arial" w:cs="Arial"/>
                <w:sz w:val="20"/>
              </w:rPr>
              <w:t>Date Housing Unit will be ready for Occupancy:________/ ________/________</w:t>
            </w:r>
          </w:p>
          <w:p w:rsidR="006B69AD" w:rsidRPr="00453BC9" w:rsidRDefault="006B69AD" w:rsidP="00CB2246">
            <w:pPr>
              <w:spacing w:line="360" w:lineRule="auto"/>
              <w:rPr>
                <w:rFonts w:ascii="Arial" w:hAnsi="Arial" w:cs="Arial"/>
                <w:sz w:val="20"/>
              </w:rPr>
            </w:pPr>
            <w:r w:rsidRPr="00453BC9">
              <w:rPr>
                <w:rFonts w:ascii="Arial" w:hAnsi="Arial" w:cs="Arial"/>
                <w:sz w:val="20"/>
              </w:rPr>
              <w:t>Comments:</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w:t>
            </w:r>
          </w:p>
          <w:p w:rsidR="006B69AD" w:rsidRPr="00453BC9" w:rsidRDefault="006B69AD" w:rsidP="00CB2246">
            <w:pPr>
              <w:spacing w:line="360" w:lineRule="auto"/>
              <w:rPr>
                <w:rFonts w:ascii="Arial" w:hAnsi="Arial" w:cs="Arial"/>
                <w:sz w:val="20"/>
              </w:rPr>
            </w:pPr>
            <w:r w:rsidRPr="00453BC9">
              <w:rPr>
                <w:rFonts w:ascii="Arial" w:hAnsi="Arial" w:cs="Arial"/>
                <w:sz w:val="20"/>
              </w:rPr>
              <w:t xml:space="preserve">Area Median Income (AMI) Required: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 (30%)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(40%)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(50%)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szCs w:val="24"/>
              </w:rPr>
              <w:t>(</w:t>
            </w:r>
            <w:r w:rsidRPr="00453BC9">
              <w:rPr>
                <w:rFonts w:ascii="Arial" w:hAnsi="Arial" w:cs="Arial"/>
                <w:sz w:val="20"/>
              </w:rPr>
              <w:t xml:space="preserve">60%)  </w:t>
            </w:r>
            <w:r w:rsidRPr="00453BC9">
              <w:rPr>
                <w:rFonts w:ascii="Arial" w:hAnsi="Arial"/>
                <w:szCs w:val="24"/>
                <w:u w:val="single"/>
              </w:rPr>
              <w:tab/>
            </w:r>
            <w:r w:rsidRPr="00453BC9">
              <w:rPr>
                <w:rFonts w:ascii="Arial" w:hAnsi="Arial"/>
                <w:szCs w:val="24"/>
                <w:u w:val="single"/>
              </w:rPr>
              <w:tab/>
            </w:r>
            <w:r w:rsidRPr="00453BC9">
              <w:rPr>
                <w:rFonts w:ascii="Arial" w:hAnsi="Arial" w:cs="Arial"/>
                <w:sz w:val="20"/>
              </w:rPr>
              <w:t xml:space="preserve"> AMI %  </w:t>
            </w:r>
          </w:p>
          <w:p w:rsidR="006B69AD" w:rsidRPr="00453BC9" w:rsidRDefault="006B69AD" w:rsidP="00CB2246">
            <w:pPr>
              <w:spacing w:line="360" w:lineRule="auto"/>
              <w:rPr>
                <w:rFonts w:ascii="Arial" w:hAnsi="Arial" w:cs="Arial"/>
                <w:sz w:val="20"/>
              </w:rPr>
            </w:pPr>
            <w:r w:rsidRPr="00453BC9">
              <w:rPr>
                <w:rFonts w:ascii="Arial" w:hAnsi="Arial" w:cs="Arial"/>
                <w:sz w:val="20"/>
              </w:rPr>
              <w:t xml:space="preserve">Bedroom size: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studio   </w:t>
            </w:r>
            <w:r w:rsidRPr="00453BC9">
              <w:rPr>
                <w:rFonts w:ascii="Arial" w:hAnsi="Arial"/>
                <w:szCs w:val="24"/>
              </w:rPr>
              <w:fldChar w:fldCharType="begin">
                <w:ffData>
                  <w:name w:val="Check1"/>
                  <w:enabled/>
                  <w:calcOnExit w:val="0"/>
                  <w:checkBox>
                    <w:sizeAuto/>
                    <w:default w:val="0"/>
                  </w:checkBox>
                </w:ffData>
              </w:fldChar>
            </w:r>
            <w:bookmarkStart w:id="1" w:name="Check1"/>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bookmarkEnd w:id="1"/>
            <w:r w:rsidRPr="00453BC9">
              <w:rPr>
                <w:rFonts w:ascii="Arial" w:hAnsi="Arial" w:cs="Arial"/>
                <w:sz w:val="20"/>
              </w:rPr>
              <w:t xml:space="preserve">1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2    </w:t>
            </w: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cs="Arial"/>
                <w:sz w:val="20"/>
              </w:rPr>
              <w:t xml:space="preserve">3 </w:t>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Signature of Property Manager:</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
                <w:u w:val="single"/>
              </w:rPr>
            </w:pPr>
          </w:p>
        </w:tc>
      </w:tr>
      <w:tr w:rsidR="006B69AD" w:rsidRPr="00453BC9" w:rsidTr="00CB2246">
        <w:trPr>
          <w:trHeight w:val="432"/>
        </w:trPr>
        <w:tc>
          <w:tcPr>
            <w:tcW w:w="10800" w:type="dxa"/>
            <w:shd w:val="clear" w:color="auto" w:fill="D9D9D9" w:themeFill="background1" w:themeFillShade="D9"/>
            <w:vAlign w:val="bottom"/>
          </w:tcPr>
          <w:p w:rsidR="006B69AD" w:rsidRPr="00453BC9" w:rsidRDefault="006B69AD" w:rsidP="00CB2246">
            <w:pPr>
              <w:spacing w:line="240" w:lineRule="auto"/>
              <w:jc w:val="center"/>
              <w:rPr>
                <w:rFonts w:ascii="Arial" w:hAnsi="Arial" w:cs="Arial"/>
                <w:szCs w:val="24"/>
                <w:u w:val="single"/>
              </w:rPr>
            </w:pPr>
            <w:r w:rsidRPr="00453BC9">
              <w:rPr>
                <w:rFonts w:ascii="Arial" w:hAnsi="Arial" w:cs="Arial"/>
                <w:b/>
                <w:szCs w:val="24"/>
              </w:rPr>
              <w:t>Response from Local Lead Agency (LLA</w:t>
            </w:r>
            <w:r w:rsidRPr="00453BC9">
              <w:rPr>
                <w:rFonts w:ascii="Arial" w:hAnsi="Arial" w:cs="Arial"/>
                <w:b/>
                <w:i/>
                <w:szCs w:val="24"/>
              </w:rPr>
              <w:t>)</w:t>
            </w:r>
            <w:r w:rsidRPr="00453BC9">
              <w:rPr>
                <w:rFonts w:ascii="Arial" w:hAnsi="Arial" w:cs="Arial"/>
                <w:i/>
                <w:szCs w:val="24"/>
              </w:rPr>
              <w:t xml:space="preserve">:   </w:t>
            </w:r>
            <w:r w:rsidRPr="00453BC9">
              <w:rPr>
                <w:rFonts w:ascii="Arial" w:hAnsi="Arial" w:cs="Arial"/>
                <w:i/>
                <w:sz w:val="16"/>
                <w:szCs w:val="16"/>
              </w:rPr>
              <w:t xml:space="preserve">[To be  </w:t>
            </w:r>
            <w:r w:rsidRPr="00453BC9">
              <w:rPr>
                <w:rFonts w:ascii="Arial" w:hAnsi="Arial" w:cs="Arial"/>
                <w:b/>
                <w:i/>
                <w:sz w:val="16"/>
                <w:szCs w:val="16"/>
              </w:rPr>
              <w:t>returned  to Property Manager from LLA</w:t>
            </w:r>
            <w:r w:rsidRPr="00453BC9">
              <w:rPr>
                <w:rFonts w:ascii="Arial" w:hAnsi="Arial" w:cs="Arial"/>
                <w:i/>
                <w:sz w:val="16"/>
                <w:szCs w:val="16"/>
              </w:rPr>
              <w:t xml:space="preserve"> via Email Attachment or  Fax]</w:t>
            </w:r>
          </w:p>
        </w:tc>
      </w:tr>
      <w:tr w:rsidR="006B69AD" w:rsidRPr="00453BC9" w:rsidTr="00CB2246">
        <w:tc>
          <w:tcPr>
            <w:tcW w:w="10800" w:type="dxa"/>
          </w:tcPr>
          <w:p w:rsidR="006B69AD" w:rsidRPr="00453BC9" w:rsidRDefault="006B69AD" w:rsidP="00CB2246">
            <w:pPr>
              <w:spacing w:line="240" w:lineRule="auto"/>
              <w:rPr>
                <w:rFonts w:ascii="Arial" w:hAnsi="Arial" w:cs="Arial"/>
                <w:sz w:val="20"/>
              </w:rPr>
            </w:pPr>
          </w:p>
          <w:p w:rsidR="006B69AD" w:rsidRPr="00453BC9" w:rsidRDefault="006B69AD" w:rsidP="00CB2246">
            <w:pPr>
              <w:spacing w:line="360" w:lineRule="auto"/>
              <w:rPr>
                <w:rFonts w:ascii="Arial" w:hAnsi="Arial" w:cs="Arial"/>
                <w:sz w:val="20"/>
              </w:rPr>
            </w:pPr>
            <w:r>
              <w:rPr>
                <w:rFonts w:ascii="Arial" w:hAnsi="Arial" w:cs="Arial"/>
                <w:b/>
                <w:sz w:val="20"/>
              </w:rPr>
              <w:t xml:space="preserve">Acknowledgement </w:t>
            </w:r>
            <w:r w:rsidRPr="00453BC9">
              <w:rPr>
                <w:rFonts w:ascii="Arial" w:hAnsi="Arial" w:cs="Arial"/>
                <w:b/>
                <w:sz w:val="20"/>
              </w:rPr>
              <w:t>of Date Received by LLA</w:t>
            </w:r>
            <w:r w:rsidRPr="00453BC9">
              <w:rPr>
                <w:rFonts w:ascii="Arial" w:hAnsi="Arial" w:cs="Arial"/>
                <w:sz w:val="20"/>
              </w:rPr>
              <w:t>:________/ ________/________ Time: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w:t>
            </w:r>
            <w:r w:rsidRPr="00453BC9">
              <w:rPr>
                <w:rFonts w:ascii="Arial" w:hAnsi="Arial" w:cs="Arial"/>
                <w:sz w:val="20"/>
                <w:u w:val="single"/>
              </w:rPr>
              <w:tab/>
            </w:r>
            <w:r w:rsidRPr="00453BC9">
              <w:rPr>
                <w:rFonts w:ascii="Arial" w:hAnsi="Arial" w:cs="Arial"/>
                <w:sz w:val="20"/>
              </w:rPr>
              <w:t xml:space="preserve">(AM/PM) </w:t>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Printed Name of LLA Coordinator:</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Office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Cell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16"/>
              </w:rPr>
            </w:pPr>
            <w:r w:rsidRPr="00453BC9">
              <w:rPr>
                <w:rFonts w:ascii="Arial" w:hAnsi="Arial" w:cs="Arial"/>
                <w:sz w:val="20"/>
              </w:rPr>
              <w:t>Email:</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Fax:</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b/>
                <w:sz w:val="22"/>
              </w:rPr>
            </w:pPr>
            <w:r w:rsidRPr="00453BC9">
              <w:rPr>
                <w:rFonts w:ascii="Arial" w:hAnsi="Arial" w:cs="Arial"/>
                <w:b/>
                <w:sz w:val="22"/>
              </w:rPr>
              <w:t>Attestation from LLA Coordinator of Special Needs/SAHP Referral Status:</w:t>
            </w:r>
          </w:p>
          <w:p w:rsidR="006B69AD" w:rsidRPr="00453BC9" w:rsidRDefault="006B69AD" w:rsidP="00CB2246">
            <w:pPr>
              <w:spacing w:line="360" w:lineRule="auto"/>
              <w:rPr>
                <w:rFonts w:ascii="Arial" w:hAnsi="Arial" w:cs="Arial"/>
                <w:sz w:val="20"/>
              </w:rPr>
            </w:pPr>
            <w:r w:rsidRPr="00453BC9">
              <w:rPr>
                <w:rFonts w:ascii="Arial" w:hAnsi="Arial" w:cs="Arial"/>
                <w:sz w:val="20"/>
              </w:rPr>
              <w:t xml:space="preserve">Referral Name and Date of Special Needs Consumer by Local Lead Agency:  </w:t>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Name of Referral:</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Date: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w:t>
            </w:r>
            <w:r w:rsidRPr="00453BC9">
              <w:rPr>
                <w:rFonts w:ascii="Arial" w:hAnsi="Arial" w:cs="Arial"/>
                <w:sz w:val="20"/>
                <w:u w:val="single"/>
              </w:rPr>
              <w:tab/>
            </w:r>
            <w:r w:rsidRPr="00453BC9">
              <w:rPr>
                <w:rFonts w:ascii="Arial" w:hAnsi="Arial" w:cs="Arial"/>
                <w:sz w:val="20"/>
              </w:rPr>
              <w:t>/</w:t>
            </w:r>
            <w:r w:rsidRPr="00453BC9">
              <w:rPr>
                <w:rFonts w:ascii="Arial" w:hAnsi="Arial" w:cs="Arial"/>
                <w:sz w:val="20"/>
                <w:u w:val="single"/>
              </w:rPr>
              <w:tab/>
            </w:r>
            <w:r w:rsidRPr="00453BC9">
              <w:rPr>
                <w:rFonts w:ascii="Arial" w:hAnsi="Arial" w:cs="Arial"/>
                <w:sz w:val="20"/>
              </w:rPr>
              <w:t>;</w:t>
            </w:r>
          </w:p>
          <w:p w:rsidR="006B69AD" w:rsidRPr="00453BC9" w:rsidRDefault="006B69AD" w:rsidP="00CB2246">
            <w:pPr>
              <w:spacing w:line="360" w:lineRule="auto"/>
              <w:rPr>
                <w:rFonts w:ascii="Arial" w:hAnsi="Arial" w:cs="Arial"/>
                <w:sz w:val="20"/>
              </w:rPr>
            </w:pPr>
            <w:r w:rsidRPr="00453BC9">
              <w:rPr>
                <w:rFonts w:ascii="Arial" w:hAnsi="Arial" w:cs="Arial"/>
                <w:b/>
                <w:sz w:val="20"/>
              </w:rPr>
              <w:t>LLA Release of 30 Day Vacancy Hold for SAHP Unit:</w:t>
            </w:r>
            <w:r w:rsidRPr="00453BC9">
              <w:rPr>
                <w:rFonts w:ascii="Arial" w:hAnsi="Arial" w:cs="Arial"/>
                <w:sz w:val="20"/>
              </w:rPr>
              <w:t xml:space="preserve">  </w:t>
            </w:r>
          </w:p>
          <w:p w:rsidR="006B69AD" w:rsidRPr="00453BC9" w:rsidRDefault="006B69AD" w:rsidP="00CB2246">
            <w:pPr>
              <w:spacing w:line="360" w:lineRule="auto"/>
              <w:rPr>
                <w:rFonts w:ascii="Arial" w:hAnsi="Arial" w:cs="Arial"/>
                <w:sz w:val="20"/>
              </w:rPr>
            </w:pPr>
            <w:r w:rsidRPr="00453BC9">
              <w:rPr>
                <w:rFonts w:ascii="Arial" w:hAnsi="Arial"/>
                <w:szCs w:val="24"/>
              </w:rPr>
              <w:fldChar w:fldCharType="begin">
                <w:ffData>
                  <w:name w:val="Check1"/>
                  <w:enabled/>
                  <w:calcOnExit w:val="0"/>
                  <w:checkBox>
                    <w:sizeAuto/>
                    <w:default w:val="0"/>
                  </w:checkBox>
                </w:ffData>
              </w:fldChar>
            </w:r>
            <w:r w:rsidRPr="00453BC9">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453BC9">
              <w:rPr>
                <w:rFonts w:ascii="Arial" w:hAnsi="Arial"/>
                <w:szCs w:val="24"/>
              </w:rPr>
              <w:fldChar w:fldCharType="end"/>
            </w:r>
            <w:r w:rsidRPr="00453BC9">
              <w:rPr>
                <w:rFonts w:ascii="Arial" w:hAnsi="Arial"/>
                <w:szCs w:val="24"/>
              </w:rPr>
              <w:t xml:space="preserve">  </w:t>
            </w:r>
            <w:r w:rsidRPr="00453BC9">
              <w:rPr>
                <w:rFonts w:ascii="Arial" w:hAnsi="Arial" w:cs="Arial"/>
                <w:b/>
                <w:sz w:val="20"/>
              </w:rPr>
              <w:t>Based upon a good faith effort by the LLA to recruit and screen Special Needs Applicants, there are no eligible Special Needs Applicants to refer for this housing unit</w:t>
            </w:r>
            <w:r w:rsidRPr="00453BC9">
              <w:rPr>
                <w:rFonts w:ascii="Arial" w:hAnsi="Arial" w:cs="Arial"/>
                <w:sz w:val="20"/>
              </w:rPr>
              <w:t xml:space="preserve"> </w:t>
            </w:r>
            <w:r w:rsidRPr="00453BC9">
              <w:rPr>
                <w:rFonts w:ascii="Arial" w:hAnsi="Arial" w:cs="Arial"/>
                <w:b/>
                <w:sz w:val="20"/>
              </w:rPr>
              <w:t>identified above.</w:t>
            </w:r>
            <w:r w:rsidRPr="00453BC9">
              <w:rPr>
                <w:rFonts w:ascii="Arial" w:hAnsi="Arial" w:cs="Arial"/>
                <w:sz w:val="20"/>
              </w:rPr>
              <w:t xml:space="preserve"> </w:t>
            </w:r>
          </w:p>
          <w:p w:rsidR="006B69AD" w:rsidRPr="00453BC9" w:rsidRDefault="006B69AD" w:rsidP="00CB2246">
            <w:pPr>
              <w:spacing w:line="240" w:lineRule="auto"/>
              <w:rPr>
                <w:rFonts w:ascii="Arial" w:hAnsi="Arial" w:cs="Arial"/>
                <w:sz w:val="20"/>
              </w:rPr>
            </w:pPr>
          </w:p>
          <w:p w:rsidR="006B69AD" w:rsidRPr="00453BC9" w:rsidRDefault="006B69AD" w:rsidP="00CB2246">
            <w:pPr>
              <w:spacing w:line="360" w:lineRule="auto"/>
              <w:rPr>
                <w:rFonts w:ascii="Arial" w:hAnsi="Arial" w:cs="Arial"/>
                <w:sz w:val="20"/>
              </w:rPr>
            </w:pPr>
            <w:r w:rsidRPr="00453BC9">
              <w:rPr>
                <w:rFonts w:ascii="Arial" w:hAnsi="Arial" w:cs="Arial"/>
                <w:b/>
                <w:sz w:val="20"/>
              </w:rPr>
              <w:t>LLA Coordinator Signature</w:t>
            </w:r>
            <w:r w:rsidRPr="00453BC9">
              <w:rPr>
                <w:rFonts w:ascii="Arial" w:hAnsi="Arial" w:cs="Arial"/>
                <w:sz w:val="20"/>
              </w:rPr>
              <w:t>:</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b/>
                <w:sz w:val="20"/>
              </w:rPr>
              <w:t>Date</w:t>
            </w:r>
            <w:r w:rsidRPr="00453BC9">
              <w:rPr>
                <w:rFonts w:ascii="Arial" w:hAnsi="Arial" w:cs="Arial"/>
                <w:sz w:val="20"/>
              </w:rPr>
              <w:t>:________/ ________/________</w:t>
            </w:r>
          </w:p>
          <w:p w:rsidR="006B69AD" w:rsidRPr="00BA12EC" w:rsidRDefault="006B69AD" w:rsidP="00CB2246">
            <w:pPr>
              <w:spacing w:line="240" w:lineRule="auto"/>
              <w:rPr>
                <w:rFonts w:ascii="Arial" w:hAnsi="Arial" w:cs="Arial"/>
                <w:b/>
                <w:color w:val="C00000"/>
                <w:sz w:val="20"/>
              </w:rPr>
            </w:pPr>
            <w:r w:rsidRPr="00453BC9">
              <w:rPr>
                <w:rFonts w:ascii="Arial" w:hAnsi="Arial" w:cs="Arial"/>
                <w:b/>
                <w:i/>
                <w:sz w:val="20"/>
              </w:rPr>
              <w:t>Attachment  for each Referral:</w:t>
            </w:r>
            <w:r w:rsidRPr="00453BC9">
              <w:rPr>
                <w:rFonts w:ascii="Arial" w:hAnsi="Arial" w:cs="Arial"/>
                <w:sz w:val="20"/>
              </w:rPr>
              <w:t xml:space="preserve">    </w:t>
            </w:r>
            <w:r w:rsidRPr="00BA12EC">
              <w:rPr>
                <w:rFonts w:ascii="Arial" w:hAnsi="Arial" w:cs="Arial"/>
                <w:b/>
                <w:color w:val="C00000"/>
                <w:sz w:val="20"/>
              </w:rPr>
              <w:t xml:space="preserve">Applicant Proof of Eligibility and Letter of Referral  </w:t>
            </w:r>
          </w:p>
          <w:p w:rsidR="006B69AD" w:rsidRPr="00453BC9" w:rsidRDefault="006B69AD" w:rsidP="00CB2246">
            <w:pPr>
              <w:spacing w:line="240" w:lineRule="auto"/>
              <w:rPr>
                <w:rFonts w:ascii="Arial" w:hAnsi="Arial" w:cs="Arial"/>
                <w:sz w:val="20"/>
              </w:rPr>
            </w:pPr>
          </w:p>
        </w:tc>
      </w:tr>
      <w:tr w:rsidR="006B69AD" w:rsidRPr="00453BC9" w:rsidTr="00CB2246">
        <w:trPr>
          <w:trHeight w:val="432"/>
        </w:trPr>
        <w:tc>
          <w:tcPr>
            <w:tcW w:w="10800" w:type="dxa"/>
            <w:shd w:val="clear" w:color="auto" w:fill="BFBFBF" w:themeFill="background1" w:themeFillShade="BF"/>
          </w:tcPr>
          <w:p w:rsidR="006B69AD" w:rsidRPr="00453BC9" w:rsidRDefault="006B69AD" w:rsidP="00CB2246">
            <w:pPr>
              <w:spacing w:line="240" w:lineRule="auto"/>
              <w:jc w:val="center"/>
              <w:rPr>
                <w:rFonts w:ascii="Arial" w:hAnsi="Arial" w:cs="Arial"/>
                <w:szCs w:val="24"/>
                <w:u w:val="single"/>
              </w:rPr>
            </w:pPr>
            <w:r w:rsidRPr="00453BC9">
              <w:rPr>
                <w:rFonts w:ascii="Arial" w:hAnsi="Arial" w:cs="Arial"/>
                <w:b/>
                <w:szCs w:val="24"/>
              </w:rPr>
              <w:t xml:space="preserve">Response from </w:t>
            </w:r>
            <w:r>
              <w:rPr>
                <w:rFonts w:ascii="Arial" w:hAnsi="Arial" w:cs="Arial"/>
                <w:b/>
                <w:szCs w:val="24"/>
              </w:rPr>
              <w:t>Property Manager:</w:t>
            </w:r>
            <w:r w:rsidRPr="00453BC9">
              <w:rPr>
                <w:rFonts w:ascii="Arial" w:hAnsi="Arial" w:cs="Arial"/>
                <w:i/>
                <w:szCs w:val="24"/>
              </w:rPr>
              <w:t xml:space="preserve">:   </w:t>
            </w:r>
            <w:r w:rsidRPr="00453BC9">
              <w:rPr>
                <w:rFonts w:ascii="Arial" w:hAnsi="Arial" w:cs="Arial"/>
                <w:i/>
                <w:sz w:val="16"/>
                <w:szCs w:val="16"/>
              </w:rPr>
              <w:t xml:space="preserve">[To be  </w:t>
            </w:r>
            <w:r w:rsidRPr="00453BC9">
              <w:rPr>
                <w:rFonts w:ascii="Arial" w:hAnsi="Arial" w:cs="Arial"/>
                <w:b/>
                <w:i/>
                <w:sz w:val="16"/>
                <w:szCs w:val="16"/>
              </w:rPr>
              <w:t xml:space="preserve">returned  to </w:t>
            </w:r>
            <w:r>
              <w:rPr>
                <w:rFonts w:ascii="Arial" w:hAnsi="Arial" w:cs="Arial"/>
                <w:b/>
                <w:i/>
                <w:sz w:val="16"/>
                <w:szCs w:val="16"/>
              </w:rPr>
              <w:t xml:space="preserve">LLA from </w:t>
            </w:r>
            <w:r w:rsidRPr="00453BC9">
              <w:rPr>
                <w:rFonts w:ascii="Arial" w:hAnsi="Arial" w:cs="Arial"/>
                <w:b/>
                <w:i/>
                <w:sz w:val="16"/>
                <w:szCs w:val="16"/>
              </w:rPr>
              <w:t>Property Manager</w:t>
            </w:r>
            <w:r w:rsidRPr="00453BC9">
              <w:rPr>
                <w:rFonts w:ascii="Arial" w:hAnsi="Arial" w:cs="Arial"/>
                <w:i/>
                <w:sz w:val="16"/>
                <w:szCs w:val="16"/>
              </w:rPr>
              <w:t xml:space="preserve"> via Email Attachment or  Fax]</w:t>
            </w:r>
          </w:p>
        </w:tc>
      </w:tr>
      <w:tr w:rsidR="006B69AD" w:rsidRPr="00453BC9" w:rsidTr="00CB2246">
        <w:tc>
          <w:tcPr>
            <w:tcW w:w="10800" w:type="dxa"/>
          </w:tcPr>
          <w:p w:rsidR="006B69AD" w:rsidRPr="00453BC9" w:rsidRDefault="006B69AD" w:rsidP="00CB2246">
            <w:pPr>
              <w:spacing w:line="240" w:lineRule="auto"/>
              <w:rPr>
                <w:rFonts w:ascii="Arial" w:hAnsi="Arial" w:cs="Arial"/>
                <w:sz w:val="20"/>
              </w:rPr>
            </w:pPr>
          </w:p>
          <w:p w:rsidR="006B69AD" w:rsidRPr="00453BC9" w:rsidRDefault="006B69AD" w:rsidP="00CB2246">
            <w:pPr>
              <w:spacing w:line="360" w:lineRule="auto"/>
              <w:rPr>
                <w:rFonts w:ascii="Arial" w:hAnsi="Arial" w:cs="Arial"/>
                <w:sz w:val="20"/>
              </w:rPr>
            </w:pPr>
            <w:r w:rsidRPr="00453BC9">
              <w:rPr>
                <w:rFonts w:ascii="Arial" w:hAnsi="Arial" w:cs="Arial"/>
                <w:b/>
                <w:sz w:val="20"/>
              </w:rPr>
              <w:lastRenderedPageBreak/>
              <w:t>Acknowledgement</w:t>
            </w:r>
            <w:r>
              <w:rPr>
                <w:rFonts w:ascii="Arial" w:hAnsi="Arial" w:cs="Arial"/>
                <w:b/>
                <w:sz w:val="20"/>
              </w:rPr>
              <w:t xml:space="preserve"> </w:t>
            </w:r>
            <w:r w:rsidRPr="00453BC9">
              <w:rPr>
                <w:rFonts w:ascii="Arial" w:hAnsi="Arial" w:cs="Arial"/>
                <w:b/>
                <w:sz w:val="20"/>
              </w:rPr>
              <w:t xml:space="preserve">of Date Received by </w:t>
            </w:r>
            <w:r>
              <w:rPr>
                <w:rFonts w:ascii="Arial" w:hAnsi="Arial" w:cs="Arial"/>
                <w:b/>
                <w:sz w:val="20"/>
              </w:rPr>
              <w:t>Property Manager</w:t>
            </w:r>
            <w:r w:rsidRPr="00453BC9">
              <w:rPr>
                <w:rFonts w:ascii="Arial" w:hAnsi="Arial" w:cs="Arial"/>
                <w:sz w:val="20"/>
              </w:rPr>
              <w:t>:__</w:t>
            </w:r>
            <w:r>
              <w:rPr>
                <w:rFonts w:ascii="Arial" w:hAnsi="Arial" w:cs="Arial"/>
                <w:sz w:val="20"/>
                <w:u w:val="single"/>
              </w:rPr>
              <w:t xml:space="preserve"> </w:t>
            </w:r>
            <w:r w:rsidRPr="00453BC9">
              <w:rPr>
                <w:rFonts w:ascii="Arial" w:hAnsi="Arial" w:cs="Arial"/>
                <w:sz w:val="20"/>
              </w:rPr>
              <w:t>_</w:t>
            </w:r>
            <w:r>
              <w:rPr>
                <w:rFonts w:ascii="Arial" w:hAnsi="Arial" w:cs="Arial"/>
                <w:sz w:val="20"/>
                <w:u w:val="single"/>
              </w:rPr>
              <w:t xml:space="preserve">  </w:t>
            </w:r>
            <w:r w:rsidRPr="00453BC9">
              <w:rPr>
                <w:rFonts w:ascii="Arial" w:hAnsi="Arial" w:cs="Arial"/>
                <w:sz w:val="20"/>
              </w:rPr>
              <w:t>__/__</w:t>
            </w:r>
            <w:r>
              <w:rPr>
                <w:rFonts w:ascii="Arial" w:hAnsi="Arial" w:cs="Arial"/>
                <w:sz w:val="20"/>
                <w:u w:val="single"/>
              </w:rPr>
              <w:t xml:space="preserve">  </w:t>
            </w:r>
            <w:r w:rsidRPr="00453BC9">
              <w:rPr>
                <w:rFonts w:ascii="Arial" w:hAnsi="Arial" w:cs="Arial"/>
                <w:sz w:val="20"/>
              </w:rPr>
              <w:t>_</w:t>
            </w:r>
            <w:r>
              <w:rPr>
                <w:rFonts w:ascii="Arial" w:hAnsi="Arial" w:cs="Arial"/>
                <w:sz w:val="20"/>
                <w:u w:val="single"/>
              </w:rPr>
              <w:t xml:space="preserve"> </w:t>
            </w:r>
            <w:r w:rsidRPr="00453BC9">
              <w:rPr>
                <w:rFonts w:ascii="Arial" w:hAnsi="Arial" w:cs="Arial"/>
                <w:sz w:val="20"/>
              </w:rPr>
              <w:t>__/__</w:t>
            </w:r>
            <w:r>
              <w:rPr>
                <w:rFonts w:ascii="Arial" w:hAnsi="Arial" w:cs="Arial"/>
                <w:sz w:val="20"/>
                <w:u w:val="single"/>
              </w:rPr>
              <w:t xml:space="preserve">    </w:t>
            </w:r>
            <w:r w:rsidRPr="00453BC9">
              <w:rPr>
                <w:rFonts w:ascii="Arial" w:hAnsi="Arial" w:cs="Arial"/>
                <w:sz w:val="20"/>
              </w:rPr>
              <w:t>__ Time:</w:t>
            </w:r>
            <w:r>
              <w:rPr>
                <w:rFonts w:ascii="Arial" w:hAnsi="Arial" w:cs="Arial"/>
                <w:sz w:val="20"/>
                <w:u w:val="single"/>
              </w:rPr>
              <w:t xml:space="preserve">        </w:t>
            </w:r>
            <w:r w:rsidRPr="00453BC9">
              <w:rPr>
                <w:rFonts w:ascii="Arial" w:hAnsi="Arial" w:cs="Arial"/>
                <w:sz w:val="20"/>
              </w:rPr>
              <w:t>:</w:t>
            </w:r>
            <w:r>
              <w:rPr>
                <w:rFonts w:ascii="Arial" w:hAnsi="Arial" w:cs="Arial"/>
                <w:sz w:val="20"/>
                <w:u w:val="single"/>
              </w:rPr>
              <w:t xml:space="preserve">        </w:t>
            </w:r>
            <w:r w:rsidRPr="00453BC9">
              <w:rPr>
                <w:rFonts w:ascii="Arial" w:hAnsi="Arial" w:cs="Arial"/>
                <w:sz w:val="20"/>
              </w:rPr>
              <w:t xml:space="preserve">(AM/PM) </w:t>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 xml:space="preserve">Printed Name of </w:t>
            </w:r>
            <w:r>
              <w:rPr>
                <w:rFonts w:ascii="Arial" w:hAnsi="Arial" w:cs="Arial"/>
                <w:sz w:val="20"/>
              </w:rPr>
              <w:t>Property Manager</w:t>
            </w:r>
            <w:r w:rsidRPr="00453BC9">
              <w:rPr>
                <w:rFonts w:ascii="Arial" w:hAnsi="Arial" w:cs="Arial"/>
                <w:sz w:val="20"/>
              </w:rPr>
              <w:t>:</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453BC9" w:rsidRDefault="006B69AD" w:rsidP="00CB2246">
            <w:pPr>
              <w:spacing w:line="360" w:lineRule="auto"/>
              <w:rPr>
                <w:rFonts w:ascii="Arial" w:hAnsi="Arial" w:cs="Arial"/>
                <w:sz w:val="20"/>
                <w:u w:val="single"/>
              </w:rPr>
            </w:pPr>
            <w:r w:rsidRPr="00453BC9">
              <w:rPr>
                <w:rFonts w:ascii="Arial" w:hAnsi="Arial" w:cs="Arial"/>
                <w:sz w:val="20"/>
              </w:rPr>
              <w:t>Office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Cell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Default="006B69AD" w:rsidP="00CB2246">
            <w:pPr>
              <w:spacing w:line="360" w:lineRule="auto"/>
              <w:rPr>
                <w:rFonts w:ascii="Arial" w:hAnsi="Arial" w:cs="Arial"/>
                <w:sz w:val="20"/>
                <w:u w:val="single"/>
              </w:rPr>
            </w:pPr>
            <w:r w:rsidRPr="00453BC9">
              <w:rPr>
                <w:rFonts w:ascii="Arial" w:hAnsi="Arial" w:cs="Arial"/>
                <w:sz w:val="20"/>
              </w:rPr>
              <w:t>Email:</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Fax:</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04137A" w:rsidRDefault="0004137A" w:rsidP="0004137A">
            <w:pPr>
              <w:spacing w:line="360" w:lineRule="auto"/>
              <w:rPr>
                <w:rFonts w:ascii="Arial" w:hAnsi="Arial" w:cs="Arial"/>
                <w:sz w:val="20"/>
                <w:u w:val="single"/>
              </w:rPr>
            </w:pPr>
            <w:r>
              <w:rPr>
                <w:rFonts w:ascii="Arial" w:hAnsi="Arial" w:cs="Arial"/>
                <w:sz w:val="20"/>
              </w:rPr>
              <w:t>If applicable, name of Service Coordinator</w:t>
            </w:r>
            <w:r w:rsidRPr="00453BC9">
              <w:rPr>
                <w:rFonts w:ascii="Arial" w:hAnsi="Arial" w:cs="Arial"/>
                <w:sz w:val="20"/>
              </w:rPr>
              <w:t>:</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04137A" w:rsidRDefault="0004137A" w:rsidP="0004137A">
            <w:pPr>
              <w:spacing w:line="360" w:lineRule="auto"/>
              <w:rPr>
                <w:rFonts w:ascii="Arial" w:hAnsi="Arial" w:cs="Arial"/>
                <w:sz w:val="20"/>
                <w:u w:val="single"/>
              </w:rPr>
            </w:pPr>
            <w:r w:rsidRPr="00453BC9">
              <w:rPr>
                <w:rFonts w:ascii="Arial" w:hAnsi="Arial" w:cs="Arial"/>
                <w:sz w:val="20"/>
              </w:rPr>
              <w:t>Office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Cell Phone:</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04137A" w:rsidRDefault="0004137A" w:rsidP="0004137A">
            <w:pPr>
              <w:spacing w:line="360" w:lineRule="auto"/>
              <w:rPr>
                <w:rFonts w:ascii="Arial" w:hAnsi="Arial" w:cs="Arial"/>
                <w:sz w:val="20"/>
                <w:u w:val="single"/>
              </w:rPr>
            </w:pPr>
            <w:r w:rsidRPr="00453BC9">
              <w:rPr>
                <w:rFonts w:ascii="Arial" w:hAnsi="Arial" w:cs="Arial"/>
                <w:sz w:val="20"/>
              </w:rPr>
              <w:t>Email:</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rPr>
              <w:t xml:space="preserve"> Fax:</w:t>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r w:rsidRPr="00453BC9">
              <w:rPr>
                <w:rFonts w:ascii="Arial" w:hAnsi="Arial" w:cs="Arial"/>
                <w:sz w:val="20"/>
                <w:u w:val="single"/>
              </w:rPr>
              <w:tab/>
            </w:r>
          </w:p>
          <w:p w:rsidR="006B69AD" w:rsidRPr="005F636C" w:rsidRDefault="006B69AD" w:rsidP="00CB2246">
            <w:pPr>
              <w:spacing w:line="360" w:lineRule="auto"/>
              <w:rPr>
                <w:rFonts w:ascii="Arial" w:hAnsi="Arial" w:cs="Arial"/>
                <w:b/>
                <w:sz w:val="22"/>
              </w:rPr>
            </w:pPr>
            <w:r w:rsidRPr="005F636C">
              <w:rPr>
                <w:rFonts w:ascii="Arial" w:hAnsi="Arial" w:cs="Arial"/>
                <w:b/>
                <w:sz w:val="22"/>
              </w:rPr>
              <w:t>Attestation from Property Manager of Special Needs/SAHP Referral Status:</w:t>
            </w:r>
          </w:p>
          <w:p w:rsidR="006B69AD" w:rsidRPr="005F636C" w:rsidRDefault="006B69AD" w:rsidP="00CB2246">
            <w:pPr>
              <w:spacing w:line="360" w:lineRule="auto"/>
              <w:rPr>
                <w:rFonts w:ascii="Arial" w:hAnsi="Arial" w:cs="Arial"/>
                <w:sz w:val="20"/>
              </w:rPr>
            </w:pPr>
            <w:r w:rsidRPr="005F636C">
              <w:rPr>
                <w:rFonts w:ascii="Arial" w:hAnsi="Arial" w:cs="Arial"/>
                <w:sz w:val="20"/>
              </w:rPr>
              <w:t xml:space="preserve">Referral Name and Date of each Special Needs Consumer by Property Manager:  </w:t>
            </w:r>
          </w:p>
          <w:p w:rsidR="006B69AD" w:rsidRPr="005F636C" w:rsidRDefault="006B69AD" w:rsidP="00CB2246">
            <w:pPr>
              <w:spacing w:line="360" w:lineRule="auto"/>
              <w:rPr>
                <w:rFonts w:ascii="Arial" w:hAnsi="Arial" w:cs="Arial"/>
                <w:sz w:val="20"/>
                <w:u w:val="single"/>
              </w:rPr>
            </w:pPr>
            <w:r w:rsidRPr="005F636C">
              <w:rPr>
                <w:rFonts w:ascii="Arial" w:hAnsi="Arial" w:cs="Arial"/>
                <w:sz w:val="20"/>
              </w:rPr>
              <w:t>Name of Referral:</w:t>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rPr>
              <w:t xml:space="preserve"> Date:</w:t>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rPr>
              <w:t>/</w:t>
            </w:r>
            <w:r w:rsidRPr="005F636C">
              <w:rPr>
                <w:rFonts w:ascii="Arial" w:hAnsi="Arial" w:cs="Arial"/>
                <w:sz w:val="20"/>
                <w:u w:val="single"/>
              </w:rPr>
              <w:tab/>
            </w:r>
            <w:r w:rsidRPr="005F636C">
              <w:rPr>
                <w:rFonts w:ascii="Arial" w:hAnsi="Arial" w:cs="Arial"/>
                <w:sz w:val="20"/>
              </w:rPr>
              <w:t>/</w:t>
            </w:r>
            <w:r w:rsidRPr="005F636C">
              <w:rPr>
                <w:rFonts w:ascii="Arial" w:hAnsi="Arial" w:cs="Arial"/>
                <w:sz w:val="20"/>
                <w:u w:val="single"/>
              </w:rPr>
              <w:tab/>
            </w:r>
            <w:r w:rsidRPr="005F636C">
              <w:rPr>
                <w:rFonts w:ascii="Arial" w:hAnsi="Arial" w:cs="Arial"/>
                <w:sz w:val="20"/>
              </w:rPr>
              <w:t>;</w:t>
            </w:r>
          </w:p>
          <w:p w:rsidR="006B69AD" w:rsidRPr="005F636C" w:rsidRDefault="006B69AD" w:rsidP="00CB2246">
            <w:pPr>
              <w:spacing w:line="360" w:lineRule="auto"/>
              <w:rPr>
                <w:rFonts w:ascii="Arial" w:hAnsi="Arial" w:cs="Arial"/>
                <w:sz w:val="20"/>
              </w:rPr>
            </w:pPr>
            <w:r w:rsidRPr="005F636C">
              <w:rPr>
                <w:rFonts w:ascii="Arial" w:hAnsi="Arial" w:cs="Arial"/>
                <w:b/>
                <w:sz w:val="20"/>
              </w:rPr>
              <w:t>Approval/Denial:</w:t>
            </w:r>
            <w:r w:rsidRPr="005F636C">
              <w:rPr>
                <w:rFonts w:ascii="Arial" w:hAnsi="Arial" w:cs="Arial"/>
                <w:sz w:val="20"/>
              </w:rPr>
              <w:t xml:space="preserve">  </w:t>
            </w:r>
          </w:p>
          <w:p w:rsidR="006B69AD" w:rsidRPr="005F636C" w:rsidRDefault="006B69AD" w:rsidP="00CB2246">
            <w:pPr>
              <w:spacing w:line="360" w:lineRule="auto"/>
              <w:rPr>
                <w:rFonts w:ascii="Arial" w:hAnsi="Arial" w:cs="Arial"/>
                <w:sz w:val="20"/>
              </w:rPr>
            </w:pPr>
            <w:r w:rsidRPr="005F636C">
              <w:rPr>
                <w:rFonts w:ascii="Arial" w:hAnsi="Arial"/>
                <w:szCs w:val="24"/>
              </w:rPr>
              <w:fldChar w:fldCharType="begin">
                <w:ffData>
                  <w:name w:val="Check1"/>
                  <w:enabled/>
                  <w:calcOnExit w:val="0"/>
                  <w:checkBox>
                    <w:sizeAuto/>
                    <w:default w:val="0"/>
                  </w:checkBox>
                </w:ffData>
              </w:fldChar>
            </w:r>
            <w:r w:rsidRPr="005F636C">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5F636C">
              <w:rPr>
                <w:rFonts w:ascii="Arial" w:hAnsi="Arial"/>
                <w:szCs w:val="24"/>
              </w:rPr>
              <w:fldChar w:fldCharType="end"/>
            </w:r>
            <w:r w:rsidRPr="005F636C">
              <w:rPr>
                <w:rFonts w:ascii="Arial" w:hAnsi="Arial"/>
                <w:szCs w:val="24"/>
              </w:rPr>
              <w:t xml:space="preserve">  </w:t>
            </w:r>
            <w:r w:rsidRPr="005F636C">
              <w:rPr>
                <w:rFonts w:ascii="Arial" w:hAnsi="Arial" w:cs="Arial"/>
                <w:b/>
                <w:sz w:val="20"/>
              </w:rPr>
              <w:t xml:space="preserve">Based upon a good faith effort by the Property Manager to review an application using the Tenant Screening Criteria and in compliance of the Fair Housing Act, the applicant deemed eligible as Special Needs by the LLA is </w:t>
            </w:r>
            <w:r w:rsidRPr="005F636C">
              <w:rPr>
                <w:rFonts w:ascii="Arial" w:hAnsi="Arial" w:cs="Arial"/>
                <w:b/>
                <w:sz w:val="20"/>
                <w:u w:val="single"/>
              </w:rPr>
              <w:t>APPROVED</w:t>
            </w:r>
            <w:r w:rsidRPr="005F636C">
              <w:rPr>
                <w:rFonts w:ascii="Arial" w:hAnsi="Arial" w:cs="Arial"/>
                <w:b/>
                <w:sz w:val="20"/>
              </w:rPr>
              <w:t xml:space="preserve"> for a Special Needs Unit.  </w:t>
            </w:r>
          </w:p>
          <w:p w:rsidR="006B69AD" w:rsidRPr="005F636C" w:rsidRDefault="006B69AD" w:rsidP="00CB2246">
            <w:pPr>
              <w:spacing w:line="360" w:lineRule="auto"/>
              <w:rPr>
                <w:rFonts w:ascii="Arial" w:hAnsi="Arial" w:cs="Arial"/>
                <w:b/>
                <w:sz w:val="20"/>
              </w:rPr>
            </w:pPr>
            <w:r w:rsidRPr="005F636C">
              <w:rPr>
                <w:rFonts w:ascii="Arial" w:hAnsi="Arial"/>
                <w:szCs w:val="24"/>
              </w:rPr>
              <w:fldChar w:fldCharType="begin">
                <w:ffData>
                  <w:name w:val="Check1"/>
                  <w:enabled/>
                  <w:calcOnExit w:val="0"/>
                  <w:checkBox>
                    <w:sizeAuto/>
                    <w:default w:val="0"/>
                  </w:checkBox>
                </w:ffData>
              </w:fldChar>
            </w:r>
            <w:r w:rsidRPr="005F636C">
              <w:rPr>
                <w:rFonts w:ascii="Arial" w:hAnsi="Arial"/>
                <w:szCs w:val="24"/>
              </w:rPr>
              <w:instrText xml:space="preserve"> FORMCHECKBOX </w:instrText>
            </w:r>
            <w:r w:rsidR="0004137A">
              <w:rPr>
                <w:rFonts w:ascii="Arial" w:hAnsi="Arial"/>
                <w:szCs w:val="24"/>
              </w:rPr>
            </w:r>
            <w:r w:rsidR="0004137A">
              <w:rPr>
                <w:rFonts w:ascii="Arial" w:hAnsi="Arial"/>
                <w:szCs w:val="24"/>
              </w:rPr>
              <w:fldChar w:fldCharType="separate"/>
            </w:r>
            <w:r w:rsidRPr="005F636C">
              <w:rPr>
                <w:rFonts w:ascii="Arial" w:hAnsi="Arial"/>
                <w:szCs w:val="24"/>
              </w:rPr>
              <w:fldChar w:fldCharType="end"/>
            </w:r>
            <w:r w:rsidRPr="005F636C">
              <w:rPr>
                <w:rFonts w:ascii="Arial" w:hAnsi="Arial"/>
                <w:szCs w:val="24"/>
              </w:rPr>
              <w:t xml:space="preserve">  </w:t>
            </w:r>
            <w:r w:rsidRPr="005F636C">
              <w:rPr>
                <w:rFonts w:ascii="Arial" w:hAnsi="Arial" w:cs="Arial"/>
                <w:b/>
                <w:sz w:val="20"/>
              </w:rPr>
              <w:t xml:space="preserve">Based upon a good faith effort by the Property Manager to review an application using the Tenant Screening Criteria and in compliance of the Fair Housing Act, the applicant deemed eligible as Special Needs by the LLA is </w:t>
            </w:r>
            <w:r w:rsidRPr="005F636C">
              <w:rPr>
                <w:rFonts w:ascii="Arial" w:hAnsi="Arial" w:cs="Arial"/>
                <w:b/>
                <w:sz w:val="20"/>
                <w:u w:val="single"/>
              </w:rPr>
              <w:t>DENIED</w:t>
            </w:r>
            <w:r w:rsidRPr="005F636C">
              <w:rPr>
                <w:rFonts w:ascii="Arial" w:hAnsi="Arial" w:cs="Arial"/>
                <w:b/>
                <w:sz w:val="20"/>
              </w:rPr>
              <w:t xml:space="preserve"> for a Special Needs Unit.  Basis for denial attached. </w:t>
            </w:r>
          </w:p>
          <w:p w:rsidR="006B69AD" w:rsidRPr="005F636C" w:rsidRDefault="006B69AD" w:rsidP="00CB2246">
            <w:pPr>
              <w:spacing w:line="240" w:lineRule="auto"/>
              <w:rPr>
                <w:rFonts w:ascii="Arial" w:hAnsi="Arial" w:cs="Arial"/>
                <w:b/>
                <w:sz w:val="20"/>
              </w:rPr>
            </w:pPr>
          </w:p>
          <w:p w:rsidR="006B69AD" w:rsidRPr="005F636C" w:rsidRDefault="006B69AD" w:rsidP="00CB2246">
            <w:pPr>
              <w:spacing w:line="360" w:lineRule="auto"/>
              <w:rPr>
                <w:rFonts w:ascii="Arial" w:hAnsi="Arial" w:cs="Arial"/>
                <w:sz w:val="20"/>
              </w:rPr>
            </w:pPr>
            <w:r w:rsidRPr="005F636C">
              <w:rPr>
                <w:rFonts w:ascii="Arial" w:hAnsi="Arial" w:cs="Arial"/>
                <w:b/>
                <w:sz w:val="20"/>
              </w:rPr>
              <w:t>LLA Coordinator Signature</w:t>
            </w:r>
            <w:r w:rsidRPr="005F636C">
              <w:rPr>
                <w:rFonts w:ascii="Arial" w:hAnsi="Arial" w:cs="Arial"/>
                <w:sz w:val="20"/>
              </w:rPr>
              <w:t>:</w:t>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sz w:val="20"/>
                <w:u w:val="single"/>
              </w:rPr>
              <w:tab/>
            </w:r>
            <w:r w:rsidRPr="005F636C">
              <w:rPr>
                <w:rFonts w:ascii="Arial" w:hAnsi="Arial" w:cs="Arial"/>
                <w:b/>
                <w:sz w:val="20"/>
              </w:rPr>
              <w:t>Date</w:t>
            </w:r>
            <w:r w:rsidRPr="005F636C">
              <w:rPr>
                <w:rFonts w:ascii="Arial" w:hAnsi="Arial" w:cs="Arial"/>
                <w:sz w:val="20"/>
              </w:rPr>
              <w:t>:________/ ________/________</w:t>
            </w:r>
          </w:p>
          <w:p w:rsidR="006B69AD" w:rsidRPr="00BA12EC" w:rsidRDefault="006B69AD" w:rsidP="00CB2246">
            <w:pPr>
              <w:spacing w:line="360" w:lineRule="auto"/>
              <w:rPr>
                <w:rFonts w:ascii="Arial" w:hAnsi="Arial" w:cs="Arial"/>
                <w:b/>
                <w:color w:val="C00000"/>
                <w:sz w:val="20"/>
              </w:rPr>
            </w:pPr>
            <w:r w:rsidRPr="005F636C">
              <w:rPr>
                <w:rFonts w:ascii="Arial" w:hAnsi="Arial" w:cs="Arial"/>
                <w:b/>
                <w:i/>
                <w:sz w:val="20"/>
              </w:rPr>
              <w:t>Attachment  for each Referral:</w:t>
            </w:r>
            <w:r w:rsidRPr="005F636C">
              <w:rPr>
                <w:rFonts w:ascii="Arial" w:hAnsi="Arial" w:cs="Arial"/>
                <w:sz w:val="20"/>
              </w:rPr>
              <w:t xml:space="preserve">  </w:t>
            </w:r>
            <w:r w:rsidRPr="005F636C">
              <w:rPr>
                <w:rFonts w:ascii="Arial" w:hAnsi="Arial" w:cs="Arial"/>
                <w:b/>
                <w:color w:val="C00000"/>
                <w:sz w:val="20"/>
              </w:rPr>
              <w:t xml:space="preserve">Tenant Selection Criteria; indication of specific criteria </w:t>
            </w:r>
            <w:r w:rsidR="005F636C">
              <w:rPr>
                <w:rFonts w:ascii="Arial" w:hAnsi="Arial" w:cs="Arial"/>
                <w:b/>
                <w:color w:val="C00000"/>
                <w:sz w:val="20"/>
              </w:rPr>
              <w:t xml:space="preserve">served </w:t>
            </w:r>
            <w:r w:rsidRPr="005F636C">
              <w:rPr>
                <w:rFonts w:ascii="Arial" w:hAnsi="Arial" w:cs="Arial"/>
                <w:b/>
                <w:color w:val="C00000"/>
                <w:sz w:val="20"/>
              </w:rPr>
              <w:t>as basis for application denials</w:t>
            </w:r>
          </w:p>
          <w:p w:rsidR="006B69AD" w:rsidRPr="00453BC9" w:rsidRDefault="006B69AD" w:rsidP="00CB2246">
            <w:pPr>
              <w:spacing w:line="240" w:lineRule="auto"/>
              <w:rPr>
                <w:rFonts w:ascii="Arial" w:hAnsi="Arial" w:cs="Arial"/>
                <w:sz w:val="20"/>
              </w:rPr>
            </w:pPr>
          </w:p>
        </w:tc>
      </w:tr>
    </w:tbl>
    <w:p w:rsidR="006B69AD" w:rsidRDefault="006B69AD" w:rsidP="006B69AD">
      <w:pPr>
        <w:spacing w:after="200"/>
        <w:rPr>
          <w:rFonts w:ascii="Arial" w:hAnsi="Arial" w:cs="Arial"/>
          <w:b/>
          <w:sz w:val="22"/>
        </w:rPr>
        <w:sectPr w:rsidR="006B69AD" w:rsidSect="006D1D07">
          <w:pgSz w:w="12240" w:h="15840" w:code="1"/>
          <w:pgMar w:top="1440" w:right="1080" w:bottom="1440" w:left="1080" w:header="720" w:footer="720" w:gutter="0"/>
          <w:cols w:space="720"/>
          <w:titlePg/>
          <w:docGrid w:linePitch="360"/>
        </w:sectPr>
      </w:pPr>
    </w:p>
    <w:p w:rsidR="00CC7FF5" w:rsidRDefault="00CC7FF5"/>
    <w:sectPr w:rsidR="00CC7FF5" w:rsidSect="00CC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AD"/>
    <w:rsid w:val="00003E3B"/>
    <w:rsid w:val="0001070B"/>
    <w:rsid w:val="00026A3D"/>
    <w:rsid w:val="000278A8"/>
    <w:rsid w:val="00032C70"/>
    <w:rsid w:val="0004137A"/>
    <w:rsid w:val="000527EF"/>
    <w:rsid w:val="000669E2"/>
    <w:rsid w:val="00072995"/>
    <w:rsid w:val="0007328B"/>
    <w:rsid w:val="00075AD4"/>
    <w:rsid w:val="00076455"/>
    <w:rsid w:val="00080CDF"/>
    <w:rsid w:val="00081B92"/>
    <w:rsid w:val="0008631D"/>
    <w:rsid w:val="000A3B03"/>
    <w:rsid w:val="000A3ED5"/>
    <w:rsid w:val="000B0364"/>
    <w:rsid w:val="000B2D8A"/>
    <w:rsid w:val="000B2EC0"/>
    <w:rsid w:val="000B389D"/>
    <w:rsid w:val="000E1935"/>
    <w:rsid w:val="000F15A7"/>
    <w:rsid w:val="000F5057"/>
    <w:rsid w:val="000F6AEE"/>
    <w:rsid w:val="000F74B3"/>
    <w:rsid w:val="00113891"/>
    <w:rsid w:val="001213E4"/>
    <w:rsid w:val="001276BB"/>
    <w:rsid w:val="001365D9"/>
    <w:rsid w:val="001578AC"/>
    <w:rsid w:val="00167DBA"/>
    <w:rsid w:val="00177FB4"/>
    <w:rsid w:val="00191C1F"/>
    <w:rsid w:val="001A43F1"/>
    <w:rsid w:val="001B0FBD"/>
    <w:rsid w:val="001B33FC"/>
    <w:rsid w:val="001B4B61"/>
    <w:rsid w:val="001C381E"/>
    <w:rsid w:val="001E6FED"/>
    <w:rsid w:val="001F3714"/>
    <w:rsid w:val="001F54B4"/>
    <w:rsid w:val="0020116A"/>
    <w:rsid w:val="00212CC2"/>
    <w:rsid w:val="00213A79"/>
    <w:rsid w:val="0022786B"/>
    <w:rsid w:val="00233ADD"/>
    <w:rsid w:val="00234116"/>
    <w:rsid w:val="00261F19"/>
    <w:rsid w:val="00266643"/>
    <w:rsid w:val="002701D8"/>
    <w:rsid w:val="00272D7E"/>
    <w:rsid w:val="0027461C"/>
    <w:rsid w:val="0027483A"/>
    <w:rsid w:val="00281B1D"/>
    <w:rsid w:val="00290E6E"/>
    <w:rsid w:val="00292E8D"/>
    <w:rsid w:val="00293E7D"/>
    <w:rsid w:val="0029545C"/>
    <w:rsid w:val="002961BA"/>
    <w:rsid w:val="002A2AFA"/>
    <w:rsid w:val="002A3A2F"/>
    <w:rsid w:val="002B795F"/>
    <w:rsid w:val="002C6FAB"/>
    <w:rsid w:val="002F0D93"/>
    <w:rsid w:val="002F41CE"/>
    <w:rsid w:val="00304C5A"/>
    <w:rsid w:val="00320CAF"/>
    <w:rsid w:val="00352D1C"/>
    <w:rsid w:val="003829D3"/>
    <w:rsid w:val="003850C4"/>
    <w:rsid w:val="003A54FB"/>
    <w:rsid w:val="003B1AAA"/>
    <w:rsid w:val="003B5FCE"/>
    <w:rsid w:val="003D37CB"/>
    <w:rsid w:val="003D7DF6"/>
    <w:rsid w:val="003E1079"/>
    <w:rsid w:val="003F4681"/>
    <w:rsid w:val="003F6273"/>
    <w:rsid w:val="003F6FDF"/>
    <w:rsid w:val="00412C96"/>
    <w:rsid w:val="00441C5F"/>
    <w:rsid w:val="0044441F"/>
    <w:rsid w:val="00453056"/>
    <w:rsid w:val="00456EEF"/>
    <w:rsid w:val="00463E14"/>
    <w:rsid w:val="0047017D"/>
    <w:rsid w:val="004730BD"/>
    <w:rsid w:val="00476558"/>
    <w:rsid w:val="00482EEF"/>
    <w:rsid w:val="004856B7"/>
    <w:rsid w:val="004902DB"/>
    <w:rsid w:val="004A0F05"/>
    <w:rsid w:val="004B3FE9"/>
    <w:rsid w:val="004B6F98"/>
    <w:rsid w:val="004C18F8"/>
    <w:rsid w:val="004D1025"/>
    <w:rsid w:val="004D3534"/>
    <w:rsid w:val="004E2554"/>
    <w:rsid w:val="004E282B"/>
    <w:rsid w:val="004E7AE7"/>
    <w:rsid w:val="004F1731"/>
    <w:rsid w:val="00504D40"/>
    <w:rsid w:val="005078DE"/>
    <w:rsid w:val="00531A4A"/>
    <w:rsid w:val="00535ABF"/>
    <w:rsid w:val="00544FC4"/>
    <w:rsid w:val="00552BC8"/>
    <w:rsid w:val="005772DE"/>
    <w:rsid w:val="00577E44"/>
    <w:rsid w:val="005864CA"/>
    <w:rsid w:val="0059712B"/>
    <w:rsid w:val="005A6739"/>
    <w:rsid w:val="005C5041"/>
    <w:rsid w:val="005E4617"/>
    <w:rsid w:val="005E7DC3"/>
    <w:rsid w:val="005F2183"/>
    <w:rsid w:val="005F360F"/>
    <w:rsid w:val="005F636C"/>
    <w:rsid w:val="00611848"/>
    <w:rsid w:val="00617A5A"/>
    <w:rsid w:val="00630055"/>
    <w:rsid w:val="00631B48"/>
    <w:rsid w:val="00637DCB"/>
    <w:rsid w:val="006401BB"/>
    <w:rsid w:val="00640CB8"/>
    <w:rsid w:val="00643910"/>
    <w:rsid w:val="00663F5D"/>
    <w:rsid w:val="00664CF8"/>
    <w:rsid w:val="00670B0B"/>
    <w:rsid w:val="00671ABF"/>
    <w:rsid w:val="00686A02"/>
    <w:rsid w:val="0068728F"/>
    <w:rsid w:val="00696704"/>
    <w:rsid w:val="006A040C"/>
    <w:rsid w:val="006A59A2"/>
    <w:rsid w:val="006A6E03"/>
    <w:rsid w:val="006B14A7"/>
    <w:rsid w:val="006B69AD"/>
    <w:rsid w:val="006E34AE"/>
    <w:rsid w:val="006E4611"/>
    <w:rsid w:val="006E4F8C"/>
    <w:rsid w:val="006E60C3"/>
    <w:rsid w:val="006E709B"/>
    <w:rsid w:val="006F0E5C"/>
    <w:rsid w:val="006F313B"/>
    <w:rsid w:val="00717BB3"/>
    <w:rsid w:val="00721479"/>
    <w:rsid w:val="007259ED"/>
    <w:rsid w:val="0073661C"/>
    <w:rsid w:val="007519E0"/>
    <w:rsid w:val="00757C1A"/>
    <w:rsid w:val="00770D5D"/>
    <w:rsid w:val="0077361A"/>
    <w:rsid w:val="007A3F0D"/>
    <w:rsid w:val="007B2B7E"/>
    <w:rsid w:val="007C386B"/>
    <w:rsid w:val="007D5769"/>
    <w:rsid w:val="007D7DB4"/>
    <w:rsid w:val="007E6C1A"/>
    <w:rsid w:val="007E7E0A"/>
    <w:rsid w:val="007F4E9D"/>
    <w:rsid w:val="007F5488"/>
    <w:rsid w:val="00813677"/>
    <w:rsid w:val="00822016"/>
    <w:rsid w:val="008323C0"/>
    <w:rsid w:val="00833E44"/>
    <w:rsid w:val="00855CA3"/>
    <w:rsid w:val="00865114"/>
    <w:rsid w:val="008713ED"/>
    <w:rsid w:val="00880849"/>
    <w:rsid w:val="0089668A"/>
    <w:rsid w:val="008A0D99"/>
    <w:rsid w:val="008A2240"/>
    <w:rsid w:val="008E50E1"/>
    <w:rsid w:val="008F17FD"/>
    <w:rsid w:val="00901409"/>
    <w:rsid w:val="0090417D"/>
    <w:rsid w:val="00912B5C"/>
    <w:rsid w:val="00917C8B"/>
    <w:rsid w:val="00923C58"/>
    <w:rsid w:val="00935967"/>
    <w:rsid w:val="00936FC4"/>
    <w:rsid w:val="00937966"/>
    <w:rsid w:val="00945DAB"/>
    <w:rsid w:val="0095786F"/>
    <w:rsid w:val="009676D5"/>
    <w:rsid w:val="00983445"/>
    <w:rsid w:val="00983E6C"/>
    <w:rsid w:val="009914C0"/>
    <w:rsid w:val="00993BB1"/>
    <w:rsid w:val="0099431D"/>
    <w:rsid w:val="009B299A"/>
    <w:rsid w:val="009C2FFB"/>
    <w:rsid w:val="009C307D"/>
    <w:rsid w:val="009E374B"/>
    <w:rsid w:val="009E745C"/>
    <w:rsid w:val="00A1379E"/>
    <w:rsid w:val="00A17150"/>
    <w:rsid w:val="00A2343C"/>
    <w:rsid w:val="00A24018"/>
    <w:rsid w:val="00A279F6"/>
    <w:rsid w:val="00A44B8B"/>
    <w:rsid w:val="00A52994"/>
    <w:rsid w:val="00A7332F"/>
    <w:rsid w:val="00A73742"/>
    <w:rsid w:val="00A8030E"/>
    <w:rsid w:val="00AA2037"/>
    <w:rsid w:val="00AA64AD"/>
    <w:rsid w:val="00AB29FA"/>
    <w:rsid w:val="00AB2E15"/>
    <w:rsid w:val="00AC7C12"/>
    <w:rsid w:val="00AD7A2C"/>
    <w:rsid w:val="00AF40EE"/>
    <w:rsid w:val="00AF501D"/>
    <w:rsid w:val="00B06504"/>
    <w:rsid w:val="00B10F7B"/>
    <w:rsid w:val="00B14F6A"/>
    <w:rsid w:val="00B23D8C"/>
    <w:rsid w:val="00B34185"/>
    <w:rsid w:val="00B4134A"/>
    <w:rsid w:val="00B41A25"/>
    <w:rsid w:val="00B549EE"/>
    <w:rsid w:val="00B55480"/>
    <w:rsid w:val="00B56A12"/>
    <w:rsid w:val="00B6726A"/>
    <w:rsid w:val="00B7367C"/>
    <w:rsid w:val="00B7734F"/>
    <w:rsid w:val="00B845BD"/>
    <w:rsid w:val="00B87E5D"/>
    <w:rsid w:val="00B967CF"/>
    <w:rsid w:val="00BA4A25"/>
    <w:rsid w:val="00BA65A2"/>
    <w:rsid w:val="00BC2543"/>
    <w:rsid w:val="00BC4185"/>
    <w:rsid w:val="00BC5386"/>
    <w:rsid w:val="00BD0DC7"/>
    <w:rsid w:val="00BE0E88"/>
    <w:rsid w:val="00BE34C2"/>
    <w:rsid w:val="00BE48E0"/>
    <w:rsid w:val="00BF341E"/>
    <w:rsid w:val="00BF61BA"/>
    <w:rsid w:val="00BF6CE3"/>
    <w:rsid w:val="00C03141"/>
    <w:rsid w:val="00C13BAB"/>
    <w:rsid w:val="00C27E56"/>
    <w:rsid w:val="00C40252"/>
    <w:rsid w:val="00C43718"/>
    <w:rsid w:val="00C55FFE"/>
    <w:rsid w:val="00C57F74"/>
    <w:rsid w:val="00C654D6"/>
    <w:rsid w:val="00C66AEA"/>
    <w:rsid w:val="00C66E57"/>
    <w:rsid w:val="00C75238"/>
    <w:rsid w:val="00C7555D"/>
    <w:rsid w:val="00C83638"/>
    <w:rsid w:val="00C87305"/>
    <w:rsid w:val="00CA08CD"/>
    <w:rsid w:val="00CB5494"/>
    <w:rsid w:val="00CC7FF5"/>
    <w:rsid w:val="00CE64B0"/>
    <w:rsid w:val="00CF370A"/>
    <w:rsid w:val="00D10D0F"/>
    <w:rsid w:val="00D22D13"/>
    <w:rsid w:val="00D27ED3"/>
    <w:rsid w:val="00D52AC4"/>
    <w:rsid w:val="00D60506"/>
    <w:rsid w:val="00D61179"/>
    <w:rsid w:val="00D62961"/>
    <w:rsid w:val="00D805AA"/>
    <w:rsid w:val="00D81039"/>
    <w:rsid w:val="00D954F3"/>
    <w:rsid w:val="00D96289"/>
    <w:rsid w:val="00DA6D0B"/>
    <w:rsid w:val="00DB0F95"/>
    <w:rsid w:val="00DB29F4"/>
    <w:rsid w:val="00DC1C58"/>
    <w:rsid w:val="00DC4BA4"/>
    <w:rsid w:val="00DC61A7"/>
    <w:rsid w:val="00DD0DB3"/>
    <w:rsid w:val="00DE75E6"/>
    <w:rsid w:val="00DF6F04"/>
    <w:rsid w:val="00E00444"/>
    <w:rsid w:val="00E13D0B"/>
    <w:rsid w:val="00E263A5"/>
    <w:rsid w:val="00E30124"/>
    <w:rsid w:val="00E32441"/>
    <w:rsid w:val="00E45207"/>
    <w:rsid w:val="00E47F31"/>
    <w:rsid w:val="00E50DD1"/>
    <w:rsid w:val="00E56ECE"/>
    <w:rsid w:val="00E57DA9"/>
    <w:rsid w:val="00E6286C"/>
    <w:rsid w:val="00E76A22"/>
    <w:rsid w:val="00E974D0"/>
    <w:rsid w:val="00EC1D3D"/>
    <w:rsid w:val="00EC5CEE"/>
    <w:rsid w:val="00ED5754"/>
    <w:rsid w:val="00EE08CF"/>
    <w:rsid w:val="00EE09A4"/>
    <w:rsid w:val="00EE6FF7"/>
    <w:rsid w:val="00F018CA"/>
    <w:rsid w:val="00F4143E"/>
    <w:rsid w:val="00F45F4F"/>
    <w:rsid w:val="00F51BB5"/>
    <w:rsid w:val="00F52853"/>
    <w:rsid w:val="00F5791E"/>
    <w:rsid w:val="00F711F7"/>
    <w:rsid w:val="00F7648C"/>
    <w:rsid w:val="00F8045B"/>
    <w:rsid w:val="00F81F14"/>
    <w:rsid w:val="00F934E6"/>
    <w:rsid w:val="00F93676"/>
    <w:rsid w:val="00F94661"/>
    <w:rsid w:val="00FA5A25"/>
    <w:rsid w:val="00FB4F95"/>
    <w:rsid w:val="00FB6983"/>
    <w:rsid w:val="00FC025D"/>
    <w:rsid w:val="00FD2535"/>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AD"/>
    <w:pPr>
      <w:spacing w:line="276" w:lineRule="auto"/>
      <w:ind w:left="0" w:firstLine="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6B69A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AD"/>
    <w:pPr>
      <w:spacing w:line="276" w:lineRule="auto"/>
      <w:ind w:left="0" w:firstLine="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6B69A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Human Services</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howleyl</dc:creator>
  <cp:lastModifiedBy>howleyl</cp:lastModifiedBy>
  <cp:revision>2</cp:revision>
  <dcterms:created xsi:type="dcterms:W3CDTF">2018-10-12T16:50:00Z</dcterms:created>
  <dcterms:modified xsi:type="dcterms:W3CDTF">2018-10-12T16:50:00Z</dcterms:modified>
</cp:coreProperties>
</file>