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C7E" w:rsidRPr="007D2C1B" w:rsidRDefault="00F67C7E" w:rsidP="00BB2023">
      <w:pPr>
        <w:pStyle w:val="BodyText"/>
        <w:pBdr>
          <w:bottom w:val="single" w:sz="4" w:space="1" w:color="auto"/>
        </w:pBdr>
        <w:rPr>
          <w:rFonts w:ascii="Garamond" w:hAnsi="Garamond" w:cstheme="majorHAnsi"/>
        </w:rPr>
      </w:pPr>
      <w:bookmarkStart w:id="0" w:name="_Toc168983479"/>
      <w:bookmarkStart w:id="1" w:name="_Toc314746842"/>
      <w:r w:rsidRPr="007D2C1B">
        <w:rPr>
          <w:rFonts w:ascii="Garamond" w:hAnsi="Garamond" w:cstheme="majorHAnsi"/>
          <w:b/>
        </w:rPr>
        <w:t xml:space="preserve">GENERAL </w:t>
      </w:r>
      <w:r w:rsidR="00CC016D" w:rsidRPr="007D2C1B">
        <w:rPr>
          <w:rFonts w:ascii="Garamond" w:hAnsi="Garamond" w:cstheme="majorHAnsi"/>
          <w:b/>
        </w:rPr>
        <w:t>SUMMARY</w:t>
      </w:r>
    </w:p>
    <w:p w:rsidR="00F0416C" w:rsidRDefault="00F0416C" w:rsidP="00F0416C">
      <w:pPr>
        <w:rPr>
          <w:rFonts w:ascii="Garamond" w:hAnsi="Garamond"/>
          <w:sz w:val="24"/>
        </w:rPr>
      </w:pPr>
      <w:r w:rsidRPr="00E04FB2">
        <w:rPr>
          <w:rFonts w:ascii="Garamond" w:hAnsi="Garamond"/>
          <w:sz w:val="24"/>
        </w:rPr>
        <w:t>Support the Housing Development Program Managers by perform</w:t>
      </w:r>
      <w:r w:rsidR="00AD009A">
        <w:rPr>
          <w:rFonts w:ascii="Garamond" w:hAnsi="Garamond"/>
          <w:sz w:val="24"/>
        </w:rPr>
        <w:t>ing</w:t>
      </w:r>
      <w:r w:rsidRPr="00E04FB2">
        <w:rPr>
          <w:rFonts w:ascii="Garamond" w:hAnsi="Garamond"/>
          <w:sz w:val="24"/>
        </w:rPr>
        <w:t xml:space="preserve"> a broad range of analytical, coordinating, and monitoring tasks related to the housing development department’s loan and grant programs for new construction and rehabilitation of affordable housing. This includes initial document preparation, loan/grant closings, filing, record keeping, dealing with clients and internal departments such as servicing and accounting.</w:t>
      </w:r>
    </w:p>
    <w:p w:rsidR="00F67C7E" w:rsidRPr="007D2C1B" w:rsidRDefault="00F67C7E" w:rsidP="00BB2023">
      <w:pPr>
        <w:pStyle w:val="BodyText"/>
        <w:pBdr>
          <w:bottom w:val="single" w:sz="4" w:space="1" w:color="auto"/>
        </w:pBdr>
        <w:rPr>
          <w:rFonts w:ascii="Garamond" w:hAnsi="Garamond" w:cstheme="majorHAnsi"/>
          <w:b/>
        </w:rPr>
      </w:pPr>
      <w:r w:rsidRPr="007D2C1B">
        <w:rPr>
          <w:rFonts w:ascii="Garamond" w:hAnsi="Garamond" w:cstheme="majorHAnsi"/>
          <w:b/>
        </w:rPr>
        <w:t>ESSENTIAL DUTIES</w:t>
      </w:r>
      <w:r w:rsidR="00CC016D" w:rsidRPr="007D2C1B">
        <w:rPr>
          <w:rFonts w:ascii="Garamond" w:hAnsi="Garamond" w:cstheme="majorHAnsi"/>
          <w:b/>
        </w:rPr>
        <w:t xml:space="preserve"> &amp; RESPONSIBILITIES</w:t>
      </w:r>
    </w:p>
    <w:p w:rsidR="00CC016D" w:rsidRDefault="00CC016D" w:rsidP="00CC016D">
      <w:pPr>
        <w:pStyle w:val="BodyText"/>
        <w:spacing w:before="120"/>
        <w:rPr>
          <w:rFonts w:ascii="Garamond" w:hAnsi="Garamond" w:cstheme="majorHAnsi"/>
          <w:i/>
        </w:rPr>
      </w:pPr>
      <w:r w:rsidRPr="007D2C1B">
        <w:rPr>
          <w:rFonts w:ascii="Garamond" w:hAnsi="Garamond" w:cstheme="majorHAnsi"/>
          <w:i/>
        </w:rPr>
        <w:t xml:space="preserve">The intent of this job description is to provide a representative summary of the major duties and responsibilities performed by incumbents of this job. </w:t>
      </w:r>
      <w:r w:rsidR="00F75786" w:rsidRPr="007D2C1B">
        <w:rPr>
          <w:rFonts w:ascii="Garamond" w:hAnsi="Garamond" w:cstheme="majorHAnsi"/>
          <w:i/>
        </w:rPr>
        <w:t xml:space="preserve">Employees </w:t>
      </w:r>
      <w:r w:rsidRPr="007D2C1B">
        <w:rPr>
          <w:rFonts w:ascii="Garamond" w:hAnsi="Garamond" w:cstheme="majorHAnsi"/>
          <w:i/>
        </w:rPr>
        <w:t>may be requested to perform job-related tasks other than those specifically presented in this description.</w:t>
      </w:r>
    </w:p>
    <w:p w:rsidR="008D489C" w:rsidRPr="007D2C1B" w:rsidRDefault="008D489C" w:rsidP="00CC016D">
      <w:pPr>
        <w:pStyle w:val="BodyText"/>
        <w:spacing w:before="120"/>
        <w:rPr>
          <w:rFonts w:ascii="Garamond" w:hAnsi="Garamond" w:cstheme="majorHAnsi"/>
          <w:b/>
        </w:rPr>
      </w:pPr>
    </w:p>
    <w:p w:rsidR="00F0416C" w:rsidRDefault="00F0416C" w:rsidP="00954C40">
      <w:pPr>
        <w:pStyle w:val="ListParagraph"/>
        <w:numPr>
          <w:ilvl w:val="0"/>
          <w:numId w:val="11"/>
        </w:numPr>
        <w:spacing w:after="80"/>
        <w:contextualSpacing w:val="0"/>
        <w:rPr>
          <w:rFonts w:ascii="Garamond" w:hAnsi="Garamond"/>
          <w:sz w:val="24"/>
        </w:rPr>
      </w:pPr>
      <w:r w:rsidRPr="008B6A6C">
        <w:rPr>
          <w:rFonts w:ascii="Garamond" w:hAnsi="Garamond"/>
          <w:sz w:val="24"/>
        </w:rPr>
        <w:t>Manage and track all stages of loan pipeline, coordinating workflow with other Loan Processor</w:t>
      </w:r>
      <w:r w:rsidR="00AD009A">
        <w:rPr>
          <w:rFonts w:ascii="Garamond" w:hAnsi="Garamond"/>
          <w:sz w:val="24"/>
        </w:rPr>
        <w:t>s</w:t>
      </w:r>
      <w:r w:rsidRPr="008B6A6C">
        <w:rPr>
          <w:rFonts w:ascii="Garamond" w:hAnsi="Garamond"/>
          <w:sz w:val="24"/>
        </w:rPr>
        <w:t>,</w:t>
      </w:r>
      <w:r w:rsidR="00AD009A">
        <w:rPr>
          <w:rFonts w:ascii="Garamond" w:hAnsi="Garamond"/>
          <w:sz w:val="24"/>
        </w:rPr>
        <w:t xml:space="preserve"> Program Coordinators,</w:t>
      </w:r>
      <w:r w:rsidRPr="008B6A6C">
        <w:rPr>
          <w:rFonts w:ascii="Garamond" w:hAnsi="Garamond"/>
          <w:sz w:val="24"/>
        </w:rPr>
        <w:t xml:space="preserve"> Program Managers and Tax Credit Manager.</w:t>
      </w:r>
    </w:p>
    <w:p w:rsidR="00F0416C" w:rsidRDefault="00F0416C" w:rsidP="00954C40">
      <w:pPr>
        <w:pStyle w:val="ListParagraph"/>
        <w:numPr>
          <w:ilvl w:val="0"/>
          <w:numId w:val="11"/>
        </w:numPr>
        <w:spacing w:after="80"/>
        <w:contextualSpacing w:val="0"/>
        <w:rPr>
          <w:rFonts w:ascii="Garamond" w:hAnsi="Garamond"/>
          <w:sz w:val="24"/>
        </w:rPr>
      </w:pPr>
      <w:r w:rsidRPr="00F0416C">
        <w:rPr>
          <w:rFonts w:ascii="Garamond" w:hAnsi="Garamond"/>
          <w:sz w:val="24"/>
        </w:rPr>
        <w:t>Prepare and maintain accurate internal and external use reports. Ensure reports are generated regularly and on schedule.</w:t>
      </w:r>
    </w:p>
    <w:p w:rsidR="008376B3" w:rsidRPr="00F0416C" w:rsidRDefault="008376B3" w:rsidP="00954C40">
      <w:pPr>
        <w:pStyle w:val="ListParagraph"/>
        <w:numPr>
          <w:ilvl w:val="0"/>
          <w:numId w:val="11"/>
        </w:numPr>
        <w:spacing w:after="80"/>
        <w:contextualSpacing w:val="0"/>
        <w:rPr>
          <w:rFonts w:ascii="Garamond" w:hAnsi="Garamond"/>
          <w:sz w:val="24"/>
        </w:rPr>
      </w:pPr>
      <w:r>
        <w:rPr>
          <w:rFonts w:ascii="Garamond" w:hAnsi="Garamond"/>
          <w:sz w:val="24"/>
        </w:rPr>
        <w:t xml:space="preserve">Order third party reports such as market studies, architectural reviews, appraisals, etc. </w:t>
      </w:r>
    </w:p>
    <w:p w:rsidR="00F67C7E" w:rsidRPr="007D2C1B" w:rsidRDefault="00F0416C" w:rsidP="00954C40">
      <w:pPr>
        <w:pStyle w:val="BodyText"/>
        <w:numPr>
          <w:ilvl w:val="0"/>
          <w:numId w:val="11"/>
        </w:numPr>
        <w:spacing w:before="120" w:after="80" w:line="240" w:lineRule="auto"/>
        <w:rPr>
          <w:rFonts w:ascii="Garamond" w:hAnsi="Garamond" w:cstheme="majorHAnsi"/>
        </w:rPr>
      </w:pPr>
      <w:r w:rsidRPr="00F666D5">
        <w:rPr>
          <w:rFonts w:ascii="Garamond" w:hAnsi="Garamond"/>
        </w:rPr>
        <w:t>Review and determine completeness of loan application materials per checklist. Process and track external funding requests and approvals</w:t>
      </w:r>
      <w:r w:rsidR="00AD009A">
        <w:rPr>
          <w:rFonts w:ascii="Garamond" w:hAnsi="Garamond"/>
        </w:rPr>
        <w:t>.</w:t>
      </w:r>
    </w:p>
    <w:p w:rsidR="00F0416C" w:rsidRPr="00F0416C" w:rsidRDefault="00F0416C" w:rsidP="00954C40">
      <w:pPr>
        <w:pStyle w:val="ListParagraph"/>
        <w:numPr>
          <w:ilvl w:val="0"/>
          <w:numId w:val="11"/>
        </w:numPr>
        <w:spacing w:after="80"/>
        <w:rPr>
          <w:rFonts w:ascii="Garamond" w:hAnsi="Garamond"/>
          <w:sz w:val="24"/>
        </w:rPr>
      </w:pPr>
      <w:r w:rsidRPr="00F0416C">
        <w:rPr>
          <w:rFonts w:ascii="Garamond" w:hAnsi="Garamond"/>
          <w:sz w:val="24"/>
        </w:rPr>
        <w:t>Coordinate loan/grant related interdepartmental activities</w:t>
      </w:r>
      <w:r w:rsidR="00954C40">
        <w:rPr>
          <w:rFonts w:ascii="Garamond" w:hAnsi="Garamond"/>
          <w:sz w:val="24"/>
        </w:rPr>
        <w:t xml:space="preserve"> and loan closing </w:t>
      </w:r>
      <w:r w:rsidRPr="00F0416C">
        <w:rPr>
          <w:rFonts w:ascii="Garamond" w:hAnsi="Garamond"/>
          <w:sz w:val="24"/>
        </w:rPr>
        <w:t>providing or requesting information as needed.</w:t>
      </w:r>
    </w:p>
    <w:p w:rsidR="00EA4523" w:rsidRPr="00AD009A" w:rsidRDefault="00F0416C" w:rsidP="00954C40">
      <w:pPr>
        <w:pStyle w:val="BodyText"/>
        <w:numPr>
          <w:ilvl w:val="0"/>
          <w:numId w:val="11"/>
        </w:numPr>
        <w:spacing w:before="120" w:after="80" w:line="240" w:lineRule="auto"/>
        <w:rPr>
          <w:rFonts w:ascii="Garamond" w:hAnsi="Garamond" w:cstheme="majorHAnsi"/>
        </w:rPr>
      </w:pPr>
      <w:r w:rsidRPr="00F666D5">
        <w:rPr>
          <w:rFonts w:ascii="Garamond" w:hAnsi="Garamond"/>
        </w:rPr>
        <w:t>Prepare closing checklists and prepare accurate initial loan/grant docum</w:t>
      </w:r>
      <w:r>
        <w:rPr>
          <w:rFonts w:ascii="Garamond" w:hAnsi="Garamond"/>
        </w:rPr>
        <w:t xml:space="preserve">ents </w:t>
      </w:r>
      <w:r w:rsidR="00AD009A">
        <w:rPr>
          <w:rFonts w:ascii="Garamond" w:hAnsi="Garamond"/>
        </w:rPr>
        <w:t xml:space="preserve">consistent with loan approvals and program policies </w:t>
      </w:r>
      <w:r>
        <w:rPr>
          <w:rFonts w:ascii="Garamond" w:hAnsi="Garamond"/>
        </w:rPr>
        <w:t>for Program Manager review</w:t>
      </w:r>
      <w:r w:rsidR="00AD009A">
        <w:rPr>
          <w:rFonts w:ascii="Garamond" w:hAnsi="Garamond"/>
        </w:rPr>
        <w:t xml:space="preserve">.  </w:t>
      </w:r>
    </w:p>
    <w:p w:rsidR="00AD009A" w:rsidRPr="00F0416C" w:rsidRDefault="00AD009A" w:rsidP="00954C40">
      <w:pPr>
        <w:pStyle w:val="BodyText"/>
        <w:numPr>
          <w:ilvl w:val="0"/>
          <w:numId w:val="11"/>
        </w:numPr>
        <w:spacing w:before="120" w:after="80" w:line="240" w:lineRule="auto"/>
        <w:rPr>
          <w:rFonts w:ascii="Garamond" w:hAnsi="Garamond" w:cstheme="majorHAnsi"/>
        </w:rPr>
      </w:pPr>
      <w:r>
        <w:rPr>
          <w:rFonts w:ascii="Garamond" w:hAnsi="Garamond"/>
        </w:rPr>
        <w:t>Determine applicability of closing checklist requirements and communicate requirements to borrowers</w:t>
      </w:r>
    </w:p>
    <w:p w:rsidR="00F0416C" w:rsidRPr="00F0416C" w:rsidRDefault="00F0416C" w:rsidP="00954C40">
      <w:pPr>
        <w:pStyle w:val="BodyText"/>
        <w:numPr>
          <w:ilvl w:val="0"/>
          <w:numId w:val="11"/>
        </w:numPr>
        <w:spacing w:before="120" w:after="80" w:line="240" w:lineRule="auto"/>
        <w:rPr>
          <w:rFonts w:ascii="Garamond" w:hAnsi="Garamond" w:cstheme="majorHAnsi"/>
        </w:rPr>
      </w:pPr>
      <w:r w:rsidRPr="00F666D5">
        <w:rPr>
          <w:rFonts w:ascii="Garamond" w:hAnsi="Garamond"/>
        </w:rPr>
        <w:t>Review draw requests according to written procedures and determine funding recommendations, which must be supported by documentation</w:t>
      </w:r>
      <w:r w:rsidR="00AD009A">
        <w:rPr>
          <w:rFonts w:ascii="Garamond" w:hAnsi="Garamond"/>
        </w:rPr>
        <w:t>.</w:t>
      </w:r>
    </w:p>
    <w:p w:rsidR="00F0416C" w:rsidRPr="00F0416C" w:rsidRDefault="00F0416C" w:rsidP="00954C40">
      <w:pPr>
        <w:pStyle w:val="BodyText"/>
        <w:numPr>
          <w:ilvl w:val="0"/>
          <w:numId w:val="11"/>
        </w:numPr>
        <w:spacing w:before="120" w:after="80" w:line="240" w:lineRule="auto"/>
        <w:rPr>
          <w:rFonts w:ascii="Garamond" w:hAnsi="Garamond" w:cstheme="majorHAnsi"/>
        </w:rPr>
      </w:pPr>
      <w:r w:rsidRPr="008B6A6C">
        <w:rPr>
          <w:rFonts w:ascii="Garamond" w:hAnsi="Garamond"/>
        </w:rPr>
        <w:t>Complete all files according to established fil</w:t>
      </w:r>
      <w:r w:rsidR="00AD009A">
        <w:rPr>
          <w:rFonts w:ascii="Garamond" w:hAnsi="Garamond"/>
        </w:rPr>
        <w:t>e management</w:t>
      </w:r>
      <w:r w:rsidRPr="008B6A6C">
        <w:rPr>
          <w:rFonts w:ascii="Garamond" w:hAnsi="Garamond"/>
        </w:rPr>
        <w:t xml:space="preserve"> system and checklists</w:t>
      </w:r>
      <w:r w:rsidR="008376B3">
        <w:rPr>
          <w:rFonts w:ascii="Garamond" w:hAnsi="Garamond"/>
        </w:rPr>
        <w:t xml:space="preserve"> and maintain </w:t>
      </w:r>
      <w:proofErr w:type="gramStart"/>
      <w:r w:rsidR="008376B3">
        <w:rPr>
          <w:rFonts w:ascii="Garamond" w:hAnsi="Garamond"/>
        </w:rPr>
        <w:t>detailed</w:t>
      </w:r>
      <w:proofErr w:type="gramEnd"/>
      <w:r w:rsidR="008376B3">
        <w:rPr>
          <w:rFonts w:ascii="Garamond" w:hAnsi="Garamond"/>
        </w:rPr>
        <w:t xml:space="preserve"> record keeping systems. </w:t>
      </w:r>
    </w:p>
    <w:p w:rsidR="00F0416C" w:rsidRPr="007D2C1B" w:rsidRDefault="00F0416C" w:rsidP="00954C40">
      <w:pPr>
        <w:pStyle w:val="BodyText"/>
        <w:numPr>
          <w:ilvl w:val="0"/>
          <w:numId w:val="11"/>
        </w:numPr>
        <w:spacing w:before="120" w:after="80" w:line="240" w:lineRule="auto"/>
        <w:rPr>
          <w:rFonts w:ascii="Garamond" w:hAnsi="Garamond" w:cstheme="majorHAnsi"/>
        </w:rPr>
      </w:pPr>
      <w:r w:rsidRPr="00D76079">
        <w:rPr>
          <w:rFonts w:ascii="Garamond" w:hAnsi="Garamond"/>
        </w:rPr>
        <w:t>Work with the clients and funding partners to obtain required documentation in a timely manner</w:t>
      </w:r>
      <w:r w:rsidR="00AD009A">
        <w:rPr>
          <w:rFonts w:ascii="Garamond" w:hAnsi="Garamond"/>
        </w:rPr>
        <w:t>.</w:t>
      </w:r>
    </w:p>
    <w:p w:rsidR="00AD009A" w:rsidRDefault="00AD009A" w:rsidP="00954C40">
      <w:pPr>
        <w:pStyle w:val="BodyText"/>
        <w:numPr>
          <w:ilvl w:val="0"/>
          <w:numId w:val="11"/>
        </w:numPr>
        <w:spacing w:before="120" w:after="80" w:line="240" w:lineRule="auto"/>
        <w:rPr>
          <w:rFonts w:ascii="Garamond" w:hAnsi="Garamond" w:cstheme="majorHAnsi"/>
        </w:rPr>
      </w:pPr>
      <w:r>
        <w:rPr>
          <w:rFonts w:ascii="Garamond" w:hAnsi="Garamond" w:cstheme="majorHAnsi"/>
        </w:rPr>
        <w:t>Prepare check requests and invoices.  Process invoices for payment from direct cost a</w:t>
      </w:r>
      <w:r w:rsidR="00B7632E">
        <w:rPr>
          <w:rFonts w:ascii="Garamond" w:hAnsi="Garamond" w:cstheme="majorHAnsi"/>
        </w:rPr>
        <w:t>ccounts, main</w:t>
      </w:r>
      <w:r w:rsidR="008376B3">
        <w:rPr>
          <w:rFonts w:ascii="Garamond" w:hAnsi="Garamond" w:cstheme="majorHAnsi"/>
        </w:rPr>
        <w:t>tains documentation and balances with accounting department on a regular basis.</w:t>
      </w:r>
    </w:p>
    <w:p w:rsidR="00954C40" w:rsidRDefault="008376B3" w:rsidP="00954C40">
      <w:pPr>
        <w:pStyle w:val="BodyText"/>
        <w:numPr>
          <w:ilvl w:val="0"/>
          <w:numId w:val="11"/>
        </w:numPr>
        <w:spacing w:before="120" w:after="80" w:line="240" w:lineRule="auto"/>
        <w:rPr>
          <w:rFonts w:ascii="Garamond" w:hAnsi="Garamond" w:cstheme="majorHAnsi"/>
        </w:rPr>
      </w:pPr>
      <w:r w:rsidRPr="00954C40">
        <w:rPr>
          <w:rFonts w:ascii="Garamond" w:hAnsi="Garamond" w:cstheme="majorHAnsi"/>
        </w:rPr>
        <w:t xml:space="preserve">Prepare and distribute loan and tax credit documentation such as loan award letters, deficiency notices, preliminary and final rejection/award letters, Land Use Restriction Agreements, </w:t>
      </w:r>
      <w:r w:rsidR="00954C40">
        <w:rPr>
          <w:rFonts w:ascii="Garamond" w:hAnsi="Garamond" w:cstheme="majorHAnsi"/>
        </w:rPr>
        <w:t>etc.</w:t>
      </w:r>
    </w:p>
    <w:p w:rsidR="008376B3" w:rsidRPr="00954C40" w:rsidRDefault="008376B3" w:rsidP="00954C40">
      <w:pPr>
        <w:pStyle w:val="BodyText"/>
        <w:numPr>
          <w:ilvl w:val="0"/>
          <w:numId w:val="11"/>
        </w:numPr>
        <w:spacing w:before="120" w:after="80" w:line="240" w:lineRule="auto"/>
        <w:rPr>
          <w:rFonts w:ascii="Garamond" w:hAnsi="Garamond" w:cstheme="majorHAnsi"/>
        </w:rPr>
      </w:pPr>
      <w:r w:rsidRPr="00954C40">
        <w:rPr>
          <w:rFonts w:ascii="Garamond" w:hAnsi="Garamond" w:cstheme="majorHAnsi"/>
        </w:rPr>
        <w:t>Perform other related duties of a similar nature and level as assigned.</w:t>
      </w:r>
    </w:p>
    <w:p w:rsidR="008376B3" w:rsidRDefault="008376B3" w:rsidP="00954C40">
      <w:pPr>
        <w:pStyle w:val="BodyText"/>
        <w:numPr>
          <w:ilvl w:val="0"/>
          <w:numId w:val="11"/>
        </w:numPr>
        <w:spacing w:before="0" w:after="80" w:line="240" w:lineRule="auto"/>
        <w:rPr>
          <w:rFonts w:ascii="Garamond" w:hAnsi="Garamond" w:cstheme="majorHAnsi"/>
        </w:rPr>
      </w:pPr>
      <w:r w:rsidRPr="007D2C1B">
        <w:rPr>
          <w:rFonts w:ascii="Garamond" w:hAnsi="Garamond" w:cstheme="majorHAnsi"/>
        </w:rPr>
        <w:lastRenderedPageBreak/>
        <w:t xml:space="preserve">Employees are required to comply with safety regulations, procedures, </w:t>
      </w:r>
      <w:r>
        <w:rPr>
          <w:rFonts w:ascii="Garamond" w:hAnsi="Garamond" w:cstheme="majorHAnsi"/>
        </w:rPr>
        <w:t xml:space="preserve">and </w:t>
      </w:r>
      <w:r w:rsidRPr="007D2C1B">
        <w:rPr>
          <w:rFonts w:ascii="Garamond" w:hAnsi="Garamond" w:cstheme="majorHAnsi"/>
        </w:rPr>
        <w:t>protocols</w:t>
      </w:r>
      <w:r>
        <w:rPr>
          <w:rFonts w:ascii="Garamond" w:hAnsi="Garamond" w:cstheme="majorHAnsi"/>
        </w:rPr>
        <w:t xml:space="preserve">. </w:t>
      </w:r>
    </w:p>
    <w:p w:rsidR="00F67C7E" w:rsidRPr="007D2C1B" w:rsidRDefault="005D6C65" w:rsidP="00BB2023">
      <w:pPr>
        <w:pStyle w:val="BodyText"/>
        <w:pBdr>
          <w:bottom w:val="single" w:sz="4" w:space="1" w:color="auto"/>
        </w:pBdr>
        <w:rPr>
          <w:rFonts w:ascii="Garamond" w:hAnsi="Garamond" w:cstheme="majorHAnsi"/>
        </w:rPr>
      </w:pPr>
      <w:r w:rsidRPr="007D2C1B">
        <w:rPr>
          <w:rFonts w:ascii="Garamond" w:hAnsi="Garamond" w:cstheme="majorHAnsi"/>
          <w:b/>
        </w:rPr>
        <w:t xml:space="preserve">MINIMUM </w:t>
      </w:r>
      <w:r w:rsidR="007F44CE" w:rsidRPr="007D2C1B">
        <w:rPr>
          <w:rFonts w:ascii="Garamond" w:hAnsi="Garamond" w:cstheme="majorHAnsi"/>
          <w:b/>
        </w:rPr>
        <w:t>QUALIFICATIONS</w:t>
      </w:r>
    </w:p>
    <w:p w:rsidR="005D6C65" w:rsidRPr="007D2C1B" w:rsidRDefault="000B3A83" w:rsidP="000B3A83">
      <w:pPr>
        <w:pStyle w:val="BodyText"/>
        <w:spacing w:before="120"/>
        <w:rPr>
          <w:rFonts w:ascii="Garamond" w:hAnsi="Garamond" w:cstheme="majorHAnsi"/>
          <w:b/>
        </w:rPr>
      </w:pPr>
      <w:r w:rsidRPr="007D2C1B">
        <w:rPr>
          <w:rFonts w:ascii="Garamond" w:hAnsi="Garamond" w:cstheme="majorHAnsi"/>
          <w:b/>
        </w:rPr>
        <w:t>Education and Experience</w:t>
      </w:r>
    </w:p>
    <w:p w:rsidR="00BE5B6C" w:rsidRPr="00BE5B6C" w:rsidRDefault="00BE5B6C" w:rsidP="00BE5B6C">
      <w:pPr>
        <w:pStyle w:val="BodyText"/>
        <w:spacing w:before="0"/>
        <w:rPr>
          <w:rFonts w:ascii="Garamond" w:hAnsi="Garamond" w:cs="Arial"/>
        </w:rPr>
      </w:pPr>
      <w:r w:rsidRPr="00BE5B6C">
        <w:rPr>
          <w:rFonts w:ascii="Garamond" w:hAnsi="Garamond" w:cs="Arial"/>
        </w:rPr>
        <w:t xml:space="preserve">Bachelor’s in business administration, real estate, urban studies/planning or closely related field and 4 or more years of relevant work experience in commercial loan processing or real estate.  </w:t>
      </w:r>
      <w:proofErr w:type="gramStart"/>
      <w:r w:rsidRPr="00BE5B6C">
        <w:rPr>
          <w:rFonts w:ascii="Garamond" w:hAnsi="Garamond" w:cs="Arial"/>
        </w:rPr>
        <w:t>May substitute 6 or more years of relevant work experience in commercial loan underwriting/processing, lending and credit analysis, or real estate development for education requirement.</w:t>
      </w:r>
      <w:proofErr w:type="gramEnd"/>
      <w:r w:rsidRPr="00BE5B6C">
        <w:rPr>
          <w:rFonts w:ascii="Garamond" w:hAnsi="Garamond" w:cs="Arial"/>
        </w:rPr>
        <w:t xml:space="preserve">  Knowledge of federal, state, and local housing programs preferred.  </w:t>
      </w:r>
    </w:p>
    <w:p w:rsidR="009E72F4" w:rsidRDefault="00DE0B7B" w:rsidP="00BB2023">
      <w:pPr>
        <w:pStyle w:val="BodyText"/>
        <w:rPr>
          <w:rFonts w:ascii="Garamond" w:hAnsi="Garamond" w:cstheme="majorHAnsi"/>
          <w:b/>
        </w:rPr>
      </w:pPr>
      <w:r w:rsidRPr="007D2C1B">
        <w:rPr>
          <w:rFonts w:ascii="Garamond" w:hAnsi="Garamond" w:cstheme="majorHAnsi"/>
          <w:b/>
        </w:rPr>
        <w:t>Conditions of Employment</w:t>
      </w:r>
    </w:p>
    <w:p w:rsidR="00335E5A" w:rsidRPr="00335E5A" w:rsidRDefault="00335E5A" w:rsidP="00335E5A">
      <w:pPr>
        <w:pStyle w:val="BodyText"/>
        <w:numPr>
          <w:ilvl w:val="0"/>
          <w:numId w:val="11"/>
        </w:numPr>
        <w:spacing w:before="0"/>
        <w:rPr>
          <w:rFonts w:ascii="Garamond" w:hAnsi="Garamond" w:cs="Arial"/>
        </w:rPr>
      </w:pPr>
      <w:r w:rsidRPr="00335E5A">
        <w:rPr>
          <w:rFonts w:ascii="Garamond" w:hAnsi="Garamond" w:cs="Arial"/>
        </w:rPr>
        <w:t xml:space="preserve">Valid </w:t>
      </w:r>
      <w:r w:rsidR="008D489C">
        <w:rPr>
          <w:rFonts w:ascii="Garamond" w:hAnsi="Garamond" w:cs="Arial"/>
        </w:rPr>
        <w:t xml:space="preserve">NM </w:t>
      </w:r>
      <w:r w:rsidRPr="00335E5A">
        <w:rPr>
          <w:rFonts w:ascii="Garamond" w:hAnsi="Garamond" w:cs="Arial"/>
        </w:rPr>
        <w:t>Driver’s License</w:t>
      </w:r>
    </w:p>
    <w:p w:rsidR="009E72F4" w:rsidRPr="007D2C1B" w:rsidRDefault="00DE0B7B" w:rsidP="008D489C">
      <w:pPr>
        <w:pStyle w:val="BodyText"/>
        <w:spacing w:before="120"/>
        <w:rPr>
          <w:rFonts w:ascii="Garamond" w:hAnsi="Garamond" w:cstheme="majorHAnsi"/>
        </w:rPr>
      </w:pPr>
      <w:bookmarkStart w:id="2" w:name="_GoBack"/>
      <w:bookmarkEnd w:id="2"/>
      <w:r w:rsidRPr="007D2C1B">
        <w:rPr>
          <w:rFonts w:ascii="Garamond" w:hAnsi="Garamond" w:cstheme="majorHAnsi"/>
          <w:b/>
        </w:rPr>
        <w:t>KNOWLEDGE, SKILLS, and ABILITIES</w:t>
      </w:r>
    </w:p>
    <w:p w:rsidR="002B7732" w:rsidRPr="007D2C1B" w:rsidRDefault="002B7732" w:rsidP="002B7732">
      <w:pPr>
        <w:pStyle w:val="BodyText"/>
        <w:numPr>
          <w:ilvl w:val="0"/>
          <w:numId w:val="11"/>
        </w:numPr>
        <w:spacing w:before="60"/>
        <w:rPr>
          <w:rFonts w:ascii="Garamond" w:hAnsi="Garamond" w:cstheme="majorHAnsi"/>
        </w:rPr>
      </w:pPr>
      <w:r w:rsidRPr="007D2C1B">
        <w:rPr>
          <w:rFonts w:ascii="Garamond" w:hAnsi="Garamond" w:cstheme="majorHAnsi"/>
        </w:rPr>
        <w:t xml:space="preserve">Relate to and interact with a non-traditional and diverse </w:t>
      </w:r>
      <w:r w:rsidR="00424AA0">
        <w:rPr>
          <w:rFonts w:ascii="Garamond" w:hAnsi="Garamond" w:cstheme="majorHAnsi"/>
        </w:rPr>
        <w:t xml:space="preserve">customer </w:t>
      </w:r>
      <w:r w:rsidRPr="007D2C1B">
        <w:rPr>
          <w:rFonts w:ascii="Garamond" w:hAnsi="Garamond" w:cstheme="majorHAnsi"/>
        </w:rPr>
        <w:t>and employee population</w:t>
      </w:r>
    </w:p>
    <w:p w:rsidR="00F0416C" w:rsidRDefault="00F0416C" w:rsidP="002B7732">
      <w:pPr>
        <w:pStyle w:val="BodyText"/>
        <w:numPr>
          <w:ilvl w:val="0"/>
          <w:numId w:val="11"/>
        </w:numPr>
        <w:spacing w:before="60"/>
        <w:rPr>
          <w:rFonts w:ascii="Garamond" w:hAnsi="Garamond" w:cstheme="majorHAnsi"/>
        </w:rPr>
      </w:pPr>
      <w:r>
        <w:rPr>
          <w:rFonts w:ascii="Garamond" w:hAnsi="Garamond" w:cstheme="majorHAnsi"/>
        </w:rPr>
        <w:t>Ability to multi-task</w:t>
      </w:r>
    </w:p>
    <w:p w:rsidR="002B7732" w:rsidRPr="007D2C1B" w:rsidRDefault="002B7732" w:rsidP="002B7732">
      <w:pPr>
        <w:pStyle w:val="BodyText"/>
        <w:numPr>
          <w:ilvl w:val="0"/>
          <w:numId w:val="11"/>
        </w:numPr>
        <w:spacing w:before="60"/>
        <w:rPr>
          <w:rFonts w:ascii="Garamond" w:hAnsi="Garamond" w:cstheme="majorHAnsi"/>
        </w:rPr>
      </w:pPr>
      <w:r w:rsidRPr="007D2C1B">
        <w:rPr>
          <w:rFonts w:ascii="Garamond" w:hAnsi="Garamond" w:cstheme="majorHAnsi"/>
        </w:rPr>
        <w:t>Work independently</w:t>
      </w:r>
    </w:p>
    <w:p w:rsidR="002B7732" w:rsidRPr="007D2C1B" w:rsidRDefault="002B7732" w:rsidP="002B7732">
      <w:pPr>
        <w:pStyle w:val="BodyText"/>
        <w:numPr>
          <w:ilvl w:val="0"/>
          <w:numId w:val="11"/>
        </w:numPr>
        <w:spacing w:before="60"/>
        <w:rPr>
          <w:rFonts w:ascii="Garamond" w:hAnsi="Garamond" w:cstheme="majorHAnsi"/>
        </w:rPr>
      </w:pPr>
      <w:r w:rsidRPr="007D2C1B">
        <w:rPr>
          <w:rFonts w:ascii="Garamond" w:hAnsi="Garamond" w:cstheme="majorHAnsi"/>
        </w:rPr>
        <w:t>Balance competing requirements and needs of client organizations</w:t>
      </w:r>
    </w:p>
    <w:p w:rsidR="002B7732" w:rsidRPr="007D2C1B" w:rsidRDefault="002B7732" w:rsidP="002B7732">
      <w:pPr>
        <w:pStyle w:val="BodyText"/>
        <w:numPr>
          <w:ilvl w:val="0"/>
          <w:numId w:val="11"/>
        </w:numPr>
        <w:spacing w:before="60"/>
        <w:rPr>
          <w:rFonts w:ascii="Garamond" w:hAnsi="Garamond" w:cstheme="majorHAnsi"/>
        </w:rPr>
      </w:pPr>
      <w:r w:rsidRPr="007D2C1B">
        <w:rPr>
          <w:rFonts w:ascii="Garamond" w:hAnsi="Garamond" w:cstheme="majorHAnsi"/>
        </w:rPr>
        <w:t>Handle common inquiries or complaints</w:t>
      </w:r>
    </w:p>
    <w:p w:rsidR="005D6C65" w:rsidRPr="007D2C1B" w:rsidRDefault="000B3A83" w:rsidP="00C059D4">
      <w:pPr>
        <w:pStyle w:val="BodyText"/>
        <w:numPr>
          <w:ilvl w:val="0"/>
          <w:numId w:val="12"/>
        </w:numPr>
        <w:spacing w:before="60"/>
        <w:rPr>
          <w:rFonts w:ascii="Garamond" w:hAnsi="Garamond" w:cstheme="majorHAnsi"/>
        </w:rPr>
      </w:pPr>
      <w:r w:rsidRPr="007D2C1B">
        <w:rPr>
          <w:rFonts w:ascii="Garamond" w:hAnsi="Garamond" w:cstheme="majorHAnsi"/>
        </w:rPr>
        <w:t>E</w:t>
      </w:r>
      <w:r w:rsidR="005D6C65" w:rsidRPr="007D2C1B">
        <w:rPr>
          <w:rFonts w:ascii="Garamond" w:hAnsi="Garamond" w:cstheme="majorHAnsi"/>
        </w:rPr>
        <w:t>xercise good judgment and focus on detail as required by the job</w:t>
      </w:r>
    </w:p>
    <w:p w:rsidR="00F0416C" w:rsidRPr="00F0416C" w:rsidRDefault="00F0416C" w:rsidP="00F0416C">
      <w:pPr>
        <w:pStyle w:val="BodyText"/>
        <w:numPr>
          <w:ilvl w:val="0"/>
          <w:numId w:val="12"/>
        </w:numPr>
        <w:spacing w:before="60"/>
        <w:rPr>
          <w:rFonts w:ascii="Garamond" w:hAnsi="Garamond" w:cstheme="majorHAnsi"/>
        </w:rPr>
      </w:pPr>
      <w:r w:rsidRPr="00F0416C">
        <w:rPr>
          <w:rFonts w:ascii="Garamond" w:hAnsi="Garamond" w:cstheme="majorHAnsi"/>
        </w:rPr>
        <w:t>Knowledge of and experience in title searches and escrow procedures</w:t>
      </w:r>
    </w:p>
    <w:p w:rsidR="00F0416C" w:rsidRDefault="00F0416C" w:rsidP="00F0416C">
      <w:pPr>
        <w:pStyle w:val="BodyText"/>
        <w:numPr>
          <w:ilvl w:val="0"/>
          <w:numId w:val="12"/>
        </w:numPr>
        <w:spacing w:before="60"/>
        <w:rPr>
          <w:rFonts w:ascii="Garamond" w:hAnsi="Garamond" w:cstheme="majorHAnsi"/>
        </w:rPr>
      </w:pPr>
      <w:r w:rsidRPr="00F0416C">
        <w:rPr>
          <w:rFonts w:ascii="Garamond" w:hAnsi="Garamond" w:cstheme="majorHAnsi"/>
        </w:rPr>
        <w:t xml:space="preserve">Perform mathematical calculations and analyze data </w:t>
      </w:r>
    </w:p>
    <w:p w:rsidR="001E5041" w:rsidRPr="007D2C1B" w:rsidRDefault="001E5041" w:rsidP="00F0416C">
      <w:pPr>
        <w:pStyle w:val="BodyText"/>
        <w:numPr>
          <w:ilvl w:val="0"/>
          <w:numId w:val="12"/>
        </w:numPr>
        <w:spacing w:before="60"/>
        <w:rPr>
          <w:rFonts w:ascii="Garamond" w:hAnsi="Garamond" w:cstheme="majorHAnsi"/>
        </w:rPr>
      </w:pPr>
      <w:r w:rsidRPr="007D2C1B">
        <w:rPr>
          <w:rFonts w:ascii="Garamond" w:hAnsi="Garamond" w:cstheme="majorHAnsi"/>
        </w:rPr>
        <w:t>Operate standard office equipment, such as computer keyboards and monitors, copiers, scanners, and telephone</w:t>
      </w:r>
    </w:p>
    <w:p w:rsidR="003178F9" w:rsidRPr="007D2C1B" w:rsidRDefault="003178F9" w:rsidP="00C059D4">
      <w:pPr>
        <w:pStyle w:val="BodyText"/>
        <w:numPr>
          <w:ilvl w:val="0"/>
          <w:numId w:val="12"/>
        </w:numPr>
        <w:spacing w:before="60"/>
        <w:rPr>
          <w:rFonts w:ascii="Garamond" w:hAnsi="Garamond" w:cstheme="majorHAnsi"/>
        </w:rPr>
      </w:pPr>
      <w:r w:rsidRPr="007D2C1B">
        <w:rPr>
          <w:rFonts w:ascii="Garamond" w:hAnsi="Garamond" w:cstheme="majorHAnsi"/>
        </w:rPr>
        <w:t>Use (or learn to use) computer software and systems applicable to the position</w:t>
      </w:r>
    </w:p>
    <w:p w:rsidR="001E5041" w:rsidRPr="007D2C1B" w:rsidRDefault="001E5041" w:rsidP="00C059D4">
      <w:pPr>
        <w:pStyle w:val="BodyText"/>
        <w:numPr>
          <w:ilvl w:val="0"/>
          <w:numId w:val="12"/>
        </w:numPr>
        <w:spacing w:before="60"/>
        <w:rPr>
          <w:rFonts w:ascii="Garamond" w:hAnsi="Garamond" w:cstheme="majorHAnsi"/>
        </w:rPr>
      </w:pPr>
      <w:r w:rsidRPr="007D2C1B">
        <w:rPr>
          <w:rFonts w:ascii="Garamond" w:hAnsi="Garamond" w:cstheme="majorHAnsi"/>
        </w:rPr>
        <w:t>Follow oral and written instructions and procedures</w:t>
      </w:r>
    </w:p>
    <w:p w:rsidR="003178F9" w:rsidRPr="007D2C1B" w:rsidRDefault="003178F9" w:rsidP="00C059D4">
      <w:pPr>
        <w:pStyle w:val="BodyText"/>
        <w:numPr>
          <w:ilvl w:val="0"/>
          <w:numId w:val="12"/>
        </w:numPr>
        <w:spacing w:before="60"/>
        <w:rPr>
          <w:rFonts w:ascii="Garamond" w:hAnsi="Garamond" w:cstheme="majorHAnsi"/>
        </w:rPr>
      </w:pPr>
      <w:r w:rsidRPr="007D2C1B">
        <w:rPr>
          <w:rFonts w:ascii="Garamond" w:hAnsi="Garamond" w:cstheme="majorHAnsi"/>
        </w:rPr>
        <w:t xml:space="preserve">Collect, organize, and interpret data and prepare accurate </w:t>
      </w:r>
      <w:r w:rsidR="00B80B0B" w:rsidRPr="007D2C1B">
        <w:rPr>
          <w:rFonts w:ascii="Garamond" w:hAnsi="Garamond" w:cstheme="majorHAnsi"/>
        </w:rPr>
        <w:t>records</w:t>
      </w:r>
    </w:p>
    <w:p w:rsidR="003178F9" w:rsidRPr="007D2C1B" w:rsidRDefault="003178F9" w:rsidP="00C059D4">
      <w:pPr>
        <w:pStyle w:val="BodyText"/>
        <w:numPr>
          <w:ilvl w:val="0"/>
          <w:numId w:val="12"/>
        </w:numPr>
        <w:spacing w:before="60"/>
        <w:rPr>
          <w:rFonts w:ascii="Garamond" w:hAnsi="Garamond" w:cstheme="majorHAnsi"/>
        </w:rPr>
      </w:pPr>
      <w:r w:rsidRPr="007D2C1B">
        <w:rPr>
          <w:rFonts w:ascii="Garamond" w:hAnsi="Garamond" w:cstheme="majorHAnsi"/>
        </w:rPr>
        <w:t>Compare data from a variety of sources for accuracy and completeness</w:t>
      </w:r>
    </w:p>
    <w:p w:rsidR="000B3A83" w:rsidRPr="007D2C1B" w:rsidRDefault="000B3A83" w:rsidP="00C059D4">
      <w:pPr>
        <w:pStyle w:val="BodyText"/>
        <w:numPr>
          <w:ilvl w:val="0"/>
          <w:numId w:val="12"/>
        </w:numPr>
        <w:spacing w:before="60"/>
        <w:rPr>
          <w:rFonts w:ascii="Garamond" w:hAnsi="Garamond" w:cstheme="majorHAnsi"/>
        </w:rPr>
      </w:pPr>
      <w:r w:rsidRPr="007D2C1B">
        <w:rPr>
          <w:rFonts w:ascii="Garamond" w:hAnsi="Garamond" w:cstheme="majorHAnsi"/>
        </w:rPr>
        <w:t>Organize large volumes of detailed data and information</w:t>
      </w:r>
    </w:p>
    <w:p w:rsidR="000B3A83" w:rsidRPr="007D2C1B" w:rsidRDefault="000B3A83" w:rsidP="00C059D4">
      <w:pPr>
        <w:pStyle w:val="BodyText"/>
        <w:numPr>
          <w:ilvl w:val="0"/>
          <w:numId w:val="12"/>
        </w:numPr>
        <w:spacing w:before="60"/>
        <w:rPr>
          <w:rFonts w:ascii="Garamond" w:hAnsi="Garamond" w:cstheme="majorHAnsi"/>
        </w:rPr>
      </w:pPr>
      <w:r w:rsidRPr="007D2C1B">
        <w:rPr>
          <w:rFonts w:ascii="Garamond" w:hAnsi="Garamond" w:cstheme="majorHAnsi"/>
        </w:rPr>
        <w:t>Verify and maintain accuracy of detailed data and information</w:t>
      </w:r>
      <w:r w:rsidR="003178F9" w:rsidRPr="007D2C1B">
        <w:rPr>
          <w:rFonts w:ascii="Garamond" w:hAnsi="Garamond" w:cstheme="majorHAnsi"/>
        </w:rPr>
        <w:t>, detect data errors</w:t>
      </w:r>
    </w:p>
    <w:p w:rsidR="003178F9" w:rsidRPr="007D2C1B" w:rsidRDefault="003178F9" w:rsidP="00C059D4">
      <w:pPr>
        <w:pStyle w:val="BodyText"/>
        <w:numPr>
          <w:ilvl w:val="0"/>
          <w:numId w:val="12"/>
        </w:numPr>
        <w:spacing w:before="60"/>
        <w:rPr>
          <w:rFonts w:ascii="Garamond" w:hAnsi="Garamond" w:cstheme="majorHAnsi"/>
        </w:rPr>
      </w:pPr>
      <w:r w:rsidRPr="007D2C1B">
        <w:rPr>
          <w:rFonts w:ascii="Garamond" w:hAnsi="Garamond" w:cstheme="majorHAnsi"/>
        </w:rPr>
        <w:t>Meet schedules and deadlines of the work unit</w:t>
      </w:r>
    </w:p>
    <w:p w:rsidR="000B3A83" w:rsidRPr="007D2C1B" w:rsidRDefault="00FD615D" w:rsidP="00C059D4">
      <w:pPr>
        <w:pStyle w:val="BodyText"/>
        <w:numPr>
          <w:ilvl w:val="0"/>
          <w:numId w:val="12"/>
        </w:numPr>
        <w:spacing w:before="60"/>
        <w:rPr>
          <w:rFonts w:ascii="Garamond" w:hAnsi="Garamond" w:cstheme="majorHAnsi"/>
        </w:rPr>
      </w:pPr>
      <w:r w:rsidRPr="007D2C1B">
        <w:rPr>
          <w:rFonts w:ascii="Garamond" w:hAnsi="Garamond" w:cstheme="majorHAnsi"/>
        </w:rPr>
        <w:t xml:space="preserve">Communicate </w:t>
      </w:r>
      <w:r w:rsidR="008534DD" w:rsidRPr="007D2C1B">
        <w:rPr>
          <w:rFonts w:ascii="Garamond" w:hAnsi="Garamond" w:cstheme="majorHAnsi"/>
        </w:rPr>
        <w:t xml:space="preserve">in English </w:t>
      </w:r>
      <w:r w:rsidRPr="007D2C1B">
        <w:rPr>
          <w:rFonts w:ascii="Garamond" w:hAnsi="Garamond" w:cstheme="majorHAnsi"/>
        </w:rPr>
        <w:t>effectively orally and in writing</w:t>
      </w:r>
      <w:r w:rsidR="000B3A83" w:rsidRPr="007D2C1B">
        <w:rPr>
          <w:rFonts w:ascii="Garamond" w:hAnsi="Garamond" w:cstheme="majorHAnsi"/>
        </w:rPr>
        <w:t xml:space="preserve"> </w:t>
      </w:r>
    </w:p>
    <w:p w:rsidR="00FD615D" w:rsidRPr="007D2C1B" w:rsidRDefault="00FD615D" w:rsidP="00C059D4">
      <w:pPr>
        <w:pStyle w:val="BodyText"/>
        <w:numPr>
          <w:ilvl w:val="0"/>
          <w:numId w:val="12"/>
        </w:numPr>
        <w:spacing w:before="60"/>
        <w:rPr>
          <w:rFonts w:ascii="Garamond" w:hAnsi="Garamond" w:cstheme="majorHAnsi"/>
        </w:rPr>
      </w:pPr>
      <w:r w:rsidRPr="007D2C1B">
        <w:rPr>
          <w:rFonts w:ascii="Garamond" w:hAnsi="Garamond" w:cstheme="majorHAnsi"/>
        </w:rPr>
        <w:t>Maintain well-organized materials, files, systems and tools</w:t>
      </w:r>
    </w:p>
    <w:p w:rsidR="00FD615D" w:rsidRPr="007D2C1B" w:rsidRDefault="00FD615D" w:rsidP="00C059D4">
      <w:pPr>
        <w:pStyle w:val="BodyText"/>
        <w:numPr>
          <w:ilvl w:val="0"/>
          <w:numId w:val="12"/>
        </w:numPr>
        <w:spacing w:before="60"/>
        <w:rPr>
          <w:rFonts w:ascii="Garamond" w:hAnsi="Garamond" w:cstheme="majorHAnsi"/>
        </w:rPr>
      </w:pPr>
      <w:r w:rsidRPr="007D2C1B">
        <w:rPr>
          <w:rFonts w:ascii="Garamond" w:hAnsi="Garamond" w:cstheme="majorHAnsi"/>
        </w:rPr>
        <w:t>Adapt to changes in work situations and priorities</w:t>
      </w:r>
    </w:p>
    <w:p w:rsidR="00FD615D" w:rsidRPr="007D2C1B" w:rsidRDefault="00FD615D" w:rsidP="00C059D4">
      <w:pPr>
        <w:pStyle w:val="BodyText"/>
        <w:numPr>
          <w:ilvl w:val="0"/>
          <w:numId w:val="12"/>
        </w:numPr>
        <w:spacing w:before="60"/>
        <w:rPr>
          <w:rFonts w:ascii="Garamond" w:hAnsi="Garamond" w:cstheme="majorHAnsi"/>
        </w:rPr>
      </w:pPr>
      <w:r w:rsidRPr="007D2C1B">
        <w:rPr>
          <w:rFonts w:ascii="Garamond" w:hAnsi="Garamond" w:cstheme="majorHAnsi"/>
        </w:rPr>
        <w:t>Reason/analyze; use logic to identify and resolve problems</w:t>
      </w:r>
    </w:p>
    <w:p w:rsidR="00FD615D" w:rsidRPr="007D2C1B" w:rsidRDefault="00FD615D" w:rsidP="00C059D4">
      <w:pPr>
        <w:pStyle w:val="BodyText"/>
        <w:numPr>
          <w:ilvl w:val="0"/>
          <w:numId w:val="12"/>
        </w:numPr>
        <w:spacing w:before="60"/>
        <w:rPr>
          <w:rFonts w:ascii="Garamond" w:hAnsi="Garamond" w:cstheme="majorHAnsi"/>
        </w:rPr>
      </w:pPr>
      <w:r w:rsidRPr="007D2C1B">
        <w:rPr>
          <w:rFonts w:ascii="Garamond" w:hAnsi="Garamond" w:cstheme="majorHAnsi"/>
        </w:rPr>
        <w:t>Evaluate, organize, and summarize data and information</w:t>
      </w:r>
    </w:p>
    <w:p w:rsidR="00FD615D" w:rsidRDefault="001E5041" w:rsidP="00C059D4">
      <w:pPr>
        <w:pStyle w:val="BodyText"/>
        <w:numPr>
          <w:ilvl w:val="0"/>
          <w:numId w:val="12"/>
        </w:numPr>
        <w:spacing w:before="60"/>
        <w:rPr>
          <w:rFonts w:ascii="Garamond" w:hAnsi="Garamond" w:cstheme="majorHAnsi"/>
        </w:rPr>
      </w:pPr>
      <w:r w:rsidRPr="007D2C1B">
        <w:rPr>
          <w:rFonts w:ascii="Garamond" w:hAnsi="Garamond" w:cstheme="majorHAnsi"/>
        </w:rPr>
        <w:t xml:space="preserve">Make varied arithmetic computations </w:t>
      </w:r>
    </w:p>
    <w:p w:rsidR="00AD009A" w:rsidRPr="007D2C1B" w:rsidRDefault="00AD009A" w:rsidP="00C059D4">
      <w:pPr>
        <w:pStyle w:val="BodyText"/>
        <w:numPr>
          <w:ilvl w:val="0"/>
          <w:numId w:val="12"/>
        </w:numPr>
        <w:spacing w:before="60"/>
        <w:rPr>
          <w:rFonts w:ascii="Garamond" w:hAnsi="Garamond" w:cstheme="majorHAnsi"/>
        </w:rPr>
      </w:pPr>
      <w:r>
        <w:rPr>
          <w:rFonts w:ascii="Garamond" w:hAnsi="Garamond" w:cstheme="majorHAnsi"/>
        </w:rPr>
        <w:t>Must be highly attentive to detail and possess the ability to handle multiple tasks and stressful situations with diplomacy</w:t>
      </w:r>
    </w:p>
    <w:p w:rsidR="00111DFD" w:rsidRPr="00AD009A" w:rsidRDefault="00111DFD" w:rsidP="00111DFD">
      <w:pPr>
        <w:pStyle w:val="BodyText"/>
        <w:pBdr>
          <w:bottom w:val="single" w:sz="4" w:space="1" w:color="auto"/>
        </w:pBdr>
        <w:rPr>
          <w:rFonts w:ascii="Garamond" w:hAnsi="Garamond"/>
        </w:rPr>
      </w:pPr>
      <w:r w:rsidRPr="00AD009A">
        <w:rPr>
          <w:rFonts w:ascii="Garamond" w:hAnsi="Garamond"/>
          <w:b/>
        </w:rPr>
        <w:t>Non-Negotiables</w:t>
      </w:r>
    </w:p>
    <w:p w:rsidR="00111DFD" w:rsidRPr="00AD009A" w:rsidRDefault="00111DFD" w:rsidP="00111DFD">
      <w:pPr>
        <w:pStyle w:val="BodyText"/>
        <w:numPr>
          <w:ilvl w:val="0"/>
          <w:numId w:val="12"/>
        </w:numPr>
        <w:spacing w:before="60"/>
        <w:rPr>
          <w:rFonts w:ascii="Garamond" w:hAnsi="Garamond"/>
        </w:rPr>
      </w:pPr>
      <w:r w:rsidRPr="00AD009A">
        <w:rPr>
          <w:rFonts w:ascii="Garamond" w:hAnsi="Garamond"/>
        </w:rPr>
        <w:lastRenderedPageBreak/>
        <w:t>Provide high level of quality service to external as well as internal customers 100% of the time</w:t>
      </w:r>
    </w:p>
    <w:p w:rsidR="00111DFD" w:rsidRPr="00AD009A" w:rsidRDefault="00111DFD" w:rsidP="00111DFD">
      <w:pPr>
        <w:pStyle w:val="BodyText"/>
        <w:numPr>
          <w:ilvl w:val="0"/>
          <w:numId w:val="12"/>
        </w:numPr>
        <w:spacing w:before="60"/>
        <w:rPr>
          <w:rFonts w:ascii="Garamond" w:hAnsi="Garamond"/>
        </w:rPr>
      </w:pPr>
      <w:r w:rsidRPr="00AD009A">
        <w:rPr>
          <w:rFonts w:ascii="Garamond" w:hAnsi="Garamond"/>
        </w:rPr>
        <w:t>Promote a team environment 100% of the time</w:t>
      </w:r>
    </w:p>
    <w:p w:rsidR="00111DFD" w:rsidRPr="00AD009A" w:rsidRDefault="00111DFD" w:rsidP="00111DFD">
      <w:pPr>
        <w:pStyle w:val="BodyText"/>
        <w:numPr>
          <w:ilvl w:val="0"/>
          <w:numId w:val="12"/>
        </w:numPr>
        <w:spacing w:before="60"/>
        <w:rPr>
          <w:rFonts w:ascii="Garamond" w:hAnsi="Garamond"/>
        </w:rPr>
      </w:pPr>
      <w:r w:rsidRPr="00AD009A">
        <w:rPr>
          <w:rFonts w:ascii="Garamond" w:hAnsi="Garamond"/>
        </w:rPr>
        <w:t>Positive support of management decisions</w:t>
      </w:r>
    </w:p>
    <w:p w:rsidR="00111DFD" w:rsidRPr="00AD009A" w:rsidRDefault="00111DFD" w:rsidP="00111DFD">
      <w:pPr>
        <w:pStyle w:val="BodyText"/>
        <w:numPr>
          <w:ilvl w:val="0"/>
          <w:numId w:val="12"/>
        </w:numPr>
        <w:spacing w:before="60"/>
        <w:rPr>
          <w:rFonts w:ascii="Garamond" w:hAnsi="Garamond"/>
        </w:rPr>
      </w:pPr>
      <w:r w:rsidRPr="00AD009A">
        <w:rPr>
          <w:rFonts w:ascii="Garamond" w:hAnsi="Garamond"/>
        </w:rPr>
        <w:t>Dependable and productive</w:t>
      </w:r>
    </w:p>
    <w:p w:rsidR="00111DFD" w:rsidRPr="00AD009A" w:rsidRDefault="00111DFD" w:rsidP="00111DFD">
      <w:pPr>
        <w:pStyle w:val="BodyText"/>
        <w:numPr>
          <w:ilvl w:val="0"/>
          <w:numId w:val="12"/>
        </w:numPr>
        <w:spacing w:before="60"/>
        <w:rPr>
          <w:rFonts w:ascii="Garamond" w:hAnsi="Garamond"/>
        </w:rPr>
      </w:pPr>
      <w:r w:rsidRPr="00AD009A">
        <w:rPr>
          <w:rFonts w:ascii="Garamond" w:hAnsi="Garamond"/>
        </w:rPr>
        <w:t>Good communication and interpersonal skills</w:t>
      </w:r>
    </w:p>
    <w:p w:rsidR="00111DFD" w:rsidRPr="00AD009A" w:rsidRDefault="00111DFD" w:rsidP="00111DFD">
      <w:pPr>
        <w:pStyle w:val="BodyText"/>
        <w:numPr>
          <w:ilvl w:val="0"/>
          <w:numId w:val="12"/>
        </w:numPr>
        <w:spacing w:before="60"/>
        <w:rPr>
          <w:rFonts w:ascii="Garamond" w:hAnsi="Garamond"/>
        </w:rPr>
      </w:pPr>
      <w:r w:rsidRPr="00AD009A">
        <w:rPr>
          <w:rFonts w:ascii="Garamond" w:hAnsi="Garamond"/>
        </w:rPr>
        <w:t>Shows initiative and works independently</w:t>
      </w:r>
    </w:p>
    <w:p w:rsidR="00111DFD" w:rsidRPr="00AD009A" w:rsidRDefault="00111DFD" w:rsidP="00111DFD">
      <w:pPr>
        <w:pStyle w:val="BodyText"/>
        <w:numPr>
          <w:ilvl w:val="0"/>
          <w:numId w:val="12"/>
        </w:numPr>
        <w:spacing w:before="60"/>
        <w:rPr>
          <w:rFonts w:ascii="Garamond" w:hAnsi="Garamond"/>
        </w:rPr>
      </w:pPr>
      <w:r w:rsidRPr="00AD009A">
        <w:rPr>
          <w:rFonts w:ascii="Garamond" w:hAnsi="Garamond"/>
        </w:rPr>
        <w:t>Produces quality work products</w:t>
      </w:r>
    </w:p>
    <w:p w:rsidR="00111DFD" w:rsidRPr="00AD009A" w:rsidRDefault="00111DFD" w:rsidP="00111DFD">
      <w:pPr>
        <w:pStyle w:val="BodyText"/>
        <w:numPr>
          <w:ilvl w:val="0"/>
          <w:numId w:val="12"/>
        </w:numPr>
        <w:spacing w:before="60"/>
        <w:rPr>
          <w:rFonts w:ascii="Garamond" w:hAnsi="Garamond"/>
        </w:rPr>
      </w:pPr>
      <w:r w:rsidRPr="00AD009A">
        <w:rPr>
          <w:rFonts w:ascii="Garamond" w:hAnsi="Garamond"/>
        </w:rPr>
        <w:t>Exhibits adaptability and flexibility</w:t>
      </w:r>
    </w:p>
    <w:p w:rsidR="00F67C7E" w:rsidRPr="007D2C1B" w:rsidRDefault="00CC016D" w:rsidP="00BB2023">
      <w:pPr>
        <w:pStyle w:val="BodyText"/>
        <w:pBdr>
          <w:bottom w:val="single" w:sz="4" w:space="1" w:color="auto"/>
        </w:pBdr>
        <w:rPr>
          <w:rFonts w:ascii="Garamond" w:hAnsi="Garamond" w:cstheme="majorHAnsi"/>
          <w:b/>
        </w:rPr>
      </w:pPr>
      <w:r w:rsidRPr="007D2C1B">
        <w:rPr>
          <w:rFonts w:ascii="Garamond" w:hAnsi="Garamond" w:cstheme="majorHAnsi"/>
          <w:b/>
        </w:rPr>
        <w:t>WORK ENVIRONMENT</w:t>
      </w:r>
    </w:p>
    <w:p w:rsidR="00C445A8" w:rsidRPr="007D2C1B" w:rsidRDefault="00C445A8" w:rsidP="008F31C5">
      <w:pPr>
        <w:pStyle w:val="BodyText"/>
        <w:spacing w:before="120"/>
        <w:rPr>
          <w:rFonts w:ascii="Garamond" w:hAnsi="Garamond" w:cstheme="majorHAnsi"/>
          <w:i/>
        </w:rPr>
      </w:pPr>
      <w:r w:rsidRPr="007D2C1B">
        <w:rPr>
          <w:rFonts w:ascii="Garamond" w:hAnsi="Garamond" w:cstheme="majorHAnsi"/>
          <w:i/>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F67C7E" w:rsidRPr="007D2C1B" w:rsidRDefault="00CC016D" w:rsidP="00F67C7E">
      <w:pPr>
        <w:pStyle w:val="BodyText"/>
        <w:rPr>
          <w:rFonts w:ascii="Garamond" w:hAnsi="Garamond" w:cstheme="majorHAnsi"/>
        </w:rPr>
      </w:pPr>
      <w:r w:rsidRPr="007D2C1B">
        <w:rPr>
          <w:rFonts w:ascii="Garamond" w:hAnsi="Garamond" w:cstheme="majorHAnsi"/>
        </w:rPr>
        <w:t>Work is performed in a s</w:t>
      </w:r>
      <w:r w:rsidR="00F67C7E" w:rsidRPr="007D2C1B">
        <w:rPr>
          <w:rFonts w:ascii="Garamond" w:hAnsi="Garamond" w:cstheme="majorHAnsi"/>
        </w:rPr>
        <w:t>tandard office or indoor environment.</w:t>
      </w:r>
      <w:r w:rsidRPr="007D2C1B">
        <w:rPr>
          <w:rFonts w:ascii="Garamond" w:hAnsi="Garamond" w:cstheme="majorHAnsi"/>
        </w:rPr>
        <w:t xml:space="preserve"> </w:t>
      </w:r>
      <w:r w:rsidR="003411E2" w:rsidRPr="007D2C1B">
        <w:rPr>
          <w:rFonts w:ascii="Garamond" w:hAnsi="Garamond" w:cstheme="majorHAnsi"/>
        </w:rPr>
        <w:t>Essential functions are regularly performed without exposure to adverse environmental conditions, however, e</w:t>
      </w:r>
      <w:r w:rsidRPr="007D2C1B">
        <w:rPr>
          <w:rFonts w:ascii="Garamond" w:hAnsi="Garamond" w:cstheme="majorHAnsi"/>
        </w:rPr>
        <w:t xml:space="preserve">mployees may be exposed to minor inconveniences </w:t>
      </w:r>
      <w:r w:rsidR="003178F9" w:rsidRPr="007D2C1B">
        <w:rPr>
          <w:rFonts w:ascii="Garamond" w:hAnsi="Garamond" w:cstheme="majorHAnsi"/>
        </w:rPr>
        <w:t xml:space="preserve">such as </w:t>
      </w:r>
      <w:r w:rsidRPr="007D2C1B">
        <w:rPr>
          <w:rFonts w:ascii="Garamond" w:hAnsi="Garamond" w:cstheme="majorHAnsi"/>
        </w:rPr>
        <w:t xml:space="preserve">occasional noise, </w:t>
      </w:r>
      <w:r w:rsidR="003178F9" w:rsidRPr="007D2C1B">
        <w:rPr>
          <w:rFonts w:ascii="Garamond" w:hAnsi="Garamond" w:cstheme="majorHAnsi"/>
        </w:rPr>
        <w:t xml:space="preserve">exposure to computer screens, </w:t>
      </w:r>
      <w:r w:rsidRPr="007D2C1B">
        <w:rPr>
          <w:rFonts w:ascii="Garamond" w:hAnsi="Garamond" w:cstheme="majorHAnsi"/>
        </w:rPr>
        <w:t>crowded working conditions, and/or minor heating, cooling or ventilation problems.</w:t>
      </w:r>
    </w:p>
    <w:p w:rsidR="00CC016D" w:rsidRDefault="00845DB3" w:rsidP="00F67C7E">
      <w:pPr>
        <w:pStyle w:val="BodyText"/>
        <w:rPr>
          <w:rFonts w:ascii="Garamond" w:hAnsi="Garamond" w:cstheme="majorHAnsi"/>
        </w:rPr>
      </w:pPr>
      <w:r w:rsidRPr="007D2C1B">
        <w:rPr>
          <w:rFonts w:ascii="Garamond" w:hAnsi="Garamond" w:cstheme="majorHAnsi"/>
        </w:rPr>
        <w:t xml:space="preserve">Employees in the position may be </w:t>
      </w:r>
      <w:r w:rsidR="00CC016D" w:rsidRPr="007D2C1B">
        <w:rPr>
          <w:rFonts w:ascii="Garamond" w:hAnsi="Garamond" w:cstheme="majorHAnsi"/>
        </w:rPr>
        <w:t>expose</w:t>
      </w:r>
      <w:r w:rsidRPr="007D2C1B">
        <w:rPr>
          <w:rFonts w:ascii="Garamond" w:hAnsi="Garamond" w:cstheme="majorHAnsi"/>
        </w:rPr>
        <w:t>d</w:t>
      </w:r>
      <w:r w:rsidR="00CC016D" w:rsidRPr="007D2C1B">
        <w:rPr>
          <w:rFonts w:ascii="Garamond" w:hAnsi="Garamond" w:cstheme="majorHAnsi"/>
        </w:rPr>
        <w:t xml:space="preserve"> to rude/irate </w:t>
      </w:r>
      <w:r w:rsidR="009E72F4" w:rsidRPr="007D2C1B">
        <w:rPr>
          <w:rFonts w:ascii="Garamond" w:hAnsi="Garamond" w:cstheme="majorHAnsi"/>
        </w:rPr>
        <w:t xml:space="preserve">customers, or other </w:t>
      </w:r>
      <w:r w:rsidR="001D47B1" w:rsidRPr="007D2C1B">
        <w:rPr>
          <w:rFonts w:ascii="Garamond" w:hAnsi="Garamond" w:cstheme="majorHAnsi"/>
        </w:rPr>
        <w:t xml:space="preserve">individuals. </w:t>
      </w:r>
    </w:p>
    <w:p w:rsidR="00F67C7E" w:rsidRPr="007D2C1B" w:rsidRDefault="00F67C7E" w:rsidP="00BB2023">
      <w:pPr>
        <w:pStyle w:val="BodyText"/>
        <w:pBdr>
          <w:bottom w:val="single" w:sz="4" w:space="1" w:color="auto"/>
        </w:pBdr>
        <w:rPr>
          <w:rFonts w:ascii="Garamond" w:hAnsi="Garamond" w:cstheme="majorHAnsi"/>
          <w:b/>
        </w:rPr>
      </w:pPr>
      <w:r w:rsidRPr="007D2C1B">
        <w:rPr>
          <w:rFonts w:ascii="Garamond" w:hAnsi="Garamond" w:cstheme="majorHAnsi"/>
          <w:b/>
        </w:rPr>
        <w:t>PHYSICAL DEMANDS</w:t>
      </w:r>
    </w:p>
    <w:p w:rsidR="00F838DF" w:rsidRPr="007D2C1B" w:rsidRDefault="00F838DF" w:rsidP="005D6C65">
      <w:pPr>
        <w:pStyle w:val="BodyText"/>
        <w:spacing w:before="120"/>
        <w:ind w:right="-270"/>
        <w:rPr>
          <w:rFonts w:ascii="Garamond" w:hAnsi="Garamond" w:cstheme="majorHAnsi"/>
          <w:i/>
        </w:rPr>
      </w:pPr>
      <w:r w:rsidRPr="007D2C1B">
        <w:rPr>
          <w:rFonts w:ascii="Garamond" w:hAnsi="Garamond" w:cstheme="majorHAnsi"/>
          <w:i/>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5D6C65" w:rsidRPr="007D2C1B" w:rsidRDefault="005D6C65" w:rsidP="005D6C65">
      <w:pPr>
        <w:pStyle w:val="BodyText"/>
        <w:spacing w:before="0"/>
        <w:rPr>
          <w:rFonts w:ascii="Garamond" w:hAnsi="Garamond" w:cstheme="majorHAnsi"/>
        </w:rPr>
      </w:pPr>
    </w:p>
    <w:p w:rsidR="00D9748B" w:rsidRPr="007D2C1B" w:rsidRDefault="008534DD" w:rsidP="005D6C65">
      <w:pPr>
        <w:pStyle w:val="BodyText"/>
        <w:spacing w:before="0"/>
        <w:rPr>
          <w:rFonts w:ascii="Garamond" w:hAnsi="Garamond" w:cstheme="majorHAnsi"/>
        </w:rPr>
      </w:pPr>
      <w:r w:rsidRPr="007D2C1B">
        <w:rPr>
          <w:rFonts w:ascii="Garamond" w:hAnsi="Garamond" w:cstheme="majorHAnsi"/>
        </w:rPr>
        <w:t xml:space="preserve">Performing the essential functions </w:t>
      </w:r>
      <w:r w:rsidR="00B15452" w:rsidRPr="007D2C1B">
        <w:rPr>
          <w:rFonts w:ascii="Garamond" w:hAnsi="Garamond" w:cstheme="majorHAnsi"/>
        </w:rPr>
        <w:t>typically requires exerting up to 20 pounds of force occasionally, up to 10 pounds of force frequently, and/or a negligibl</w:t>
      </w:r>
      <w:r w:rsidR="00846F45" w:rsidRPr="007D2C1B">
        <w:rPr>
          <w:rFonts w:ascii="Garamond" w:hAnsi="Garamond" w:cstheme="majorHAnsi"/>
        </w:rPr>
        <w:t>e amount of force constantly</w:t>
      </w:r>
      <w:r w:rsidR="00B15452" w:rsidRPr="007D2C1B">
        <w:rPr>
          <w:rFonts w:ascii="Garamond" w:hAnsi="Garamond" w:cstheme="majorHAnsi"/>
        </w:rPr>
        <w:t xml:space="preserve">. </w:t>
      </w:r>
    </w:p>
    <w:p w:rsidR="00D9748B" w:rsidRPr="007D2C1B" w:rsidRDefault="00D9748B" w:rsidP="005D6C65">
      <w:pPr>
        <w:pStyle w:val="BodyText"/>
        <w:spacing w:before="0"/>
        <w:rPr>
          <w:rFonts w:ascii="Garamond" w:hAnsi="Garamond" w:cstheme="majorHAnsi"/>
        </w:rPr>
      </w:pPr>
    </w:p>
    <w:p w:rsidR="00B15452" w:rsidRPr="007D2C1B" w:rsidRDefault="00845DB3" w:rsidP="005D6C65">
      <w:pPr>
        <w:pStyle w:val="BodyText"/>
        <w:spacing w:before="0"/>
        <w:rPr>
          <w:rFonts w:ascii="Garamond" w:hAnsi="Garamond" w:cstheme="majorHAnsi"/>
        </w:rPr>
      </w:pPr>
      <w:r w:rsidRPr="007D2C1B">
        <w:rPr>
          <w:rFonts w:ascii="Garamond" w:hAnsi="Garamond" w:cstheme="majorHAnsi"/>
        </w:rPr>
        <w:t>The work occasionally involves walking, driving, stooping, kneeling, crouching, reaching, climbing, balancing, pushing, pulling, lifting.</w:t>
      </w:r>
    </w:p>
    <w:p w:rsidR="00C445A8" w:rsidRPr="007D2C1B" w:rsidRDefault="00C445A8" w:rsidP="00F67C7E">
      <w:pPr>
        <w:pStyle w:val="BodyText"/>
        <w:rPr>
          <w:rFonts w:ascii="Garamond" w:hAnsi="Garamond" w:cstheme="majorHAnsi"/>
          <w:i/>
        </w:rPr>
      </w:pPr>
      <w:r w:rsidRPr="007D2C1B">
        <w:rPr>
          <w:rFonts w:ascii="Garamond" w:hAnsi="Garamond" w:cstheme="majorHAnsi"/>
          <w:i/>
        </w:rPr>
        <w:t>****************************************</w:t>
      </w:r>
    </w:p>
    <w:p w:rsidR="003411E2" w:rsidRDefault="004347BD" w:rsidP="00732D11">
      <w:pPr>
        <w:pStyle w:val="BodyText"/>
        <w:spacing w:before="0" w:after="240"/>
        <w:rPr>
          <w:rFonts w:ascii="Garamond" w:hAnsi="Garamond" w:cstheme="majorHAnsi"/>
          <w:i/>
        </w:rPr>
      </w:pPr>
      <w:r>
        <w:rPr>
          <w:rFonts w:ascii="Garamond" w:hAnsi="Garamond" w:cstheme="majorHAnsi"/>
          <w:i/>
        </w:rPr>
        <w:t>MFA</w:t>
      </w:r>
      <w:r w:rsidR="001D47B1" w:rsidRPr="007D2C1B">
        <w:rPr>
          <w:rFonts w:ascii="Garamond" w:hAnsi="Garamond" w:cstheme="majorHAnsi"/>
          <w:i/>
        </w:rPr>
        <w:t xml:space="preserve"> </w:t>
      </w:r>
      <w:r w:rsidR="003411E2" w:rsidRPr="007D2C1B">
        <w:rPr>
          <w:rFonts w:ascii="Garamond" w:hAnsi="Garamond" w:cstheme="majorHAnsi"/>
          <w:i/>
        </w:rPr>
        <w:t xml:space="preserve">is an Equal Opportunity Employer. </w:t>
      </w:r>
    </w:p>
    <w:tbl>
      <w:tblPr>
        <w:tblStyle w:val="TableGrid"/>
        <w:tblW w:w="0" w:type="auto"/>
        <w:tblLook w:val="04A0" w:firstRow="1" w:lastRow="0" w:firstColumn="1" w:lastColumn="0" w:noHBand="0" w:noVBand="1"/>
      </w:tblPr>
      <w:tblGrid>
        <w:gridCol w:w="2725"/>
        <w:gridCol w:w="6851"/>
      </w:tblGrid>
      <w:tr w:rsidR="002D4D00" w:rsidTr="002D4D00">
        <w:tc>
          <w:tcPr>
            <w:tcW w:w="2725" w:type="dxa"/>
          </w:tcPr>
          <w:p w:rsidR="002D4D00" w:rsidRPr="002D4D00" w:rsidRDefault="002D4D00" w:rsidP="00732D11">
            <w:pPr>
              <w:pStyle w:val="BodyText"/>
              <w:spacing w:before="0" w:after="240"/>
              <w:rPr>
                <w:rFonts w:ascii="Garamond" w:hAnsi="Garamond" w:cstheme="majorHAnsi"/>
                <w:b/>
              </w:rPr>
            </w:pPr>
            <w:r>
              <w:rPr>
                <w:rFonts w:ascii="Garamond" w:hAnsi="Garamond" w:cstheme="majorHAnsi"/>
                <w:b/>
              </w:rPr>
              <w:t>Employee’s Signature:</w:t>
            </w:r>
          </w:p>
        </w:tc>
        <w:tc>
          <w:tcPr>
            <w:tcW w:w="6851" w:type="dxa"/>
          </w:tcPr>
          <w:p w:rsidR="002D4D00" w:rsidRDefault="002D4D00" w:rsidP="00732D11">
            <w:pPr>
              <w:pStyle w:val="BodyText"/>
              <w:spacing w:before="0" w:after="240"/>
              <w:rPr>
                <w:rFonts w:ascii="Garamond" w:hAnsi="Garamond" w:cstheme="majorHAnsi"/>
                <w:i/>
              </w:rPr>
            </w:pPr>
          </w:p>
        </w:tc>
      </w:tr>
      <w:tr w:rsidR="002D4D00" w:rsidTr="002D4D00">
        <w:tc>
          <w:tcPr>
            <w:tcW w:w="2725" w:type="dxa"/>
          </w:tcPr>
          <w:p w:rsidR="002D4D00" w:rsidRDefault="002D4D00" w:rsidP="00732D11">
            <w:pPr>
              <w:pStyle w:val="BodyText"/>
              <w:spacing w:before="0" w:after="240"/>
              <w:rPr>
                <w:rFonts w:ascii="Garamond" w:hAnsi="Garamond" w:cstheme="majorHAnsi"/>
                <w:b/>
              </w:rPr>
            </w:pPr>
            <w:r>
              <w:rPr>
                <w:rFonts w:ascii="Garamond" w:hAnsi="Garamond" w:cstheme="majorHAnsi"/>
                <w:b/>
              </w:rPr>
              <w:t>Date:</w:t>
            </w:r>
          </w:p>
        </w:tc>
        <w:tc>
          <w:tcPr>
            <w:tcW w:w="6851" w:type="dxa"/>
          </w:tcPr>
          <w:p w:rsidR="002D4D00" w:rsidRDefault="002D4D00" w:rsidP="00732D11">
            <w:pPr>
              <w:pStyle w:val="BodyText"/>
              <w:spacing w:before="0" w:after="240"/>
              <w:rPr>
                <w:rFonts w:ascii="Garamond" w:hAnsi="Garamond" w:cstheme="majorHAnsi"/>
                <w:i/>
              </w:rPr>
            </w:pPr>
          </w:p>
        </w:tc>
      </w:tr>
      <w:tr w:rsidR="002D4D00" w:rsidTr="002D4D00">
        <w:tc>
          <w:tcPr>
            <w:tcW w:w="2725" w:type="dxa"/>
          </w:tcPr>
          <w:p w:rsidR="002D4D00" w:rsidRDefault="002D4D00" w:rsidP="00732D11">
            <w:pPr>
              <w:pStyle w:val="BodyText"/>
              <w:spacing w:before="0" w:after="240"/>
              <w:rPr>
                <w:rFonts w:ascii="Garamond" w:hAnsi="Garamond" w:cstheme="majorHAnsi"/>
                <w:b/>
              </w:rPr>
            </w:pPr>
            <w:r>
              <w:rPr>
                <w:rFonts w:ascii="Garamond" w:hAnsi="Garamond" w:cstheme="majorHAnsi"/>
                <w:b/>
              </w:rPr>
              <w:t>Supervisor’s Signature:</w:t>
            </w:r>
          </w:p>
        </w:tc>
        <w:tc>
          <w:tcPr>
            <w:tcW w:w="6851" w:type="dxa"/>
          </w:tcPr>
          <w:p w:rsidR="002D4D00" w:rsidRDefault="002D4D00" w:rsidP="00732D11">
            <w:pPr>
              <w:pStyle w:val="BodyText"/>
              <w:spacing w:before="0" w:after="240"/>
              <w:rPr>
                <w:rFonts w:ascii="Garamond" w:hAnsi="Garamond" w:cstheme="majorHAnsi"/>
                <w:i/>
              </w:rPr>
            </w:pPr>
          </w:p>
        </w:tc>
      </w:tr>
      <w:tr w:rsidR="002D4D00" w:rsidTr="002D4D00">
        <w:tc>
          <w:tcPr>
            <w:tcW w:w="2725" w:type="dxa"/>
          </w:tcPr>
          <w:p w:rsidR="002D4D00" w:rsidRDefault="002D4D00" w:rsidP="00732D11">
            <w:pPr>
              <w:pStyle w:val="BodyText"/>
              <w:spacing w:before="0" w:after="240"/>
              <w:rPr>
                <w:rFonts w:ascii="Garamond" w:hAnsi="Garamond" w:cstheme="majorHAnsi"/>
                <w:b/>
              </w:rPr>
            </w:pPr>
            <w:r>
              <w:rPr>
                <w:rFonts w:ascii="Garamond" w:hAnsi="Garamond" w:cstheme="majorHAnsi"/>
                <w:b/>
              </w:rPr>
              <w:t>Supervisor’s Title:</w:t>
            </w:r>
          </w:p>
        </w:tc>
        <w:tc>
          <w:tcPr>
            <w:tcW w:w="6851" w:type="dxa"/>
          </w:tcPr>
          <w:p w:rsidR="002D4D00" w:rsidRDefault="002D4D00" w:rsidP="00732D11">
            <w:pPr>
              <w:pStyle w:val="BodyText"/>
              <w:spacing w:before="0" w:after="240"/>
              <w:rPr>
                <w:rFonts w:ascii="Garamond" w:hAnsi="Garamond" w:cstheme="majorHAnsi"/>
                <w:i/>
              </w:rPr>
            </w:pPr>
          </w:p>
        </w:tc>
      </w:tr>
      <w:tr w:rsidR="002D4D00" w:rsidTr="002D4D00">
        <w:tc>
          <w:tcPr>
            <w:tcW w:w="2725" w:type="dxa"/>
          </w:tcPr>
          <w:p w:rsidR="002D4D00" w:rsidRDefault="002D4D00" w:rsidP="00732D11">
            <w:pPr>
              <w:pStyle w:val="BodyText"/>
              <w:spacing w:before="0" w:after="240"/>
              <w:rPr>
                <w:rFonts w:ascii="Garamond" w:hAnsi="Garamond" w:cstheme="majorHAnsi"/>
                <w:b/>
              </w:rPr>
            </w:pPr>
            <w:r>
              <w:rPr>
                <w:rFonts w:ascii="Garamond" w:hAnsi="Garamond" w:cstheme="majorHAnsi"/>
                <w:b/>
              </w:rPr>
              <w:t>Date:</w:t>
            </w:r>
          </w:p>
        </w:tc>
        <w:tc>
          <w:tcPr>
            <w:tcW w:w="6851" w:type="dxa"/>
          </w:tcPr>
          <w:p w:rsidR="002D4D00" w:rsidRDefault="002D4D00" w:rsidP="00732D11">
            <w:pPr>
              <w:pStyle w:val="BodyText"/>
              <w:spacing w:before="0" w:after="240"/>
              <w:rPr>
                <w:rFonts w:ascii="Garamond" w:hAnsi="Garamond" w:cstheme="majorHAnsi"/>
                <w:i/>
              </w:rPr>
            </w:pPr>
          </w:p>
        </w:tc>
      </w:tr>
      <w:bookmarkEnd w:id="0"/>
      <w:bookmarkEnd w:id="1"/>
    </w:tbl>
    <w:p w:rsidR="003411E2" w:rsidRPr="007D2C1B" w:rsidRDefault="003411E2" w:rsidP="008D489C">
      <w:pPr>
        <w:pStyle w:val="BodyText"/>
        <w:spacing w:before="0"/>
        <w:rPr>
          <w:rFonts w:ascii="Garamond" w:hAnsi="Garamond" w:cstheme="majorHAnsi"/>
        </w:rPr>
      </w:pPr>
    </w:p>
    <w:sectPr w:rsidR="003411E2" w:rsidRPr="007D2C1B" w:rsidSect="0094254E">
      <w:footerReference w:type="default" r:id="rId9"/>
      <w:headerReference w:type="first" r:id="rId10"/>
      <w:footerReference w:type="first" r:id="rId11"/>
      <w:footnotePr>
        <w:numRestart w:val="eachPage"/>
      </w:footnotePr>
      <w:pgSz w:w="12240" w:h="15840" w:code="1"/>
      <w:pgMar w:top="1296" w:right="1296" w:bottom="720" w:left="1296" w:header="432" w:footer="14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F2A" w:rsidRDefault="00A10F2A">
      <w:r>
        <w:separator/>
      </w:r>
    </w:p>
    <w:p w:rsidR="00A10F2A" w:rsidRDefault="00A10F2A"/>
  </w:endnote>
  <w:endnote w:type="continuationSeparator" w:id="0">
    <w:p w:rsidR="00A10F2A" w:rsidRDefault="00A10F2A">
      <w:r>
        <w:continuationSeparator/>
      </w:r>
    </w:p>
    <w:p w:rsidR="00A10F2A" w:rsidRDefault="00A10F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22"/>
      <w:gridCol w:w="8842"/>
    </w:tblGrid>
    <w:tr w:rsidR="002C4277" w:rsidRPr="002C4277">
      <w:tc>
        <w:tcPr>
          <w:tcW w:w="918" w:type="dxa"/>
        </w:tcPr>
        <w:p w:rsidR="002C4277" w:rsidRPr="002C4277" w:rsidRDefault="002C4277">
          <w:pPr>
            <w:pStyle w:val="Footer"/>
            <w:jc w:val="right"/>
            <w:rPr>
              <w:rFonts w:ascii="Garamond" w:hAnsi="Garamond"/>
              <w:b/>
              <w:bCs/>
              <w:color w:val="A0CFEB" w:themeColor="accent1"/>
              <w14:numForm w14:val="oldStyle"/>
            </w:rPr>
          </w:pPr>
          <w:r w:rsidRPr="002C4277">
            <w:rPr>
              <w:rFonts w:ascii="Garamond" w:hAnsi="Garamond"/>
              <w:b/>
              <w14:shadow w14:blurRad="50800" w14:dist="38100" w14:dir="2700000" w14:sx="100000" w14:sy="100000" w14:kx="0" w14:ky="0" w14:algn="tl">
                <w14:srgbClr w14:val="000000">
                  <w14:alpha w14:val="60000"/>
                </w14:srgbClr>
              </w14:shadow>
              <w14:numForm w14:val="oldStyle"/>
            </w:rPr>
            <w:fldChar w:fldCharType="begin"/>
          </w:r>
          <w:r w:rsidRPr="002C4277">
            <w:rPr>
              <w:rFonts w:ascii="Garamond" w:hAnsi="Garamond"/>
              <w:b/>
              <w14:shadow w14:blurRad="50800" w14:dist="38100" w14:dir="2700000" w14:sx="100000" w14:sy="100000" w14:kx="0" w14:ky="0" w14:algn="tl">
                <w14:srgbClr w14:val="000000">
                  <w14:alpha w14:val="60000"/>
                </w14:srgbClr>
              </w14:shadow>
              <w14:numForm w14:val="oldStyle"/>
            </w:rPr>
            <w:instrText xml:space="preserve"> PAGE   \* MERGEFORMAT </w:instrText>
          </w:r>
          <w:r w:rsidRPr="002C4277">
            <w:rPr>
              <w:rFonts w:ascii="Garamond" w:hAnsi="Garamond"/>
              <w:b/>
              <w14:shadow w14:blurRad="50800" w14:dist="38100" w14:dir="2700000" w14:sx="100000" w14:sy="100000" w14:kx="0" w14:ky="0" w14:algn="tl">
                <w14:srgbClr w14:val="000000">
                  <w14:alpha w14:val="60000"/>
                </w14:srgbClr>
              </w14:shadow>
              <w14:numForm w14:val="oldStyle"/>
            </w:rPr>
            <w:fldChar w:fldCharType="separate"/>
          </w:r>
          <w:r w:rsidR="008D489C" w:rsidRPr="008D489C">
            <w:rPr>
              <w:rFonts w:ascii="Garamond" w:hAnsi="Garamond"/>
              <w:b/>
              <w:bCs/>
              <w:noProof/>
              <w:color w:val="A0CFEB" w:themeColor="accent1"/>
              <w14:shadow w14:blurRad="50800" w14:dist="38100" w14:dir="2700000" w14:sx="100000" w14:sy="100000" w14:kx="0" w14:ky="0" w14:algn="tl">
                <w14:srgbClr w14:val="000000">
                  <w14:alpha w14:val="60000"/>
                </w14:srgbClr>
              </w14:shadow>
              <w14:numForm w14:val="oldStyle"/>
            </w:rPr>
            <w:t>2</w:t>
          </w:r>
          <w:r w:rsidRPr="002C4277">
            <w:rPr>
              <w:rFonts w:ascii="Garamond" w:hAnsi="Garamond"/>
              <w:b/>
              <w:bCs/>
              <w:noProof/>
              <w:color w:val="A0CFEB"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2C4277" w:rsidRDefault="008D489C" w:rsidP="002C4277">
          <w:pPr>
            <w:pStyle w:val="Footer"/>
            <w:jc w:val="right"/>
            <w:rPr>
              <w:rFonts w:ascii="Garamond" w:hAnsi="Garamond"/>
              <w:b/>
            </w:rPr>
          </w:pPr>
          <w:r>
            <w:rPr>
              <w:rFonts w:ascii="Garamond" w:hAnsi="Garamond"/>
              <w:b/>
            </w:rPr>
            <w:t>September 2017</w:t>
          </w:r>
        </w:p>
        <w:p w:rsidR="008D489C" w:rsidRPr="002C4277" w:rsidRDefault="008D489C" w:rsidP="002C4277">
          <w:pPr>
            <w:pStyle w:val="Footer"/>
            <w:jc w:val="right"/>
            <w:rPr>
              <w:rFonts w:ascii="Garamond" w:hAnsi="Garamond"/>
              <w:b/>
            </w:rPr>
          </w:pPr>
        </w:p>
      </w:tc>
    </w:tr>
  </w:tbl>
  <w:p w:rsidR="0051307D" w:rsidRPr="002C4277" w:rsidRDefault="0051307D" w:rsidP="008D489C">
    <w:pPr>
      <w:pStyle w:val="Footer"/>
      <w:ind w:left="-446"/>
      <w:rPr>
        <w:rFonts w:ascii="Garamond" w:hAnsi="Garamond"/>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227" w:rsidRDefault="008D489C">
    <w:pPr>
      <w:widowControl w:val="0"/>
      <w:ind w:left="-720"/>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F2A" w:rsidRDefault="00A10F2A" w:rsidP="008859F8">
      <w:pPr>
        <w:pBdr>
          <w:bottom w:val="single" w:sz="4" w:space="1" w:color="auto"/>
        </w:pBdr>
        <w:spacing w:after="40"/>
        <w:ind w:left="-360" w:right="8280"/>
      </w:pPr>
    </w:p>
  </w:footnote>
  <w:footnote w:type="continuationSeparator" w:id="0">
    <w:p w:rsidR="00A10F2A" w:rsidRDefault="00A10F2A">
      <w:r>
        <w:continuationSeparator/>
      </w:r>
    </w:p>
    <w:p w:rsidR="00A10F2A" w:rsidRDefault="00A10F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F7" w:rsidRDefault="00A42DF7" w:rsidP="00A42DF7">
    <w:pPr>
      <w:pStyle w:val="Header"/>
      <w:jc w:val="center"/>
      <w:rPr>
        <w:b/>
        <w:sz w:val="28"/>
        <w:szCs w:val="28"/>
      </w:rPr>
    </w:pPr>
    <w:r>
      <w:rPr>
        <w:b/>
        <w:noProof/>
        <w:sz w:val="28"/>
        <w:szCs w:val="28"/>
      </w:rPr>
      <w:drawing>
        <wp:anchor distT="0" distB="0" distL="114300" distR="114300" simplePos="0" relativeHeight="251658240" behindDoc="0" locked="0" layoutInCell="1" allowOverlap="1" wp14:anchorId="08B0B58A" wp14:editId="7E313317">
          <wp:simplePos x="0" y="0"/>
          <wp:positionH relativeFrom="column">
            <wp:posOffset>5025390</wp:posOffset>
          </wp:positionH>
          <wp:positionV relativeFrom="paragraph">
            <wp:posOffset>-210185</wp:posOffset>
          </wp:positionV>
          <wp:extent cx="987425" cy="99377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993775"/>
                  </a:xfrm>
                  <a:prstGeom prst="rect">
                    <a:avLst/>
                  </a:prstGeom>
                  <a:noFill/>
                </pic:spPr>
              </pic:pic>
            </a:graphicData>
          </a:graphic>
          <wp14:sizeRelH relativeFrom="page">
            <wp14:pctWidth>0</wp14:pctWidth>
          </wp14:sizeRelH>
          <wp14:sizeRelV relativeFrom="page">
            <wp14:pctHeight>0</wp14:pctHeight>
          </wp14:sizeRelV>
        </wp:anchor>
      </w:drawing>
    </w:r>
  </w:p>
  <w:p w:rsidR="00A42DF7" w:rsidRDefault="00A42DF7" w:rsidP="00A42DF7">
    <w:pPr>
      <w:pStyle w:val="Header"/>
      <w:jc w:val="center"/>
      <w:rPr>
        <w:b/>
        <w:sz w:val="28"/>
        <w:szCs w:val="28"/>
      </w:rPr>
    </w:pPr>
  </w:p>
  <w:p w:rsidR="00A42DF7" w:rsidRDefault="00A42DF7" w:rsidP="00A42DF7">
    <w:pPr>
      <w:pStyle w:val="Header"/>
      <w:jc w:val="center"/>
      <w:rPr>
        <w:b/>
        <w:sz w:val="28"/>
        <w:szCs w:val="28"/>
      </w:rPr>
    </w:pPr>
  </w:p>
  <w:p w:rsidR="0016453B" w:rsidRPr="00A42DF7" w:rsidRDefault="00A42DF7" w:rsidP="00A42DF7">
    <w:pPr>
      <w:pStyle w:val="Header"/>
      <w:jc w:val="center"/>
      <w:rPr>
        <w:rFonts w:ascii="Garamond" w:hAnsi="Garamond"/>
        <w:b/>
        <w:sz w:val="24"/>
      </w:rPr>
    </w:pPr>
    <w:r w:rsidRPr="00A42DF7">
      <w:rPr>
        <w:rFonts w:ascii="Garamond" w:hAnsi="Garamond"/>
        <w:b/>
        <w:sz w:val="28"/>
      </w:rPr>
      <w:t>Job Description</w:t>
    </w:r>
  </w:p>
  <w:tbl>
    <w:tblPr>
      <w:tblStyle w:val="TableStyle1"/>
      <w:tblW w:w="0" w:type="auto"/>
      <w:tblInd w:w="18" w:type="dxa"/>
      <w:tblLook w:val="0480" w:firstRow="0" w:lastRow="0" w:firstColumn="1" w:lastColumn="0" w:noHBand="0" w:noVBand="1"/>
    </w:tblPr>
    <w:tblGrid>
      <w:gridCol w:w="2571"/>
      <w:gridCol w:w="3369"/>
      <w:gridCol w:w="1612"/>
      <w:gridCol w:w="2006"/>
    </w:tblGrid>
    <w:tr w:rsidR="0016453B" w:rsidRPr="00A42DF7" w:rsidTr="004347BD">
      <w:tc>
        <w:tcPr>
          <w:tcW w:w="2571" w:type="dxa"/>
          <w:shd w:val="clear" w:color="auto" w:fill="B2B4B3" w:themeFill="background2"/>
        </w:tcPr>
        <w:p w:rsidR="0016453B" w:rsidRPr="00A42DF7" w:rsidRDefault="0016453B" w:rsidP="005D1A60">
          <w:pPr>
            <w:pStyle w:val="BodyText"/>
            <w:spacing w:before="60" w:after="60"/>
            <w:rPr>
              <w:rFonts w:ascii="Garamond" w:hAnsi="Garamond" w:cs="Arial"/>
              <w:b/>
            </w:rPr>
          </w:pPr>
          <w:r w:rsidRPr="00A42DF7">
            <w:rPr>
              <w:rFonts w:ascii="Garamond" w:hAnsi="Garamond" w:cs="Arial"/>
              <w:b/>
            </w:rPr>
            <w:t>Job Title</w:t>
          </w:r>
          <w:r w:rsidR="00BB2023">
            <w:rPr>
              <w:rFonts w:ascii="Garamond" w:hAnsi="Garamond" w:cs="Arial"/>
              <w:b/>
            </w:rPr>
            <w:t>:</w:t>
          </w:r>
        </w:p>
      </w:tc>
      <w:tc>
        <w:tcPr>
          <w:tcW w:w="6987" w:type="dxa"/>
          <w:gridSpan w:val="3"/>
          <w:shd w:val="clear" w:color="auto" w:fill="B2B4B3" w:themeFill="background2"/>
        </w:tcPr>
        <w:p w:rsidR="0016453B" w:rsidRPr="00A42DF7" w:rsidRDefault="00F0416C" w:rsidP="005D1A60">
          <w:pPr>
            <w:pStyle w:val="BodyText"/>
            <w:spacing w:before="60" w:after="60"/>
            <w:rPr>
              <w:rFonts w:ascii="Garamond" w:hAnsi="Garamond" w:cs="Arial"/>
            </w:rPr>
          </w:pPr>
          <w:r>
            <w:rPr>
              <w:rFonts w:ascii="Garamond" w:hAnsi="Garamond" w:cs="Arial"/>
            </w:rPr>
            <w:t>Loan Processor</w:t>
          </w:r>
        </w:p>
      </w:tc>
    </w:tr>
    <w:tr w:rsidR="0016453B" w:rsidRPr="00A42DF7" w:rsidTr="004347BD">
      <w:tc>
        <w:tcPr>
          <w:tcW w:w="2571" w:type="dxa"/>
          <w:shd w:val="clear" w:color="auto" w:fill="B2B4B3" w:themeFill="background2"/>
        </w:tcPr>
        <w:p w:rsidR="0016453B" w:rsidRPr="00A42DF7" w:rsidRDefault="001D4A62" w:rsidP="001D4A62">
          <w:pPr>
            <w:pStyle w:val="BodyText"/>
            <w:spacing w:before="60" w:after="60"/>
            <w:rPr>
              <w:rFonts w:ascii="Garamond" w:hAnsi="Garamond" w:cs="Arial"/>
              <w:b/>
            </w:rPr>
          </w:pPr>
          <w:r>
            <w:rPr>
              <w:rFonts w:ascii="Garamond" w:hAnsi="Garamond" w:cs="Arial"/>
              <w:b/>
            </w:rPr>
            <w:t>Job Level</w:t>
          </w:r>
          <w:r w:rsidR="00BB2023">
            <w:rPr>
              <w:rFonts w:ascii="Garamond" w:hAnsi="Garamond" w:cs="Arial"/>
              <w:b/>
            </w:rPr>
            <w:t>:</w:t>
          </w:r>
        </w:p>
      </w:tc>
      <w:tc>
        <w:tcPr>
          <w:tcW w:w="3369" w:type="dxa"/>
          <w:shd w:val="clear" w:color="auto" w:fill="B2B4B3" w:themeFill="background2"/>
        </w:tcPr>
        <w:p w:rsidR="0016453B" w:rsidRPr="00A42DF7" w:rsidRDefault="00F0416C" w:rsidP="005D1A60">
          <w:pPr>
            <w:pStyle w:val="BodyText"/>
            <w:spacing w:before="60" w:after="60"/>
            <w:rPr>
              <w:rFonts w:ascii="Garamond" w:hAnsi="Garamond" w:cs="Arial"/>
            </w:rPr>
          </w:pPr>
          <w:r>
            <w:rPr>
              <w:rFonts w:ascii="Garamond" w:hAnsi="Garamond" w:cs="Arial"/>
            </w:rPr>
            <w:t>II</w:t>
          </w:r>
        </w:p>
      </w:tc>
      <w:tc>
        <w:tcPr>
          <w:tcW w:w="1612" w:type="dxa"/>
          <w:shd w:val="clear" w:color="auto" w:fill="B2B4B3" w:themeFill="background2"/>
        </w:tcPr>
        <w:p w:rsidR="0016453B" w:rsidRPr="00A42DF7" w:rsidRDefault="0016453B" w:rsidP="000954CC">
          <w:pPr>
            <w:pStyle w:val="BodyText"/>
            <w:spacing w:before="60" w:after="60"/>
            <w:jc w:val="right"/>
            <w:rPr>
              <w:rFonts w:ascii="Garamond" w:hAnsi="Garamond" w:cs="Arial"/>
              <w:b/>
            </w:rPr>
          </w:pPr>
          <w:r w:rsidRPr="00A42DF7">
            <w:rPr>
              <w:rFonts w:ascii="Garamond" w:hAnsi="Garamond" w:cs="Arial"/>
              <w:b/>
            </w:rPr>
            <w:t>FLSA Status</w:t>
          </w:r>
          <w:r w:rsidR="00BB2023">
            <w:rPr>
              <w:rFonts w:ascii="Garamond" w:hAnsi="Garamond" w:cs="Arial"/>
              <w:b/>
            </w:rPr>
            <w:t>:</w:t>
          </w:r>
        </w:p>
      </w:tc>
      <w:tc>
        <w:tcPr>
          <w:tcW w:w="2006" w:type="dxa"/>
          <w:shd w:val="clear" w:color="auto" w:fill="B2B4B3" w:themeFill="background2"/>
        </w:tcPr>
        <w:p w:rsidR="0016453B" w:rsidRPr="00A42DF7" w:rsidRDefault="00F0416C" w:rsidP="005D1A60">
          <w:pPr>
            <w:pStyle w:val="BodyText"/>
            <w:spacing w:before="60" w:after="60"/>
            <w:rPr>
              <w:rFonts w:ascii="Garamond" w:hAnsi="Garamond" w:cs="Arial"/>
            </w:rPr>
          </w:pPr>
          <w:r>
            <w:rPr>
              <w:rFonts w:ascii="Garamond" w:hAnsi="Garamond" w:cs="Arial"/>
            </w:rPr>
            <w:t>Non-Exempt</w:t>
          </w:r>
        </w:p>
      </w:tc>
    </w:tr>
    <w:tr w:rsidR="00BB2023" w:rsidRPr="00A42DF7" w:rsidTr="001F36F4">
      <w:tc>
        <w:tcPr>
          <w:tcW w:w="2571" w:type="dxa"/>
          <w:shd w:val="clear" w:color="auto" w:fill="B2B4B3" w:themeFill="background2"/>
        </w:tcPr>
        <w:p w:rsidR="00BB2023" w:rsidRPr="00A42DF7" w:rsidDel="001D4A62" w:rsidRDefault="00BB2023" w:rsidP="001D4A62">
          <w:pPr>
            <w:pStyle w:val="BodyText"/>
            <w:spacing w:before="60" w:after="60"/>
            <w:rPr>
              <w:rFonts w:ascii="Garamond" w:hAnsi="Garamond" w:cs="Arial"/>
              <w:b/>
            </w:rPr>
          </w:pPr>
          <w:r>
            <w:rPr>
              <w:rFonts w:ascii="Garamond" w:hAnsi="Garamond" w:cs="Arial"/>
              <w:b/>
            </w:rPr>
            <w:t>Reports To:</w:t>
          </w:r>
        </w:p>
      </w:tc>
      <w:tc>
        <w:tcPr>
          <w:tcW w:w="6987" w:type="dxa"/>
          <w:gridSpan w:val="3"/>
          <w:shd w:val="clear" w:color="auto" w:fill="B2B4B3" w:themeFill="background2"/>
        </w:tcPr>
        <w:p w:rsidR="00BB2023" w:rsidRPr="00A42DF7" w:rsidRDefault="00DD6C6A" w:rsidP="00DD6C6A">
          <w:pPr>
            <w:pStyle w:val="BodyText"/>
            <w:tabs>
              <w:tab w:val="left" w:pos="1020"/>
            </w:tabs>
            <w:spacing w:before="60" w:after="60"/>
            <w:rPr>
              <w:rFonts w:ascii="Garamond" w:hAnsi="Garamond" w:cs="Arial"/>
            </w:rPr>
          </w:pPr>
          <w:r>
            <w:rPr>
              <w:rFonts w:ascii="Garamond" w:hAnsi="Garamond" w:cs="Arial"/>
            </w:rPr>
            <w:t>Director of Housing Development</w:t>
          </w:r>
        </w:p>
      </w:tc>
    </w:tr>
  </w:tbl>
  <w:p w:rsidR="0016453B" w:rsidRDefault="001645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4">
    <w:nsid w:val="25630411"/>
    <w:multiLevelType w:val="hybridMultilevel"/>
    <w:tmpl w:val="8982B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8F00F36"/>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7"/>
  </w:num>
  <w:num w:numId="6">
    <w:abstractNumId w:val="9"/>
  </w:num>
  <w:num w:numId="7">
    <w:abstractNumId w:val="6"/>
  </w:num>
  <w:num w:numId="8">
    <w:abstractNumId w:val="11"/>
  </w:num>
  <w:num w:numId="9">
    <w:abstractNumId w:val="8"/>
  </w:num>
  <w:num w:numId="10">
    <w:abstractNumId w:val="1"/>
  </w:num>
  <w:num w:numId="11">
    <w:abstractNumId w:val="2"/>
  </w:num>
  <w:num w:numId="12">
    <w:abstractNumId w:val="10"/>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LockTheme/>
  <w:defaultTabStop w:val="720"/>
  <w:characterSpacingControl w:val="doNotCompress"/>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C7E"/>
    <w:rsid w:val="00066D01"/>
    <w:rsid w:val="000821C3"/>
    <w:rsid w:val="000954CC"/>
    <w:rsid w:val="000A6949"/>
    <w:rsid w:val="000B3A83"/>
    <w:rsid w:val="000B4D70"/>
    <w:rsid w:val="000D7302"/>
    <w:rsid w:val="000F1B15"/>
    <w:rsid w:val="00111DFD"/>
    <w:rsid w:val="00144650"/>
    <w:rsid w:val="0016453B"/>
    <w:rsid w:val="001647B2"/>
    <w:rsid w:val="00173A73"/>
    <w:rsid w:val="0019282E"/>
    <w:rsid w:val="001D47B1"/>
    <w:rsid w:val="001D4A62"/>
    <w:rsid w:val="001E5041"/>
    <w:rsid w:val="0024391D"/>
    <w:rsid w:val="0025394E"/>
    <w:rsid w:val="0025575B"/>
    <w:rsid w:val="00255E5A"/>
    <w:rsid w:val="0027378E"/>
    <w:rsid w:val="002A065C"/>
    <w:rsid w:val="002B342A"/>
    <w:rsid w:val="002B7732"/>
    <w:rsid w:val="002C4277"/>
    <w:rsid w:val="002C4857"/>
    <w:rsid w:val="002D4D00"/>
    <w:rsid w:val="002E0EC5"/>
    <w:rsid w:val="003016A9"/>
    <w:rsid w:val="003178F9"/>
    <w:rsid w:val="00320617"/>
    <w:rsid w:val="00324BE8"/>
    <w:rsid w:val="00335E5A"/>
    <w:rsid w:val="003411E2"/>
    <w:rsid w:val="00341F04"/>
    <w:rsid w:val="003777C4"/>
    <w:rsid w:val="00386823"/>
    <w:rsid w:val="003B2DB1"/>
    <w:rsid w:val="003C6BA9"/>
    <w:rsid w:val="003F310D"/>
    <w:rsid w:val="003F581B"/>
    <w:rsid w:val="00400304"/>
    <w:rsid w:val="00400779"/>
    <w:rsid w:val="00402FF1"/>
    <w:rsid w:val="004073EC"/>
    <w:rsid w:val="00424AA0"/>
    <w:rsid w:val="0043308C"/>
    <w:rsid w:val="004347BD"/>
    <w:rsid w:val="00463A46"/>
    <w:rsid w:val="004728A8"/>
    <w:rsid w:val="0049025D"/>
    <w:rsid w:val="00492D3A"/>
    <w:rsid w:val="004C749A"/>
    <w:rsid w:val="004D5B9E"/>
    <w:rsid w:val="004D6348"/>
    <w:rsid w:val="004F13AF"/>
    <w:rsid w:val="0051307D"/>
    <w:rsid w:val="00513DBB"/>
    <w:rsid w:val="00515F5E"/>
    <w:rsid w:val="00582A8F"/>
    <w:rsid w:val="0058529D"/>
    <w:rsid w:val="0059751E"/>
    <w:rsid w:val="005A5391"/>
    <w:rsid w:val="005D502F"/>
    <w:rsid w:val="005D6C65"/>
    <w:rsid w:val="00611264"/>
    <w:rsid w:val="00615EF8"/>
    <w:rsid w:val="0063071E"/>
    <w:rsid w:val="0063083C"/>
    <w:rsid w:val="0065248B"/>
    <w:rsid w:val="0066089C"/>
    <w:rsid w:val="006768B4"/>
    <w:rsid w:val="00682227"/>
    <w:rsid w:val="0068497A"/>
    <w:rsid w:val="00690B26"/>
    <w:rsid w:val="006947B7"/>
    <w:rsid w:val="006B09D9"/>
    <w:rsid w:val="006D763E"/>
    <w:rsid w:val="006F5261"/>
    <w:rsid w:val="00717318"/>
    <w:rsid w:val="00732D11"/>
    <w:rsid w:val="00736ED2"/>
    <w:rsid w:val="007460AD"/>
    <w:rsid w:val="007A5BCB"/>
    <w:rsid w:val="007B25F7"/>
    <w:rsid w:val="007D2C1B"/>
    <w:rsid w:val="007E7D91"/>
    <w:rsid w:val="007F3C7F"/>
    <w:rsid w:val="007F44CE"/>
    <w:rsid w:val="00830F4D"/>
    <w:rsid w:val="008376B3"/>
    <w:rsid w:val="00842D8E"/>
    <w:rsid w:val="00844E70"/>
    <w:rsid w:val="00845DB3"/>
    <w:rsid w:val="00846F45"/>
    <w:rsid w:val="008534DD"/>
    <w:rsid w:val="00856AD9"/>
    <w:rsid w:val="008859F8"/>
    <w:rsid w:val="008D1D56"/>
    <w:rsid w:val="008D22DD"/>
    <w:rsid w:val="008D489C"/>
    <w:rsid w:val="008F31C5"/>
    <w:rsid w:val="008F6B52"/>
    <w:rsid w:val="00901757"/>
    <w:rsid w:val="0091004A"/>
    <w:rsid w:val="009222B9"/>
    <w:rsid w:val="00924181"/>
    <w:rsid w:val="00924EE6"/>
    <w:rsid w:val="009417D7"/>
    <w:rsid w:val="0094254E"/>
    <w:rsid w:val="00947AB1"/>
    <w:rsid w:val="00954C40"/>
    <w:rsid w:val="00961F66"/>
    <w:rsid w:val="00975DBD"/>
    <w:rsid w:val="00977966"/>
    <w:rsid w:val="009B2FD8"/>
    <w:rsid w:val="009C260D"/>
    <w:rsid w:val="009E72F4"/>
    <w:rsid w:val="00A018A2"/>
    <w:rsid w:val="00A10F2A"/>
    <w:rsid w:val="00A42DF7"/>
    <w:rsid w:val="00A43C34"/>
    <w:rsid w:val="00A5560B"/>
    <w:rsid w:val="00A72695"/>
    <w:rsid w:val="00A85A1E"/>
    <w:rsid w:val="00AD009A"/>
    <w:rsid w:val="00B15452"/>
    <w:rsid w:val="00B23A40"/>
    <w:rsid w:val="00B272A9"/>
    <w:rsid w:val="00B525A4"/>
    <w:rsid w:val="00B538A1"/>
    <w:rsid w:val="00B7037C"/>
    <w:rsid w:val="00B7632E"/>
    <w:rsid w:val="00B80A37"/>
    <w:rsid w:val="00B80B0B"/>
    <w:rsid w:val="00BB2023"/>
    <w:rsid w:val="00BC1C45"/>
    <w:rsid w:val="00BD2F6A"/>
    <w:rsid w:val="00BD5465"/>
    <w:rsid w:val="00BE5B6C"/>
    <w:rsid w:val="00BF44C8"/>
    <w:rsid w:val="00BF5DB6"/>
    <w:rsid w:val="00C01475"/>
    <w:rsid w:val="00C059D4"/>
    <w:rsid w:val="00C11537"/>
    <w:rsid w:val="00C25C0C"/>
    <w:rsid w:val="00C445A8"/>
    <w:rsid w:val="00C56EF1"/>
    <w:rsid w:val="00C67D65"/>
    <w:rsid w:val="00CA1AA3"/>
    <w:rsid w:val="00CC016D"/>
    <w:rsid w:val="00CC3F20"/>
    <w:rsid w:val="00CE0331"/>
    <w:rsid w:val="00D030C9"/>
    <w:rsid w:val="00D32E57"/>
    <w:rsid w:val="00D62C1E"/>
    <w:rsid w:val="00D65904"/>
    <w:rsid w:val="00D938DC"/>
    <w:rsid w:val="00D9748B"/>
    <w:rsid w:val="00DA036B"/>
    <w:rsid w:val="00DC0529"/>
    <w:rsid w:val="00DC18E0"/>
    <w:rsid w:val="00DD5A78"/>
    <w:rsid w:val="00DD6C6A"/>
    <w:rsid w:val="00DE0B7B"/>
    <w:rsid w:val="00DE2BD8"/>
    <w:rsid w:val="00DE4104"/>
    <w:rsid w:val="00DE78BC"/>
    <w:rsid w:val="00DF4CD5"/>
    <w:rsid w:val="00DF7AF5"/>
    <w:rsid w:val="00E04D64"/>
    <w:rsid w:val="00E14EFD"/>
    <w:rsid w:val="00E62B34"/>
    <w:rsid w:val="00E62FC8"/>
    <w:rsid w:val="00E65EEE"/>
    <w:rsid w:val="00E74E29"/>
    <w:rsid w:val="00E87918"/>
    <w:rsid w:val="00EA4523"/>
    <w:rsid w:val="00EA55AA"/>
    <w:rsid w:val="00EA7B5D"/>
    <w:rsid w:val="00EE1E1C"/>
    <w:rsid w:val="00F0416C"/>
    <w:rsid w:val="00F2365C"/>
    <w:rsid w:val="00F406EB"/>
    <w:rsid w:val="00F67C7E"/>
    <w:rsid w:val="00F75786"/>
    <w:rsid w:val="00F838DF"/>
    <w:rsid w:val="00F95241"/>
    <w:rsid w:val="00FB47F3"/>
    <w:rsid w:val="00FD615D"/>
    <w:rsid w:val="00FF07C0"/>
    <w:rsid w:val="00FF0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qFormat="1"/>
    <w:lsdException w:name="List Number" w:uiPriority="0" w:qFormat="1"/>
    <w:lsdException w:name="List 2" w:uiPriority="0"/>
    <w:lsdException w:name="List 3" w:uiPriority="0"/>
    <w:lsdException w:name="List Bullet 2" w:uiPriority="0" w:qFormat="1"/>
    <w:lsdException w:name="List Bullet 3" w:uiPriority="0" w:qFormat="1"/>
    <w:lsdException w:name="List Bullet 4" w:uiPriority="0" w:qFormat="1"/>
    <w:lsdException w:name="List Bullet 5" w:uiPriority="0"/>
    <w:lsdException w:name="List Number 2" w:uiPriority="0" w:qFormat="1"/>
    <w:lsdException w:name="List Number 3" w:uiPriority="0" w:qFormat="1"/>
    <w:lsdException w:name="List Number 4" w:uiPriority="0"/>
    <w:lsdException w:name="List Number 5" w:uiPriority="0"/>
    <w:lsdException w:name="Title" w:semiHidden="0" w:uiPriority="10" w:unhideWhenUsed="0" w:qFormat="1"/>
    <w:lsdException w:name="Closing" w:uiPriority="0"/>
    <w:lsdException w:name="Default Paragraph Font" w:uiPriority="1"/>
    <w:lsdException w:name="Body Text" w:uiPriority="0"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qFormat="1"/>
    <w:lsdException w:name="List Number" w:uiPriority="0" w:qFormat="1"/>
    <w:lsdException w:name="List 2" w:uiPriority="0"/>
    <w:lsdException w:name="List 3" w:uiPriority="0"/>
    <w:lsdException w:name="List Bullet 2" w:uiPriority="0" w:qFormat="1"/>
    <w:lsdException w:name="List Bullet 3" w:uiPriority="0" w:qFormat="1"/>
    <w:lsdException w:name="List Bullet 4" w:uiPriority="0" w:qFormat="1"/>
    <w:lsdException w:name="List Bullet 5" w:uiPriority="0"/>
    <w:lsdException w:name="List Number 2" w:uiPriority="0" w:qFormat="1"/>
    <w:lsdException w:name="List Number 3" w:uiPriority="0" w:qFormat="1"/>
    <w:lsdException w:name="List Number 4" w:uiPriority="0"/>
    <w:lsdException w:name="List Number 5" w:uiPriority="0"/>
    <w:lsdException w:name="Title" w:semiHidden="0" w:uiPriority="10" w:unhideWhenUsed="0" w:qFormat="1"/>
    <w:lsdException w:name="Closing" w:uiPriority="0"/>
    <w:lsdException w:name="Default Paragraph Font" w:uiPriority="1"/>
    <w:lsdException w:name="Body Text" w:uiPriority="0"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869E4-9222-496D-880C-E86D3F763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9</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5328434v1/14103.001</cp:keywords>
  <cp:lastModifiedBy>Dolores Deer</cp:lastModifiedBy>
  <cp:revision>7</cp:revision>
  <cp:lastPrinted>2017-09-19T23:20:00Z</cp:lastPrinted>
  <dcterms:created xsi:type="dcterms:W3CDTF">2017-09-19T17:56:00Z</dcterms:created>
  <dcterms:modified xsi:type="dcterms:W3CDTF">2017-11-03T20:36:00Z</dcterms:modified>
</cp:coreProperties>
</file>