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6FC0" w14:textId="77777777" w:rsidR="00206095" w:rsidRDefault="00FD4727">
      <w:pPr>
        <w:jc w:val="center"/>
        <w:rPr>
          <w:sz w:val="22"/>
          <w:szCs w:val="22"/>
        </w:rPr>
      </w:pPr>
      <w:r>
        <w:rPr>
          <w:b/>
          <w:bCs/>
          <w:sz w:val="22"/>
          <w:szCs w:val="22"/>
        </w:rPr>
        <w:t>NOTICE OF PUBLIC HEARING</w:t>
      </w:r>
    </w:p>
    <w:p w14:paraId="1DFEF0A5" w14:textId="77777777" w:rsidR="00206095" w:rsidRDefault="00FD4727">
      <w:pPr>
        <w:jc w:val="center"/>
        <w:rPr>
          <w:sz w:val="22"/>
          <w:szCs w:val="22"/>
        </w:rPr>
      </w:pPr>
      <w:r>
        <w:rPr>
          <w:b/>
          <w:bCs/>
          <w:sz w:val="22"/>
          <w:szCs w:val="22"/>
        </w:rPr>
        <w:t>REGARDING PROPOSED ISSUANCE</w:t>
      </w:r>
    </w:p>
    <w:p w14:paraId="58629FE3" w14:textId="77777777" w:rsidR="00206095" w:rsidRDefault="00FD4727">
      <w:pPr>
        <w:spacing w:after="240"/>
        <w:jc w:val="center"/>
        <w:rPr>
          <w:sz w:val="22"/>
          <w:szCs w:val="22"/>
        </w:rPr>
      </w:pPr>
      <w:r>
        <w:rPr>
          <w:b/>
          <w:bCs/>
          <w:sz w:val="22"/>
          <w:szCs w:val="22"/>
        </w:rPr>
        <w:t>OF SINGLE FAMILY MORTGAGE BONDS</w:t>
      </w:r>
    </w:p>
    <w:p w14:paraId="5A9CBF46" w14:textId="77777777" w:rsidR="00206095" w:rsidRDefault="00206095">
      <w:pPr>
        <w:rPr>
          <w:sz w:val="22"/>
          <w:szCs w:val="22"/>
        </w:rPr>
      </w:pPr>
    </w:p>
    <w:p w14:paraId="4A62CB47" w14:textId="7FDA1AF1" w:rsidR="00206095" w:rsidRDefault="00FD4727">
      <w:pPr>
        <w:spacing w:after="240"/>
        <w:ind w:firstLine="720"/>
        <w:jc w:val="both"/>
      </w:pPr>
      <w:r w:rsidRPr="00FD4727">
        <w:rPr>
          <w:sz w:val="22"/>
          <w:szCs w:val="22"/>
        </w:rPr>
        <w:t xml:space="preserve">NOTICE IS HEREBY GIVEN that the New Mexico Mortgage Finance Authority (the “Authority”) will hold a public hearing on </w:t>
      </w:r>
      <w:r w:rsidRPr="00FD4727">
        <w:rPr>
          <w:sz w:val="22"/>
          <w:szCs w:val="22"/>
        </w:rPr>
        <w:t xml:space="preserve">Thursday, </w:t>
      </w:r>
      <w:r w:rsidRPr="00FD4727">
        <w:rPr>
          <w:sz w:val="22"/>
          <w:szCs w:val="22"/>
        </w:rPr>
        <w:t xml:space="preserve">September </w:t>
      </w:r>
      <w:r w:rsidRPr="00FD4727">
        <w:rPr>
          <w:sz w:val="22"/>
          <w:szCs w:val="22"/>
        </w:rPr>
        <w:t>12</w:t>
      </w:r>
      <w:r w:rsidRPr="00FD4727">
        <w:rPr>
          <w:sz w:val="22"/>
          <w:szCs w:val="22"/>
        </w:rPr>
        <w:t>, 2024, at 9:00 a.m., for and on behalf of itself and the State of New Mexico (the “State”), regarding a proposal that</w:t>
      </w:r>
      <w:r w:rsidRPr="00FD4727">
        <w:rPr>
          <w:sz w:val="22"/>
          <w:szCs w:val="22"/>
        </w:rPr>
        <w:t xml:space="preserve"> the Authority issue</w:t>
      </w:r>
      <w:r w:rsidRPr="00FD4727">
        <w:rPr>
          <w:sz w:val="22"/>
          <w:szCs w:val="22"/>
        </w:rPr>
        <w:t>, pursuant to the provisions of Sections 58</w:t>
      </w:r>
      <w:r w:rsidRPr="00FD4727">
        <w:rPr>
          <w:sz w:val="22"/>
          <w:szCs w:val="22"/>
        </w:rPr>
        <w:noBreakHyphen/>
        <w:t>18</w:t>
      </w:r>
      <w:r w:rsidRPr="00FD4727">
        <w:rPr>
          <w:sz w:val="22"/>
          <w:szCs w:val="22"/>
        </w:rPr>
        <w:noBreakHyphen/>
        <w:t>1 through 58</w:t>
      </w:r>
      <w:r w:rsidRPr="00FD4727">
        <w:rPr>
          <w:sz w:val="22"/>
          <w:szCs w:val="22"/>
        </w:rPr>
        <w:noBreakHyphen/>
        <w:t>18</w:t>
      </w:r>
      <w:r w:rsidRPr="00FD4727">
        <w:rPr>
          <w:sz w:val="22"/>
          <w:szCs w:val="22"/>
        </w:rPr>
        <w:noBreakHyphen/>
        <w:t>27, inclusive, NMSA 1978, as amended (collectively, the “Act”), a plan of finance (the “Plan of Finance”), and one or more indentures of trust, loan agreements or other financing agreements (collectively, the “Indentures”),</w:t>
      </w:r>
      <w:r w:rsidRPr="00FD4727">
        <w:rPr>
          <w:sz w:val="22"/>
          <w:szCs w:val="22"/>
        </w:rPr>
        <w:t xml:space="preserve"> one or more series of its federally tax-exempt single family mortgage bonds under Section 143 of the Internal Revenue Code (the “Code”) in an aggregate principal amount of not to exceed $600,000,000 (the “Bonds”).  All members of the public may attend by tollfree teleconference by dialing 1-408-418-9388 and using Event Number: </w:t>
      </w:r>
      <w:r w:rsidRPr="00FD4727">
        <w:rPr>
          <w:sz w:val="22"/>
          <w:szCs w:val="22"/>
        </w:rPr>
        <w:t xml:space="preserve">2500 867 6501 </w:t>
      </w:r>
      <w:r w:rsidRPr="00FD4727">
        <w:rPr>
          <w:sz w:val="22"/>
          <w:szCs w:val="22"/>
        </w:rPr>
        <w:t xml:space="preserve">and Event Password: </w:t>
      </w:r>
      <w:r w:rsidRPr="00FD4727">
        <w:rPr>
          <w:sz w:val="22"/>
          <w:szCs w:val="22"/>
        </w:rPr>
        <w:t>WrJApxm7M42</w:t>
      </w:r>
      <w:r w:rsidRPr="00FD4727">
        <w:rPr>
          <w:sz w:val="22"/>
          <w:szCs w:val="22"/>
        </w:rPr>
        <w:t>.</w:t>
      </w:r>
      <w:r>
        <w:rPr>
          <w:sz w:val="22"/>
          <w:szCs w:val="22"/>
        </w:rPr>
        <w:t xml:space="preserve"> The public may also attend the hearing by video, by going to the following website:</w:t>
      </w:r>
      <w:r>
        <w:rPr>
          <w:color w:val="2E97D3"/>
        </w:rPr>
        <w:t xml:space="preserve"> </w:t>
      </w:r>
      <w:hyperlink r:id="rId6" w:history="1">
        <w:r w:rsidRPr="001D3376">
          <w:rPr>
            <w:rStyle w:val="Hyperlink"/>
            <w:sz w:val="22"/>
            <w:szCs w:val="22"/>
          </w:rPr>
          <w:t>https://housing-nm.webex.com/housing-nm/j.php?MTID=me26169918e5197bdda513426ccf78cd0</w:t>
        </w:r>
      </w:hyperlink>
      <w:r>
        <w:rPr>
          <w:sz w:val="22"/>
          <w:szCs w:val="22"/>
        </w:rPr>
        <w:t>. No in-person meeting will be held.</w:t>
      </w:r>
    </w:p>
    <w:p w14:paraId="4B1D3D62" w14:textId="3A647AED" w:rsidR="00206095" w:rsidRPr="00FD4727" w:rsidRDefault="00FD4727">
      <w:pPr>
        <w:spacing w:after="240"/>
        <w:ind w:firstLine="720"/>
        <w:jc w:val="both"/>
        <w:rPr>
          <w:sz w:val="22"/>
          <w:szCs w:val="22"/>
        </w:rPr>
      </w:pPr>
      <w:r w:rsidRPr="00FD4727">
        <w:rPr>
          <w:sz w:val="22"/>
          <w:szCs w:val="22"/>
        </w:rPr>
        <w:t xml:space="preserve">Pursuant to the Plan of Finance and in accordance with the Authority's single family mortgage bond program (the “Program”), the Authority will use the proceeds of the Bonds to finance the purchase of housing by persons of low and moderate income within the State, to fund down payment assistance and closing costs in connection with the Program and/or to refund outstanding </w:t>
      </w:r>
      <w:r w:rsidRPr="00FD4727">
        <w:rPr>
          <w:sz w:val="22"/>
          <w:szCs w:val="22"/>
        </w:rPr>
        <w:t>bonds</w:t>
      </w:r>
      <w:r w:rsidRPr="00FD4727">
        <w:rPr>
          <w:sz w:val="22"/>
          <w:szCs w:val="22"/>
        </w:rPr>
        <w:t>, notes and other obligations</w:t>
      </w:r>
      <w:r w:rsidRPr="00FD4727">
        <w:rPr>
          <w:sz w:val="22"/>
          <w:szCs w:val="22"/>
        </w:rPr>
        <w:t xml:space="preserve"> of the Authority.  Program mortgage loans shall be secured by first mortgage liens on single family, owner-occupied housing located in the State.  Such mortgage loans will be available to low and moderate income individuals </w:t>
      </w:r>
      <w:r w:rsidRPr="00FD4727">
        <w:rPr>
          <w:sz w:val="22"/>
          <w:szCs w:val="22"/>
        </w:rPr>
        <w:t xml:space="preserve">and families </w:t>
      </w:r>
      <w:r w:rsidRPr="00FD4727">
        <w:rPr>
          <w:sz w:val="22"/>
          <w:szCs w:val="22"/>
        </w:rPr>
        <w:t xml:space="preserve">throughout the State having family incomes equal to or below the limits established by the Authority and the Code.  </w:t>
      </w:r>
      <w:r w:rsidRPr="00FD4727">
        <w:rPr>
          <w:sz w:val="22"/>
          <w:szCs w:val="22"/>
        </w:rPr>
        <w:t>Eligible m</w:t>
      </w:r>
      <w:r w:rsidRPr="00FD4727">
        <w:rPr>
          <w:sz w:val="22"/>
          <w:szCs w:val="22"/>
        </w:rPr>
        <w:t xml:space="preserve">ortgage lenders </w:t>
      </w:r>
      <w:r w:rsidRPr="00FD4727">
        <w:rPr>
          <w:sz w:val="22"/>
          <w:szCs w:val="22"/>
        </w:rPr>
        <w:t xml:space="preserve">are invited </w:t>
      </w:r>
      <w:r w:rsidRPr="00FD4727">
        <w:rPr>
          <w:sz w:val="22"/>
          <w:szCs w:val="22"/>
        </w:rPr>
        <w:t xml:space="preserve">to participate in the Program </w:t>
      </w:r>
      <w:r w:rsidRPr="00FD4727">
        <w:rPr>
          <w:sz w:val="22"/>
          <w:szCs w:val="22"/>
        </w:rPr>
        <w:t>and</w:t>
      </w:r>
      <w:r w:rsidRPr="00FD4727">
        <w:rPr>
          <w:sz w:val="22"/>
          <w:szCs w:val="22"/>
        </w:rPr>
        <w:t xml:space="preserve"> originate Program mortgage loans for purchase.</w:t>
      </w:r>
    </w:p>
    <w:p w14:paraId="3BC8A33B" w14:textId="3BCC9F74" w:rsidR="00206095" w:rsidRPr="00FD4727" w:rsidRDefault="00FD4727">
      <w:pPr>
        <w:spacing w:after="240"/>
        <w:ind w:firstLine="720"/>
        <w:jc w:val="both"/>
        <w:rPr>
          <w:sz w:val="22"/>
          <w:szCs w:val="22"/>
        </w:rPr>
      </w:pPr>
      <w:r w:rsidRPr="00FD4727">
        <w:rPr>
          <w:sz w:val="22"/>
          <w:szCs w:val="22"/>
        </w:rPr>
        <w:t xml:space="preserve">The Authority is authorized </w:t>
      </w:r>
      <w:r w:rsidRPr="00FD4727">
        <w:rPr>
          <w:sz w:val="22"/>
          <w:szCs w:val="22"/>
        </w:rPr>
        <w:t xml:space="preserve">under the Act </w:t>
      </w:r>
      <w:r w:rsidRPr="00FD4727">
        <w:rPr>
          <w:sz w:val="22"/>
          <w:szCs w:val="22"/>
        </w:rPr>
        <w:t>to issue the Bonds</w:t>
      </w:r>
      <w:r w:rsidRPr="00FD4727">
        <w:rPr>
          <w:sz w:val="22"/>
          <w:szCs w:val="22"/>
        </w:rPr>
        <w:t xml:space="preserve">.  If issued, the Bonds shall be special, limited obligations of the Authority payable solely from amounts derived from or in connection with the Program and from moneys and securities held from time to time under the Indentures pursuant to which the Bonds are issued.  Any Bonds and the interest thereon shall not constitute a debt or liability of the State or any political subdivision thereof, and neither the State nor any political subdivision thereof will be liable thereon.  In no event will the Bonds or </w:t>
      </w:r>
      <w:r w:rsidRPr="00FD4727">
        <w:rPr>
          <w:sz w:val="22"/>
          <w:szCs w:val="22"/>
        </w:rPr>
        <w:t>the interest thereon be payable out of any funds or properties other than those of the Authority expressly provided therefor under the Indentures.</w:t>
      </w:r>
    </w:p>
    <w:p w14:paraId="1B2AE4FA" w14:textId="16FBE05E" w:rsidR="00206095" w:rsidRPr="00FD4727" w:rsidRDefault="00FD4727">
      <w:pPr>
        <w:ind w:firstLine="720"/>
        <w:jc w:val="both"/>
      </w:pPr>
      <w:r w:rsidRPr="00FD4727">
        <w:rPr>
          <w:sz w:val="22"/>
          <w:szCs w:val="22"/>
        </w:rPr>
        <w:t>At the above-stated time, the Authority will receive oral comments and hear all views regarding the proposed issuance of the Bonds and use of the proceeds thereof. Individuals and representatives of organizations who desire to present oral testimony during the public hearing are requested to state their names, addresses and telephone numbers as well as the organization they represent prior to speaking</w:t>
      </w:r>
      <w:r w:rsidRPr="00FD4727">
        <w:t xml:space="preserve">. </w:t>
      </w:r>
      <w:r w:rsidRPr="00FD4727">
        <w:rPr>
          <w:sz w:val="22"/>
          <w:szCs w:val="22"/>
        </w:rPr>
        <w:t xml:space="preserve">A three-minute limitation on comments may be imposed.  The public is also invited to submit written comments to the Authority at its offices located at 344 Fourth Street, S.W., Albuquerque, New Mexico 87102 until 5:00 p.m. on </w:t>
      </w:r>
      <w:r w:rsidRPr="00FD4727">
        <w:rPr>
          <w:sz w:val="22"/>
          <w:szCs w:val="22"/>
        </w:rPr>
        <w:t>Wednesday</w:t>
      </w:r>
      <w:r w:rsidRPr="00FD4727">
        <w:rPr>
          <w:sz w:val="22"/>
          <w:szCs w:val="22"/>
        </w:rPr>
        <w:t xml:space="preserve">, September </w:t>
      </w:r>
      <w:r w:rsidRPr="00FD4727">
        <w:rPr>
          <w:sz w:val="22"/>
          <w:szCs w:val="22"/>
        </w:rPr>
        <w:t>11</w:t>
      </w:r>
      <w:r w:rsidRPr="00FD4727">
        <w:rPr>
          <w:sz w:val="22"/>
          <w:szCs w:val="22"/>
        </w:rPr>
        <w:t>, 2024.  Additional information can be obtained from the Authority at its offices or by calling (505) 843-6880.  A report of the hearing will be submitted to the Governor of the State, who will consider the proposed issuance of the Bonds for approval for purposes of the Code.</w:t>
      </w:r>
    </w:p>
    <w:p w14:paraId="579F1CCA" w14:textId="77777777" w:rsidR="00206095" w:rsidRPr="00FD4727" w:rsidRDefault="00206095">
      <w:pPr>
        <w:rPr>
          <w:sz w:val="22"/>
          <w:szCs w:val="22"/>
        </w:rPr>
      </w:pPr>
    </w:p>
    <w:p w14:paraId="0E2066A6" w14:textId="57DB3EAE" w:rsidR="00206095" w:rsidRDefault="00FD4727">
      <w:pPr>
        <w:rPr>
          <w:sz w:val="22"/>
          <w:szCs w:val="22"/>
        </w:rPr>
      </w:pPr>
      <w:r w:rsidRPr="00FD4727">
        <w:rPr>
          <w:sz w:val="22"/>
          <w:szCs w:val="22"/>
        </w:rPr>
        <w:t xml:space="preserve">Date:  September </w:t>
      </w:r>
      <w:r w:rsidRPr="00FD4727">
        <w:rPr>
          <w:sz w:val="22"/>
          <w:szCs w:val="22"/>
        </w:rPr>
        <w:t>5</w:t>
      </w:r>
      <w:r w:rsidRPr="00FD4727">
        <w:rPr>
          <w:sz w:val="22"/>
          <w:szCs w:val="22"/>
        </w:rPr>
        <w:t>, 2024</w:t>
      </w:r>
    </w:p>
    <w:p w14:paraId="0C0EAC0D" w14:textId="77777777" w:rsidR="00206095" w:rsidRDefault="00206095">
      <w:pPr>
        <w:rPr>
          <w:sz w:val="22"/>
          <w:szCs w:val="22"/>
        </w:rPr>
      </w:pPr>
    </w:p>
    <w:p w14:paraId="29EB159D" w14:textId="77777777" w:rsidR="00206095" w:rsidRDefault="00FD4727">
      <w:pPr>
        <w:jc w:val="both"/>
        <w:rPr>
          <w:sz w:val="22"/>
          <w:szCs w:val="22"/>
        </w:rPr>
      </w:pPr>
      <w:r>
        <w:rPr>
          <w:sz w:val="22"/>
          <w:szCs w:val="22"/>
        </w:rPr>
        <w:t>NEW MEXICO MORTGAGE FINANCE AUTHORITY</w:t>
      </w:r>
    </w:p>
    <w:p w14:paraId="3AA8E5ED" w14:textId="77777777" w:rsidR="00206095" w:rsidRDefault="00206095">
      <w:pPr>
        <w:jc w:val="both"/>
        <w:rPr>
          <w:sz w:val="22"/>
          <w:szCs w:val="22"/>
        </w:rPr>
      </w:pPr>
    </w:p>
    <w:p w14:paraId="7C899048" w14:textId="77777777" w:rsidR="00206095" w:rsidRDefault="00FD4727">
      <w:pPr>
        <w:jc w:val="both"/>
        <w:rPr>
          <w:sz w:val="22"/>
          <w:szCs w:val="22"/>
        </w:rPr>
      </w:pPr>
      <w:r>
        <w:rPr>
          <w:sz w:val="22"/>
          <w:szCs w:val="22"/>
        </w:rPr>
        <w:lastRenderedPageBreak/>
        <w:t xml:space="preserve">By:  </w:t>
      </w:r>
      <w:r>
        <w:rPr>
          <w:sz w:val="22"/>
          <w:szCs w:val="22"/>
          <w:u w:val="single"/>
        </w:rPr>
        <w:t>/s/ Isidoro Hernandez, Executive Director/ Chief Executive Officer and Secretary</w:t>
      </w:r>
    </w:p>
    <w:p w14:paraId="44711C88" w14:textId="77777777" w:rsidR="00206095" w:rsidRDefault="00206095">
      <w:pPr>
        <w:rPr>
          <w:sz w:val="20"/>
          <w:szCs w:val="20"/>
        </w:rPr>
      </w:pPr>
    </w:p>
    <w:sectPr w:rsidR="00206095">
      <w:footerReference w:type="default" r:id="rId7"/>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1FB6" w14:textId="77777777" w:rsidR="00FD4727" w:rsidRDefault="00FD4727">
      <w:r>
        <w:separator/>
      </w:r>
    </w:p>
  </w:endnote>
  <w:endnote w:type="continuationSeparator" w:id="0">
    <w:p w14:paraId="77EC006B" w14:textId="77777777" w:rsidR="00FD4727" w:rsidRDefault="00FD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83D3" w14:textId="77777777" w:rsidR="00206095" w:rsidRDefault="00FD4727">
    <w:pPr>
      <w:widowControl w:val="0"/>
      <w:spacing w:line="200" w:lineRule="atLeast"/>
    </w:pPr>
    <w:bookmarkStart w:id="0" w:name="_zzmpTrailer_1078_1"/>
    <w:r>
      <w:rPr>
        <w:sz w:val="16"/>
        <w:szCs w:val="16"/>
      </w:rPr>
      <w:t xml:space="preserve">4871-6598-4377.3 </w:t>
    </w:r>
    <w:bookmarkEnd w:id="0"/>
  </w:p>
  <w:p w14:paraId="38370CB8" w14:textId="77777777" w:rsidR="00206095" w:rsidRDefault="00FD4727">
    <w:pPr>
      <w:widowControl w:val="0"/>
      <w:spacing w:line="200" w:lineRule="atLeast"/>
    </w:pPr>
    <w:bookmarkStart w:id="1" w:name="_zzmpTrailer_1078_2"/>
    <w:r>
      <w:rPr>
        <w:sz w:val="16"/>
        <w:szCs w:val="16"/>
      </w:rPr>
      <w:t xml:space="preserve">4859-3800-5729.1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29F1" w14:textId="77777777" w:rsidR="00FD4727" w:rsidRDefault="00FD4727">
      <w:r>
        <w:separator/>
      </w:r>
    </w:p>
  </w:footnote>
  <w:footnote w:type="continuationSeparator" w:id="0">
    <w:p w14:paraId="5BFE3D82" w14:textId="77777777" w:rsidR="00FD4727" w:rsidRDefault="00FD4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95"/>
    <w:rsid w:val="00206095"/>
    <w:rsid w:val="00D030C6"/>
    <w:rsid w:val="00FD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85EA"/>
  <w15:docId w15:val="{A2A084D3-2FCC-42E5-A0F8-D7A94B18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FD4727"/>
    <w:rPr>
      <w:color w:val="0000FF" w:themeColor="hyperlink"/>
      <w:u w:val="single"/>
    </w:rPr>
  </w:style>
  <w:style w:type="character" w:styleId="UnresolvedMention">
    <w:name w:val="Unresolved Mention"/>
    <w:basedOn w:val="DefaultParagraphFont"/>
    <w:uiPriority w:val="99"/>
    <w:semiHidden/>
    <w:unhideWhenUsed/>
    <w:rsid w:val="00FD4727"/>
    <w:rPr>
      <w:color w:val="605E5C"/>
      <w:shd w:val="clear" w:color="auto" w:fill="E1DFDD"/>
    </w:rPr>
  </w:style>
  <w:style w:type="paragraph" w:styleId="Header">
    <w:name w:val="header"/>
    <w:basedOn w:val="Normal"/>
    <w:link w:val="HeaderChar"/>
    <w:uiPriority w:val="99"/>
    <w:unhideWhenUsed/>
    <w:rsid w:val="00FD4727"/>
    <w:pPr>
      <w:tabs>
        <w:tab w:val="center" w:pos="4680"/>
        <w:tab w:val="right" w:pos="9360"/>
      </w:tabs>
    </w:pPr>
  </w:style>
  <w:style w:type="character" w:customStyle="1" w:styleId="HeaderChar">
    <w:name w:val="Header Char"/>
    <w:basedOn w:val="DefaultParagraphFont"/>
    <w:link w:val="Header"/>
    <w:uiPriority w:val="99"/>
    <w:rsid w:val="00FD4727"/>
    <w:rPr>
      <w:sz w:val="24"/>
      <w:szCs w:val="24"/>
    </w:rPr>
  </w:style>
  <w:style w:type="paragraph" w:styleId="Footer">
    <w:name w:val="footer"/>
    <w:basedOn w:val="Normal"/>
    <w:link w:val="FooterChar"/>
    <w:uiPriority w:val="99"/>
    <w:unhideWhenUsed/>
    <w:rsid w:val="00FD4727"/>
    <w:pPr>
      <w:tabs>
        <w:tab w:val="center" w:pos="4680"/>
        <w:tab w:val="right" w:pos="9360"/>
      </w:tabs>
    </w:pPr>
  </w:style>
  <w:style w:type="character" w:customStyle="1" w:styleId="FooterChar">
    <w:name w:val="Footer Char"/>
    <w:basedOn w:val="DefaultParagraphFont"/>
    <w:link w:val="Footer"/>
    <w:uiPriority w:val="99"/>
    <w:rsid w:val="00FD4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using-nm.webex.com/housing-nm/j.php?MTID=me26169918e5197bdda513426ccf78c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3417</Characters>
  <Application>Microsoft Office Word</Application>
  <DocSecurity>4</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Schneider</dc:creator>
  <cp:lastModifiedBy>James Schneider</cp:lastModifiedBy>
  <cp:revision>2</cp:revision>
  <dcterms:created xsi:type="dcterms:W3CDTF">2024-09-05T14:16:00Z</dcterms:created>
  <dcterms:modified xsi:type="dcterms:W3CDTF">2024-09-05T14:16:00Z</dcterms:modified>
</cp:coreProperties>
</file>