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4EEB" w14:textId="77777777" w:rsidR="00F67C7E" w:rsidRPr="007D2C1B" w:rsidRDefault="00F67C7E" w:rsidP="00BB2023">
      <w:pPr>
        <w:pStyle w:val="BodyText"/>
        <w:pBdr>
          <w:bottom w:val="single" w:sz="4" w:space="1" w:color="auto"/>
        </w:pBdr>
        <w:rPr>
          <w:rFonts w:ascii="Garamond" w:hAnsi="Garamond" w:cstheme="majorHAnsi"/>
        </w:rPr>
      </w:pPr>
      <w:bookmarkStart w:id="0" w:name="_Toc168983479"/>
      <w:bookmarkStart w:id="1" w:name="_Toc314746842"/>
      <w:r w:rsidRPr="007D2C1B">
        <w:rPr>
          <w:rFonts w:ascii="Garamond" w:hAnsi="Garamond" w:cstheme="majorHAnsi"/>
          <w:b/>
        </w:rPr>
        <w:t xml:space="preserve">GENERAL </w:t>
      </w:r>
      <w:r w:rsidR="00CC016D" w:rsidRPr="007D2C1B">
        <w:rPr>
          <w:rFonts w:ascii="Garamond" w:hAnsi="Garamond" w:cstheme="majorHAnsi"/>
          <w:b/>
        </w:rPr>
        <w:t>SUMMARY</w:t>
      </w:r>
    </w:p>
    <w:p w14:paraId="69D550E1" w14:textId="77777777" w:rsidR="00F67C7E" w:rsidRPr="007D2C1B" w:rsidRDefault="00C2248D" w:rsidP="00513DBB">
      <w:pPr>
        <w:pStyle w:val="BodyText"/>
        <w:spacing w:before="120"/>
        <w:rPr>
          <w:rFonts w:ascii="Garamond" w:hAnsi="Garamond" w:cstheme="majorHAnsi"/>
        </w:rPr>
      </w:pPr>
      <w:r w:rsidRPr="00C2248D">
        <w:rPr>
          <w:rFonts w:ascii="Garamond" w:hAnsi="Garamond" w:cstheme="majorHAnsi"/>
        </w:rPr>
        <w:t>Monitor Low-Income Housing programs</w:t>
      </w:r>
      <w:r w:rsidR="004B1AC9">
        <w:rPr>
          <w:rFonts w:ascii="Garamond" w:hAnsi="Garamond" w:cstheme="majorHAnsi"/>
        </w:rPr>
        <w:t xml:space="preserve"> for</w:t>
      </w:r>
      <w:r w:rsidRPr="00C2248D">
        <w:rPr>
          <w:rFonts w:ascii="Garamond" w:hAnsi="Garamond" w:cstheme="majorHAnsi"/>
        </w:rPr>
        <w:t xml:space="preserve"> compliance and property management activities. Consult on property operations with a view to protect and insure the </w:t>
      </w:r>
      <w:proofErr w:type="gramStart"/>
      <w:r w:rsidRPr="00C2248D">
        <w:rPr>
          <w:rFonts w:ascii="Garamond" w:hAnsi="Garamond" w:cstheme="majorHAnsi"/>
        </w:rPr>
        <w:t>long term</w:t>
      </w:r>
      <w:proofErr w:type="gramEnd"/>
      <w:r w:rsidRPr="00C2248D">
        <w:rPr>
          <w:rFonts w:ascii="Garamond" w:hAnsi="Garamond" w:cstheme="majorHAnsi"/>
        </w:rPr>
        <w:t xml:space="preserve"> viability of portfolio assets. Have first-hand experience managing a high volume of multifamily properties in the </w:t>
      </w:r>
      <w:proofErr w:type="gramStart"/>
      <w:r w:rsidRPr="00C2248D">
        <w:rPr>
          <w:rFonts w:ascii="Garamond" w:hAnsi="Garamond" w:cstheme="majorHAnsi"/>
        </w:rPr>
        <w:t>low income</w:t>
      </w:r>
      <w:proofErr w:type="gramEnd"/>
      <w:r w:rsidRPr="00C2248D">
        <w:rPr>
          <w:rFonts w:ascii="Garamond" w:hAnsi="Garamond" w:cstheme="majorHAnsi"/>
        </w:rPr>
        <w:t xml:space="preserve"> housing market</w:t>
      </w:r>
      <w:r w:rsidR="004B1AC9">
        <w:rPr>
          <w:rFonts w:ascii="Garamond" w:hAnsi="Garamond" w:cstheme="majorHAnsi"/>
        </w:rPr>
        <w:t>.</w:t>
      </w:r>
      <w:r w:rsidRPr="00C2248D">
        <w:rPr>
          <w:rFonts w:ascii="Garamond" w:hAnsi="Garamond" w:cstheme="majorHAnsi"/>
        </w:rPr>
        <w:t xml:space="preserve"> </w:t>
      </w:r>
    </w:p>
    <w:p w14:paraId="378CBAD4" w14:textId="77777777" w:rsidR="00F67C7E" w:rsidRPr="007D2C1B" w:rsidRDefault="00F67C7E" w:rsidP="00BB2023">
      <w:pPr>
        <w:pStyle w:val="BodyText"/>
        <w:pBdr>
          <w:bottom w:val="single" w:sz="4" w:space="1" w:color="auto"/>
        </w:pBdr>
        <w:rPr>
          <w:rFonts w:ascii="Garamond" w:hAnsi="Garamond" w:cstheme="majorHAnsi"/>
          <w:b/>
        </w:rPr>
      </w:pPr>
      <w:r w:rsidRPr="007D2C1B">
        <w:rPr>
          <w:rFonts w:ascii="Garamond" w:hAnsi="Garamond" w:cstheme="majorHAnsi"/>
          <w:b/>
        </w:rPr>
        <w:t>ESSENTIAL DUTIES</w:t>
      </w:r>
      <w:r w:rsidR="00CC016D" w:rsidRPr="007D2C1B">
        <w:rPr>
          <w:rFonts w:ascii="Garamond" w:hAnsi="Garamond" w:cstheme="majorHAnsi"/>
          <w:b/>
        </w:rPr>
        <w:t xml:space="preserve"> &amp; RESPONSIBILITIES</w:t>
      </w:r>
    </w:p>
    <w:p w14:paraId="2CE830DB" w14:textId="77777777" w:rsidR="00CC016D" w:rsidRPr="007D2C1B" w:rsidRDefault="00CC016D" w:rsidP="00CC016D">
      <w:pPr>
        <w:pStyle w:val="BodyText"/>
        <w:spacing w:before="120"/>
        <w:rPr>
          <w:rFonts w:ascii="Garamond" w:hAnsi="Garamond" w:cstheme="majorHAnsi"/>
          <w:b/>
        </w:rPr>
      </w:pPr>
      <w:r w:rsidRPr="007D2C1B">
        <w:rPr>
          <w:rFonts w:ascii="Garamond" w:hAnsi="Garamond" w:cstheme="majorHAnsi"/>
          <w:i/>
        </w:rPr>
        <w:t xml:space="preserve">The intent of this job description is to provide a representative summary of the major duties and responsibilities performed by incumbents of this job. </w:t>
      </w:r>
      <w:r w:rsidR="00F75786" w:rsidRPr="007D2C1B">
        <w:rPr>
          <w:rFonts w:ascii="Garamond" w:hAnsi="Garamond" w:cstheme="majorHAnsi"/>
          <w:i/>
        </w:rPr>
        <w:t xml:space="preserve">Employees </w:t>
      </w:r>
      <w:r w:rsidRPr="007D2C1B">
        <w:rPr>
          <w:rFonts w:ascii="Garamond" w:hAnsi="Garamond" w:cstheme="majorHAnsi"/>
          <w:i/>
        </w:rPr>
        <w:t>may be requested to perform job-related tasks other than those specifically presented in this description.</w:t>
      </w:r>
    </w:p>
    <w:p w14:paraId="62A7133B" w14:textId="77777777" w:rsidR="00C2248D" w:rsidRPr="00C2248D" w:rsidRDefault="00C2248D" w:rsidP="00C2248D">
      <w:pPr>
        <w:pStyle w:val="BodyText"/>
        <w:numPr>
          <w:ilvl w:val="0"/>
          <w:numId w:val="11"/>
        </w:numPr>
        <w:spacing w:before="120"/>
        <w:rPr>
          <w:rFonts w:ascii="Garamond" w:hAnsi="Garamond" w:cstheme="majorHAnsi"/>
        </w:rPr>
      </w:pPr>
      <w:r w:rsidRPr="00C2248D">
        <w:rPr>
          <w:rFonts w:ascii="Garamond" w:hAnsi="Garamond" w:cstheme="majorHAnsi"/>
        </w:rPr>
        <w:t xml:space="preserve">Ensure all housing program rules, regulations, policies, </w:t>
      </w:r>
      <w:proofErr w:type="gramStart"/>
      <w:r w:rsidRPr="00C2248D">
        <w:rPr>
          <w:rFonts w:ascii="Garamond" w:hAnsi="Garamond" w:cstheme="majorHAnsi"/>
        </w:rPr>
        <w:t>procedures</w:t>
      </w:r>
      <w:proofErr w:type="gramEnd"/>
      <w:r w:rsidRPr="00C2248D">
        <w:rPr>
          <w:rFonts w:ascii="Garamond" w:hAnsi="Garamond" w:cstheme="majorHAnsi"/>
        </w:rPr>
        <w:t xml:space="preserve"> and Agency standards are met through ongoing monitoring and assessment, and initiate actions necessary to correct deviations by scheduling and conducting compliance reviews of properties within assigned portfolio. </w:t>
      </w:r>
    </w:p>
    <w:p w14:paraId="3E9997D3" w14:textId="77777777" w:rsidR="00C2248D" w:rsidRPr="00C2248D" w:rsidRDefault="00C2248D" w:rsidP="00C2248D">
      <w:pPr>
        <w:pStyle w:val="BodyText"/>
        <w:numPr>
          <w:ilvl w:val="0"/>
          <w:numId w:val="11"/>
        </w:numPr>
        <w:spacing w:before="120"/>
        <w:rPr>
          <w:rFonts w:ascii="Garamond" w:hAnsi="Garamond" w:cstheme="majorHAnsi"/>
        </w:rPr>
      </w:pPr>
      <w:r w:rsidRPr="00C2248D">
        <w:rPr>
          <w:rFonts w:ascii="Garamond" w:hAnsi="Garamond" w:cstheme="majorHAnsi"/>
        </w:rPr>
        <w:t>Review and approve capital reserve requests, property utility allowances and Affirmative Fair Housing Marketing Plans.</w:t>
      </w:r>
    </w:p>
    <w:p w14:paraId="256247E1" w14:textId="77777777" w:rsidR="00C2248D" w:rsidRPr="00C2248D" w:rsidRDefault="00C2248D" w:rsidP="00C2248D">
      <w:pPr>
        <w:pStyle w:val="BodyText"/>
        <w:numPr>
          <w:ilvl w:val="0"/>
          <w:numId w:val="11"/>
        </w:numPr>
        <w:spacing w:before="120"/>
        <w:rPr>
          <w:rFonts w:ascii="Garamond" w:hAnsi="Garamond" w:cstheme="majorHAnsi"/>
        </w:rPr>
      </w:pPr>
      <w:r w:rsidRPr="00C2248D">
        <w:rPr>
          <w:rFonts w:ascii="Garamond" w:hAnsi="Garamond" w:cstheme="majorHAnsi"/>
        </w:rPr>
        <w:t>Perform site visits to observe the physical conditions and management practices of properties within a portfolio.</w:t>
      </w:r>
    </w:p>
    <w:p w14:paraId="466C4E7E" w14:textId="77777777" w:rsidR="00C2248D" w:rsidRPr="00C2248D" w:rsidRDefault="00C2248D" w:rsidP="00C2248D">
      <w:pPr>
        <w:pStyle w:val="BodyText"/>
        <w:numPr>
          <w:ilvl w:val="0"/>
          <w:numId w:val="11"/>
        </w:numPr>
        <w:spacing w:before="120"/>
        <w:rPr>
          <w:rFonts w:ascii="Garamond" w:hAnsi="Garamond" w:cstheme="majorHAnsi"/>
        </w:rPr>
      </w:pPr>
      <w:r w:rsidRPr="00C2248D">
        <w:rPr>
          <w:rFonts w:ascii="Garamond" w:hAnsi="Garamond" w:cstheme="majorHAnsi"/>
        </w:rPr>
        <w:t xml:space="preserve">Maintain continuing interaction and coordination of activities with other Agency departments, outside public </w:t>
      </w:r>
      <w:proofErr w:type="gramStart"/>
      <w:r w:rsidRPr="00C2248D">
        <w:rPr>
          <w:rFonts w:ascii="Garamond" w:hAnsi="Garamond" w:cstheme="majorHAnsi"/>
        </w:rPr>
        <w:t>agencies</w:t>
      </w:r>
      <w:proofErr w:type="gramEnd"/>
      <w:r w:rsidRPr="00C2248D">
        <w:rPr>
          <w:rFonts w:ascii="Garamond" w:hAnsi="Garamond" w:cstheme="majorHAnsi"/>
        </w:rPr>
        <w:t xml:space="preserve"> and private sources. </w:t>
      </w:r>
    </w:p>
    <w:p w14:paraId="440C03C0" w14:textId="77777777" w:rsidR="00C2248D" w:rsidRPr="00C2248D" w:rsidRDefault="00C2248D" w:rsidP="00C2248D">
      <w:pPr>
        <w:pStyle w:val="BodyText"/>
        <w:numPr>
          <w:ilvl w:val="0"/>
          <w:numId w:val="11"/>
        </w:numPr>
        <w:spacing w:before="120"/>
        <w:rPr>
          <w:rFonts w:ascii="Garamond" w:hAnsi="Garamond" w:cstheme="majorHAnsi"/>
        </w:rPr>
      </w:pPr>
      <w:r w:rsidRPr="00C2248D">
        <w:rPr>
          <w:rFonts w:ascii="Garamond" w:hAnsi="Garamond" w:cstheme="majorHAnsi"/>
        </w:rPr>
        <w:t xml:space="preserve">Gather, </w:t>
      </w:r>
      <w:proofErr w:type="gramStart"/>
      <w:r w:rsidRPr="00C2248D">
        <w:rPr>
          <w:rFonts w:ascii="Garamond" w:hAnsi="Garamond" w:cstheme="majorHAnsi"/>
        </w:rPr>
        <w:t>prepare</w:t>
      </w:r>
      <w:proofErr w:type="gramEnd"/>
      <w:r w:rsidRPr="00C2248D">
        <w:rPr>
          <w:rFonts w:ascii="Garamond" w:hAnsi="Garamond" w:cstheme="majorHAnsi"/>
        </w:rPr>
        <w:t xml:space="preserve"> and maintain statistical and quality control records and reports, and maintain computerized databases related to the assigned responsibilities.</w:t>
      </w:r>
    </w:p>
    <w:p w14:paraId="1BF8BDA3" w14:textId="77777777" w:rsidR="00C2248D" w:rsidRPr="00C2248D" w:rsidRDefault="00C2248D" w:rsidP="00C2248D">
      <w:pPr>
        <w:pStyle w:val="BodyText"/>
        <w:numPr>
          <w:ilvl w:val="0"/>
          <w:numId w:val="11"/>
        </w:numPr>
        <w:spacing w:before="120"/>
        <w:rPr>
          <w:rFonts w:ascii="Garamond" w:hAnsi="Garamond" w:cstheme="majorHAnsi"/>
        </w:rPr>
      </w:pPr>
      <w:r w:rsidRPr="00C2248D">
        <w:rPr>
          <w:rFonts w:ascii="Garamond" w:hAnsi="Garamond" w:cstheme="majorHAnsi"/>
        </w:rPr>
        <w:t xml:space="preserve">Respond to inquiries from the public, program participants, property managers, political </w:t>
      </w:r>
      <w:proofErr w:type="gramStart"/>
      <w:r w:rsidRPr="00C2248D">
        <w:rPr>
          <w:rFonts w:ascii="Garamond" w:hAnsi="Garamond" w:cstheme="majorHAnsi"/>
        </w:rPr>
        <w:t>representatives</w:t>
      </w:r>
      <w:proofErr w:type="gramEnd"/>
      <w:r w:rsidRPr="00C2248D">
        <w:rPr>
          <w:rFonts w:ascii="Garamond" w:hAnsi="Garamond" w:cstheme="majorHAnsi"/>
        </w:rPr>
        <w:t xml:space="preserve"> or other social services agencies; represent the Agency and the program effectively both internally and externally</w:t>
      </w:r>
      <w:r w:rsidR="00E4131F">
        <w:rPr>
          <w:rFonts w:ascii="Garamond" w:hAnsi="Garamond" w:cstheme="majorHAnsi"/>
        </w:rPr>
        <w:t>,</w:t>
      </w:r>
      <w:r w:rsidRPr="00C2248D">
        <w:rPr>
          <w:rFonts w:ascii="Garamond" w:hAnsi="Garamond" w:cstheme="majorHAnsi"/>
        </w:rPr>
        <w:t xml:space="preserve"> as required, and serve in the capacity of subject matter expert for assigned portfolio.</w:t>
      </w:r>
    </w:p>
    <w:p w14:paraId="308FC45F" w14:textId="77777777" w:rsidR="00C2248D" w:rsidRPr="00C2248D" w:rsidRDefault="00C2248D" w:rsidP="00C2248D">
      <w:pPr>
        <w:pStyle w:val="BodyText"/>
        <w:numPr>
          <w:ilvl w:val="0"/>
          <w:numId w:val="11"/>
        </w:numPr>
        <w:spacing w:before="120"/>
        <w:rPr>
          <w:rFonts w:ascii="Garamond" w:hAnsi="Garamond" w:cstheme="majorHAnsi"/>
        </w:rPr>
      </w:pPr>
      <w:r w:rsidRPr="00C2248D">
        <w:rPr>
          <w:rFonts w:ascii="Garamond" w:hAnsi="Garamond" w:cstheme="majorHAnsi"/>
        </w:rPr>
        <w:t>Review and monitor quarterly operational reports and evaluate Partnership performance through pre-established standards and key indicators.</w:t>
      </w:r>
    </w:p>
    <w:p w14:paraId="166D4628" w14:textId="77777777" w:rsidR="00C2248D" w:rsidRPr="00C2248D" w:rsidRDefault="00C2248D" w:rsidP="00C2248D">
      <w:pPr>
        <w:pStyle w:val="BodyText"/>
        <w:numPr>
          <w:ilvl w:val="0"/>
          <w:numId w:val="11"/>
        </w:numPr>
        <w:spacing w:before="120"/>
        <w:rPr>
          <w:rFonts w:ascii="Garamond" w:hAnsi="Garamond" w:cstheme="majorHAnsi"/>
        </w:rPr>
      </w:pPr>
      <w:r w:rsidRPr="00C2248D">
        <w:rPr>
          <w:rFonts w:ascii="Garamond" w:hAnsi="Garamond" w:cstheme="majorHAnsi"/>
        </w:rPr>
        <w:t xml:space="preserve">Research, compile, analyze and organize information and data from various sources on a variety of specialized topics related to assigned areas, develop management reports and recommendations regarding improvement in procedures, </w:t>
      </w:r>
      <w:proofErr w:type="gramStart"/>
      <w:r w:rsidRPr="00C2248D">
        <w:rPr>
          <w:rFonts w:ascii="Garamond" w:hAnsi="Garamond" w:cstheme="majorHAnsi"/>
        </w:rPr>
        <w:t>training</w:t>
      </w:r>
      <w:proofErr w:type="gramEnd"/>
      <w:r w:rsidRPr="00C2248D">
        <w:rPr>
          <w:rFonts w:ascii="Garamond" w:hAnsi="Garamond" w:cstheme="majorHAnsi"/>
        </w:rPr>
        <w:t xml:space="preserve"> and control processes.</w:t>
      </w:r>
    </w:p>
    <w:p w14:paraId="7929379B" w14:textId="77777777" w:rsidR="00C2248D" w:rsidRPr="00C2248D" w:rsidRDefault="00C2248D" w:rsidP="00C2248D">
      <w:pPr>
        <w:pStyle w:val="BodyText"/>
        <w:numPr>
          <w:ilvl w:val="0"/>
          <w:numId w:val="11"/>
        </w:numPr>
        <w:spacing w:before="120"/>
        <w:rPr>
          <w:rFonts w:ascii="Garamond" w:hAnsi="Garamond" w:cstheme="majorHAnsi"/>
        </w:rPr>
      </w:pPr>
      <w:r w:rsidRPr="00C2248D">
        <w:rPr>
          <w:rFonts w:ascii="Garamond" w:hAnsi="Garamond" w:cstheme="majorHAnsi"/>
        </w:rPr>
        <w:t xml:space="preserve">Interpret, </w:t>
      </w:r>
      <w:proofErr w:type="gramStart"/>
      <w:r w:rsidRPr="00C2248D">
        <w:rPr>
          <w:rFonts w:ascii="Garamond" w:hAnsi="Garamond" w:cstheme="majorHAnsi"/>
        </w:rPr>
        <w:t>explain</w:t>
      </w:r>
      <w:proofErr w:type="gramEnd"/>
      <w:r w:rsidRPr="00C2248D">
        <w:rPr>
          <w:rFonts w:ascii="Garamond" w:hAnsi="Garamond" w:cstheme="majorHAnsi"/>
        </w:rPr>
        <w:t xml:space="preserve"> and apply provisions of laws, rules and regulations related to the housing assistance programs and investigation.</w:t>
      </w:r>
    </w:p>
    <w:p w14:paraId="3D4735A9" w14:textId="77777777" w:rsidR="00C2248D" w:rsidRPr="00C2248D" w:rsidRDefault="00E4131F" w:rsidP="00C2248D">
      <w:pPr>
        <w:pStyle w:val="BodyText"/>
        <w:numPr>
          <w:ilvl w:val="0"/>
          <w:numId w:val="11"/>
        </w:numPr>
        <w:spacing w:before="120"/>
        <w:rPr>
          <w:rFonts w:ascii="Garamond" w:hAnsi="Garamond" w:cstheme="majorHAnsi"/>
        </w:rPr>
      </w:pPr>
      <w:r>
        <w:rPr>
          <w:rFonts w:ascii="Garamond" w:hAnsi="Garamond" w:cstheme="majorHAnsi"/>
        </w:rPr>
        <w:t>Develop and maintain</w:t>
      </w:r>
      <w:r w:rsidR="00C2248D" w:rsidRPr="00C2248D">
        <w:rPr>
          <w:rFonts w:ascii="Garamond" w:hAnsi="Garamond" w:cstheme="majorHAnsi"/>
        </w:rPr>
        <w:t xml:space="preserve"> relat</w:t>
      </w:r>
      <w:r>
        <w:rPr>
          <w:rFonts w:ascii="Garamond" w:hAnsi="Garamond" w:cstheme="majorHAnsi"/>
        </w:rPr>
        <w:t xml:space="preserve">ionships with general partners, </w:t>
      </w:r>
      <w:r w:rsidR="00C2248D" w:rsidRPr="00C2248D">
        <w:rPr>
          <w:rFonts w:ascii="Garamond" w:hAnsi="Garamond" w:cstheme="majorHAnsi"/>
        </w:rPr>
        <w:t>developers, lenders, state agencies, and managing agents</w:t>
      </w:r>
    </w:p>
    <w:p w14:paraId="6FE27413" w14:textId="77777777" w:rsidR="00C2248D" w:rsidRPr="00C2248D" w:rsidRDefault="00C2248D" w:rsidP="00C2248D">
      <w:pPr>
        <w:pStyle w:val="BodyText"/>
        <w:numPr>
          <w:ilvl w:val="0"/>
          <w:numId w:val="11"/>
        </w:numPr>
        <w:spacing w:before="120"/>
        <w:rPr>
          <w:rFonts w:ascii="Garamond" w:hAnsi="Garamond" w:cstheme="majorHAnsi"/>
        </w:rPr>
      </w:pPr>
      <w:r w:rsidRPr="00C2248D">
        <w:rPr>
          <w:rFonts w:ascii="Garamond" w:hAnsi="Garamond" w:cstheme="majorHAnsi"/>
        </w:rPr>
        <w:t>Identify partnerships that require Watchlist status and develop strategies to address all issues.</w:t>
      </w:r>
    </w:p>
    <w:p w14:paraId="5D8BFB61" w14:textId="77777777" w:rsidR="00C2248D" w:rsidRPr="00C2248D" w:rsidRDefault="00E4131F" w:rsidP="00C2248D">
      <w:pPr>
        <w:pStyle w:val="BodyText"/>
        <w:numPr>
          <w:ilvl w:val="0"/>
          <w:numId w:val="11"/>
        </w:numPr>
        <w:spacing w:before="120"/>
        <w:rPr>
          <w:rFonts w:ascii="Garamond" w:hAnsi="Garamond" w:cstheme="majorHAnsi"/>
        </w:rPr>
      </w:pPr>
      <w:r>
        <w:rPr>
          <w:rFonts w:ascii="Garamond" w:hAnsi="Garamond" w:cstheme="majorHAnsi"/>
        </w:rPr>
        <w:lastRenderedPageBreak/>
        <w:t>Maintain</w:t>
      </w:r>
      <w:r w:rsidR="00C2248D" w:rsidRPr="00C2248D">
        <w:rPr>
          <w:rFonts w:ascii="Garamond" w:hAnsi="Garamond" w:cstheme="majorHAnsi"/>
        </w:rPr>
        <w:t xml:space="preserve"> a thorough and current record of property activity in our proprietary database.</w:t>
      </w:r>
    </w:p>
    <w:p w14:paraId="5E37A974" w14:textId="77777777" w:rsidR="00C2248D" w:rsidRPr="00C2248D" w:rsidRDefault="00C2248D" w:rsidP="00C2248D">
      <w:pPr>
        <w:pStyle w:val="BodyText"/>
        <w:numPr>
          <w:ilvl w:val="0"/>
          <w:numId w:val="11"/>
        </w:numPr>
        <w:spacing w:before="120"/>
        <w:rPr>
          <w:rFonts w:ascii="Garamond" w:hAnsi="Garamond" w:cstheme="majorHAnsi"/>
        </w:rPr>
      </w:pPr>
      <w:r w:rsidRPr="00C2248D">
        <w:rPr>
          <w:rFonts w:ascii="Garamond" w:hAnsi="Garamond" w:cstheme="majorHAnsi"/>
        </w:rPr>
        <w:t>Develop annual asset management work plans and schedules.</w:t>
      </w:r>
    </w:p>
    <w:p w14:paraId="186CB297" w14:textId="77777777" w:rsidR="00C2248D" w:rsidRPr="00C2248D" w:rsidRDefault="00C2248D" w:rsidP="00C2248D">
      <w:pPr>
        <w:pStyle w:val="BodyText"/>
        <w:numPr>
          <w:ilvl w:val="0"/>
          <w:numId w:val="11"/>
        </w:numPr>
        <w:spacing w:before="120"/>
        <w:rPr>
          <w:rFonts w:ascii="Garamond" w:hAnsi="Garamond" w:cstheme="majorHAnsi"/>
        </w:rPr>
      </w:pPr>
      <w:r w:rsidRPr="00C2248D">
        <w:rPr>
          <w:rFonts w:ascii="Garamond" w:hAnsi="Garamond" w:cstheme="majorHAnsi"/>
        </w:rPr>
        <w:t xml:space="preserve">Participate in the development and implementation of department program goals, objectives, </w:t>
      </w:r>
      <w:r w:rsidR="00E4131F">
        <w:rPr>
          <w:rFonts w:ascii="Garamond" w:hAnsi="Garamond" w:cstheme="majorHAnsi"/>
        </w:rPr>
        <w:t xml:space="preserve">and </w:t>
      </w:r>
      <w:r w:rsidRPr="00C2248D">
        <w:rPr>
          <w:rFonts w:ascii="Garamond" w:hAnsi="Garamond" w:cstheme="majorHAnsi"/>
        </w:rPr>
        <w:t>policies</w:t>
      </w:r>
      <w:r w:rsidR="00E4131F">
        <w:rPr>
          <w:rFonts w:ascii="Garamond" w:hAnsi="Garamond" w:cstheme="majorHAnsi"/>
        </w:rPr>
        <w:t>.</w:t>
      </w:r>
    </w:p>
    <w:p w14:paraId="1D0C1077" w14:textId="77777777" w:rsidR="00EA4523" w:rsidRPr="007D2C1B" w:rsidRDefault="00E4131F" w:rsidP="00513DBB">
      <w:pPr>
        <w:pStyle w:val="BodyText"/>
        <w:numPr>
          <w:ilvl w:val="0"/>
          <w:numId w:val="11"/>
        </w:numPr>
        <w:spacing w:before="120"/>
        <w:rPr>
          <w:rFonts w:ascii="Garamond" w:hAnsi="Garamond" w:cstheme="majorHAnsi"/>
        </w:rPr>
      </w:pPr>
      <w:r>
        <w:rPr>
          <w:rFonts w:ascii="Garamond" w:hAnsi="Garamond" w:cstheme="majorHAnsi"/>
        </w:rPr>
        <w:t>Perform</w:t>
      </w:r>
      <w:r w:rsidR="005D6C65" w:rsidRPr="007D2C1B">
        <w:rPr>
          <w:rFonts w:ascii="Garamond" w:hAnsi="Garamond" w:cstheme="majorHAnsi"/>
        </w:rPr>
        <w:t xml:space="preserve"> </w:t>
      </w:r>
      <w:r w:rsidR="00DF7AF5" w:rsidRPr="007D2C1B">
        <w:rPr>
          <w:rFonts w:ascii="Garamond" w:hAnsi="Garamond" w:cstheme="majorHAnsi"/>
        </w:rPr>
        <w:t xml:space="preserve">other </w:t>
      </w:r>
      <w:r w:rsidR="005D6C65" w:rsidRPr="007D2C1B">
        <w:rPr>
          <w:rFonts w:ascii="Garamond" w:hAnsi="Garamond" w:cstheme="majorHAnsi"/>
        </w:rPr>
        <w:t xml:space="preserve">related </w:t>
      </w:r>
      <w:r w:rsidR="00DF7AF5" w:rsidRPr="007D2C1B">
        <w:rPr>
          <w:rFonts w:ascii="Garamond" w:hAnsi="Garamond" w:cstheme="majorHAnsi"/>
        </w:rPr>
        <w:t>duties of a similar nature and level</w:t>
      </w:r>
      <w:r w:rsidR="005D6C65" w:rsidRPr="007D2C1B">
        <w:rPr>
          <w:rFonts w:ascii="Garamond" w:hAnsi="Garamond" w:cstheme="majorHAnsi"/>
        </w:rPr>
        <w:t xml:space="preserve"> as </w:t>
      </w:r>
      <w:r w:rsidR="00DF7AF5" w:rsidRPr="007D2C1B">
        <w:rPr>
          <w:rFonts w:ascii="Garamond" w:hAnsi="Garamond" w:cstheme="majorHAnsi"/>
        </w:rPr>
        <w:t>assigned.</w:t>
      </w:r>
    </w:p>
    <w:p w14:paraId="72E07540" w14:textId="77777777" w:rsidR="009417D7" w:rsidRDefault="009417D7" w:rsidP="00513DBB">
      <w:pPr>
        <w:pStyle w:val="BodyText"/>
        <w:numPr>
          <w:ilvl w:val="0"/>
          <w:numId w:val="11"/>
        </w:numPr>
        <w:spacing w:before="120"/>
        <w:rPr>
          <w:rFonts w:ascii="Garamond" w:hAnsi="Garamond" w:cstheme="majorHAnsi"/>
        </w:rPr>
      </w:pPr>
      <w:r w:rsidRPr="007D2C1B">
        <w:rPr>
          <w:rFonts w:ascii="Garamond" w:hAnsi="Garamond" w:cstheme="majorHAnsi"/>
        </w:rPr>
        <w:t xml:space="preserve">Employees are required to comply with safety regulations, procedures, </w:t>
      </w:r>
      <w:r w:rsidR="00DC0529">
        <w:rPr>
          <w:rFonts w:ascii="Garamond" w:hAnsi="Garamond" w:cstheme="majorHAnsi"/>
        </w:rPr>
        <w:t xml:space="preserve">and </w:t>
      </w:r>
      <w:r w:rsidRPr="007D2C1B">
        <w:rPr>
          <w:rFonts w:ascii="Garamond" w:hAnsi="Garamond" w:cstheme="majorHAnsi"/>
        </w:rPr>
        <w:t>protocols</w:t>
      </w:r>
      <w:r w:rsidR="00E4131F">
        <w:rPr>
          <w:rFonts w:ascii="Garamond" w:hAnsi="Garamond" w:cstheme="majorHAnsi"/>
        </w:rPr>
        <w:t>.</w:t>
      </w:r>
      <w:r w:rsidR="00DC0529">
        <w:rPr>
          <w:rFonts w:ascii="Garamond" w:hAnsi="Garamond" w:cstheme="majorHAnsi"/>
        </w:rPr>
        <w:t xml:space="preserve"> </w:t>
      </w:r>
    </w:p>
    <w:p w14:paraId="27FF1828" w14:textId="77777777" w:rsidR="00F67C7E" w:rsidRPr="007D2C1B" w:rsidRDefault="005D6C65" w:rsidP="00BB2023">
      <w:pPr>
        <w:pStyle w:val="BodyText"/>
        <w:pBdr>
          <w:bottom w:val="single" w:sz="4" w:space="1" w:color="auto"/>
        </w:pBdr>
        <w:rPr>
          <w:rFonts w:ascii="Garamond" w:hAnsi="Garamond" w:cstheme="majorHAnsi"/>
        </w:rPr>
      </w:pPr>
      <w:r w:rsidRPr="007D2C1B">
        <w:rPr>
          <w:rFonts w:ascii="Garamond" w:hAnsi="Garamond" w:cstheme="majorHAnsi"/>
          <w:b/>
        </w:rPr>
        <w:t xml:space="preserve">MINIMUM </w:t>
      </w:r>
      <w:r w:rsidR="007F44CE" w:rsidRPr="007D2C1B">
        <w:rPr>
          <w:rFonts w:ascii="Garamond" w:hAnsi="Garamond" w:cstheme="majorHAnsi"/>
          <w:b/>
        </w:rPr>
        <w:t>QUALIFICATIONS</w:t>
      </w:r>
    </w:p>
    <w:p w14:paraId="004E6C69" w14:textId="77777777" w:rsidR="005D6C65" w:rsidRPr="007D2C1B" w:rsidRDefault="000B3A83" w:rsidP="000B3A83">
      <w:pPr>
        <w:pStyle w:val="BodyText"/>
        <w:spacing w:before="120"/>
        <w:rPr>
          <w:rFonts w:ascii="Garamond" w:hAnsi="Garamond" w:cstheme="majorHAnsi"/>
          <w:b/>
        </w:rPr>
      </w:pPr>
      <w:r w:rsidRPr="007D2C1B">
        <w:rPr>
          <w:rFonts w:ascii="Garamond" w:hAnsi="Garamond" w:cstheme="majorHAnsi"/>
          <w:b/>
        </w:rPr>
        <w:t>Education and Experience</w:t>
      </w:r>
    </w:p>
    <w:p w14:paraId="5BA19C42" w14:textId="3D597794" w:rsidR="00C2248D" w:rsidRDefault="00C2248D" w:rsidP="00C2248D">
      <w:pPr>
        <w:pStyle w:val="BodyText"/>
        <w:spacing w:before="120"/>
        <w:rPr>
          <w:rFonts w:ascii="Garamond" w:hAnsi="Garamond" w:cstheme="majorHAnsi"/>
        </w:rPr>
      </w:pPr>
      <w:r w:rsidRPr="00C2248D">
        <w:rPr>
          <w:rFonts w:ascii="Garamond" w:hAnsi="Garamond" w:cstheme="majorHAnsi"/>
        </w:rPr>
        <w:t xml:space="preserve">High School Diploma or GED-Associate’s degree preferred or </w:t>
      </w:r>
      <w:proofErr w:type="gramStart"/>
      <w:r w:rsidRPr="00C2248D">
        <w:rPr>
          <w:rFonts w:ascii="Garamond" w:hAnsi="Garamond" w:cstheme="majorHAnsi"/>
        </w:rPr>
        <w:t>One  years</w:t>
      </w:r>
      <w:proofErr w:type="gramEnd"/>
      <w:r w:rsidRPr="00C2248D">
        <w:rPr>
          <w:rFonts w:ascii="Garamond" w:hAnsi="Garamond" w:cstheme="majorHAnsi"/>
        </w:rPr>
        <w:t xml:space="preserve">’ experience with </w:t>
      </w:r>
      <w:r w:rsidR="00E4131F">
        <w:rPr>
          <w:rFonts w:ascii="Garamond" w:hAnsi="Garamond" w:cstheme="majorHAnsi"/>
        </w:rPr>
        <w:t xml:space="preserve">state/federal housing programs, </w:t>
      </w:r>
      <w:r w:rsidR="00E4131F" w:rsidRPr="00C2248D">
        <w:rPr>
          <w:rFonts w:ascii="Garamond" w:hAnsi="Garamond" w:cstheme="majorHAnsi"/>
        </w:rPr>
        <w:t xml:space="preserve"> </w:t>
      </w:r>
      <w:r w:rsidRPr="00C2248D">
        <w:rPr>
          <w:rFonts w:ascii="Garamond" w:hAnsi="Garamond" w:cstheme="majorHAnsi"/>
        </w:rPr>
        <w:t>public sector community development, redevelopment, nonprofit housing</w:t>
      </w:r>
      <w:r w:rsidR="00C955F3">
        <w:rPr>
          <w:rFonts w:ascii="Garamond" w:hAnsi="Garamond" w:cstheme="majorHAnsi"/>
        </w:rPr>
        <w:t>.</w:t>
      </w:r>
    </w:p>
    <w:p w14:paraId="61F47EF2" w14:textId="77777777" w:rsidR="009E72F4" w:rsidRPr="007D2C1B" w:rsidRDefault="00DE0B7B" w:rsidP="00C2248D">
      <w:pPr>
        <w:pStyle w:val="BodyText"/>
        <w:spacing w:before="120"/>
        <w:rPr>
          <w:rFonts w:ascii="Garamond" w:hAnsi="Garamond" w:cstheme="majorHAnsi"/>
          <w:b/>
        </w:rPr>
      </w:pPr>
      <w:r w:rsidRPr="007D2C1B">
        <w:rPr>
          <w:rFonts w:ascii="Garamond" w:hAnsi="Garamond" w:cstheme="majorHAnsi"/>
          <w:b/>
        </w:rPr>
        <w:t>Conditions of Employment</w:t>
      </w:r>
    </w:p>
    <w:p w14:paraId="7BB6F283" w14:textId="77777777" w:rsidR="00E87918" w:rsidRPr="007D2C1B" w:rsidRDefault="00C2248D" w:rsidP="009E72F4">
      <w:pPr>
        <w:pStyle w:val="BodyText"/>
        <w:numPr>
          <w:ilvl w:val="0"/>
          <w:numId w:val="11"/>
        </w:numPr>
        <w:spacing w:before="120"/>
        <w:rPr>
          <w:rFonts w:ascii="Garamond" w:hAnsi="Garamond" w:cstheme="majorHAnsi"/>
        </w:rPr>
      </w:pPr>
      <w:r>
        <w:rPr>
          <w:rFonts w:ascii="Garamond" w:hAnsi="Garamond" w:cstheme="majorHAnsi"/>
        </w:rPr>
        <w:t>Valid NM Driver’s License</w:t>
      </w:r>
    </w:p>
    <w:p w14:paraId="34827B4F" w14:textId="77777777" w:rsidR="009E72F4" w:rsidRPr="007D2C1B" w:rsidRDefault="00DE0B7B" w:rsidP="00BB2023">
      <w:pPr>
        <w:pStyle w:val="BodyText"/>
        <w:pBdr>
          <w:bottom w:val="single" w:sz="4" w:space="1" w:color="auto"/>
        </w:pBdr>
        <w:rPr>
          <w:rFonts w:ascii="Garamond" w:hAnsi="Garamond" w:cstheme="majorHAnsi"/>
        </w:rPr>
      </w:pPr>
      <w:r w:rsidRPr="007D2C1B">
        <w:rPr>
          <w:rFonts w:ascii="Garamond" w:hAnsi="Garamond" w:cstheme="majorHAnsi"/>
          <w:b/>
        </w:rPr>
        <w:t>KNOWLEDGE, SKILLS, and ABILITIES</w:t>
      </w:r>
    </w:p>
    <w:p w14:paraId="0CC158F3" w14:textId="77777777" w:rsidR="00C2248D" w:rsidRPr="00C2248D" w:rsidRDefault="00C2248D" w:rsidP="00C2248D">
      <w:pPr>
        <w:pStyle w:val="BodyText"/>
        <w:numPr>
          <w:ilvl w:val="0"/>
          <w:numId w:val="12"/>
        </w:numPr>
        <w:spacing w:before="60"/>
        <w:rPr>
          <w:rFonts w:ascii="Garamond" w:hAnsi="Garamond" w:cstheme="majorHAnsi"/>
        </w:rPr>
      </w:pPr>
      <w:r w:rsidRPr="00C2248D">
        <w:rPr>
          <w:rFonts w:ascii="Garamond" w:hAnsi="Garamond" w:cstheme="majorHAnsi"/>
        </w:rPr>
        <w:t xml:space="preserve">Gather and analyze data </w:t>
      </w:r>
    </w:p>
    <w:p w14:paraId="707E0E2F" w14:textId="77777777" w:rsidR="00C2248D" w:rsidRPr="00C2248D" w:rsidRDefault="00C2248D" w:rsidP="00C2248D">
      <w:pPr>
        <w:pStyle w:val="BodyText"/>
        <w:numPr>
          <w:ilvl w:val="0"/>
          <w:numId w:val="12"/>
        </w:numPr>
        <w:spacing w:before="60"/>
        <w:rPr>
          <w:rFonts w:ascii="Garamond" w:hAnsi="Garamond" w:cstheme="majorHAnsi"/>
        </w:rPr>
      </w:pPr>
      <w:r w:rsidRPr="00C2248D">
        <w:rPr>
          <w:rFonts w:ascii="Garamond" w:hAnsi="Garamond" w:cstheme="majorHAnsi"/>
        </w:rPr>
        <w:t>Draw valid conclu</w:t>
      </w:r>
      <w:r>
        <w:rPr>
          <w:rFonts w:ascii="Garamond" w:hAnsi="Garamond" w:cstheme="majorHAnsi"/>
        </w:rPr>
        <w:t>sions and make recommendations</w:t>
      </w:r>
    </w:p>
    <w:p w14:paraId="2EF30BD9" w14:textId="77777777" w:rsidR="00C2248D" w:rsidRPr="00C2248D" w:rsidRDefault="00C2248D" w:rsidP="00C2248D">
      <w:pPr>
        <w:pStyle w:val="BodyText"/>
        <w:numPr>
          <w:ilvl w:val="0"/>
          <w:numId w:val="12"/>
        </w:numPr>
        <w:spacing w:before="60"/>
        <w:rPr>
          <w:rFonts w:ascii="Garamond" w:hAnsi="Garamond" w:cstheme="majorHAnsi"/>
        </w:rPr>
      </w:pPr>
      <w:r w:rsidRPr="00C2248D">
        <w:rPr>
          <w:rFonts w:ascii="Garamond" w:hAnsi="Garamond" w:cstheme="majorHAnsi"/>
        </w:rPr>
        <w:t>Prepare w</w:t>
      </w:r>
      <w:r>
        <w:rPr>
          <w:rFonts w:ascii="Garamond" w:hAnsi="Garamond" w:cstheme="majorHAnsi"/>
        </w:rPr>
        <w:t>ritten and statistical reports</w:t>
      </w:r>
    </w:p>
    <w:p w14:paraId="3D1A5787" w14:textId="77777777" w:rsidR="00C2248D" w:rsidRPr="00C2248D" w:rsidRDefault="00C2248D" w:rsidP="00C2248D">
      <w:pPr>
        <w:pStyle w:val="BodyText"/>
        <w:numPr>
          <w:ilvl w:val="0"/>
          <w:numId w:val="12"/>
        </w:numPr>
        <w:spacing w:before="60"/>
        <w:rPr>
          <w:rFonts w:ascii="Garamond" w:hAnsi="Garamond" w:cstheme="majorHAnsi"/>
        </w:rPr>
      </w:pPr>
      <w:r>
        <w:rPr>
          <w:rFonts w:ascii="Garamond" w:hAnsi="Garamond" w:cstheme="majorHAnsi"/>
        </w:rPr>
        <w:t>Monitor program activities</w:t>
      </w:r>
    </w:p>
    <w:p w14:paraId="369CABC3" w14:textId="77777777" w:rsidR="00C2248D" w:rsidRPr="00C2248D" w:rsidRDefault="00C2248D" w:rsidP="00C2248D">
      <w:pPr>
        <w:pStyle w:val="BodyText"/>
        <w:numPr>
          <w:ilvl w:val="0"/>
          <w:numId w:val="12"/>
        </w:numPr>
        <w:spacing w:before="60"/>
        <w:rPr>
          <w:rFonts w:ascii="Garamond" w:hAnsi="Garamond" w:cstheme="majorHAnsi"/>
        </w:rPr>
      </w:pPr>
      <w:r w:rsidRPr="00C2248D">
        <w:rPr>
          <w:rFonts w:ascii="Garamond" w:hAnsi="Garamond" w:cstheme="majorHAnsi"/>
        </w:rPr>
        <w:t xml:space="preserve">Operate a personal computer and learn </w:t>
      </w:r>
      <w:r>
        <w:rPr>
          <w:rFonts w:ascii="Garamond" w:hAnsi="Garamond" w:cstheme="majorHAnsi"/>
        </w:rPr>
        <w:t>specific computer applications</w:t>
      </w:r>
    </w:p>
    <w:p w14:paraId="337629E3" w14:textId="77777777" w:rsidR="00C2248D" w:rsidRPr="00C2248D" w:rsidRDefault="00C2248D" w:rsidP="00C2248D">
      <w:pPr>
        <w:pStyle w:val="BodyText"/>
        <w:numPr>
          <w:ilvl w:val="0"/>
          <w:numId w:val="12"/>
        </w:numPr>
        <w:spacing w:before="60"/>
        <w:rPr>
          <w:rFonts w:ascii="Garamond" w:hAnsi="Garamond" w:cstheme="majorHAnsi"/>
        </w:rPr>
      </w:pPr>
      <w:r w:rsidRPr="00C2248D">
        <w:rPr>
          <w:rFonts w:ascii="Garamond" w:hAnsi="Garamond" w:cstheme="majorHAnsi"/>
        </w:rPr>
        <w:t xml:space="preserve">Establish and maintain effective working relationships with those contacted in </w:t>
      </w:r>
      <w:r>
        <w:rPr>
          <w:rFonts w:ascii="Garamond" w:hAnsi="Garamond" w:cstheme="majorHAnsi"/>
        </w:rPr>
        <w:t>the course of work</w:t>
      </w:r>
    </w:p>
    <w:p w14:paraId="5731BF55" w14:textId="77777777" w:rsidR="00C2248D" w:rsidRPr="00C2248D" w:rsidRDefault="00C2248D" w:rsidP="00C2248D">
      <w:pPr>
        <w:pStyle w:val="BodyText"/>
        <w:numPr>
          <w:ilvl w:val="0"/>
          <w:numId w:val="12"/>
        </w:numPr>
        <w:spacing w:before="60"/>
        <w:rPr>
          <w:rFonts w:ascii="Garamond" w:hAnsi="Garamond" w:cstheme="majorHAnsi"/>
        </w:rPr>
      </w:pPr>
      <w:r w:rsidRPr="00C2248D">
        <w:rPr>
          <w:rFonts w:ascii="Garamond" w:hAnsi="Garamond" w:cstheme="majorHAnsi"/>
        </w:rPr>
        <w:t>Communicate clearly and concisely, both orally and in writing</w:t>
      </w:r>
    </w:p>
    <w:p w14:paraId="2A85FFDD" w14:textId="77777777" w:rsidR="00C2248D" w:rsidRPr="00C2248D" w:rsidRDefault="00C2248D" w:rsidP="00C2248D">
      <w:pPr>
        <w:pStyle w:val="BodyText"/>
        <w:numPr>
          <w:ilvl w:val="0"/>
          <w:numId w:val="12"/>
        </w:numPr>
        <w:spacing w:before="60"/>
        <w:rPr>
          <w:rFonts w:ascii="Garamond" w:hAnsi="Garamond" w:cstheme="majorHAnsi"/>
        </w:rPr>
      </w:pPr>
      <w:r w:rsidRPr="00C2248D">
        <w:rPr>
          <w:rFonts w:ascii="Garamond" w:hAnsi="Garamond" w:cstheme="majorHAnsi"/>
        </w:rPr>
        <w:t>Demonstrate strong interpersonal and communication skills and the ability to work effectively with a wide range of consti</w:t>
      </w:r>
      <w:r>
        <w:rPr>
          <w:rFonts w:ascii="Garamond" w:hAnsi="Garamond" w:cstheme="majorHAnsi"/>
        </w:rPr>
        <w:t>tuencies in a diverse community</w:t>
      </w:r>
      <w:r w:rsidRPr="00C2248D">
        <w:rPr>
          <w:rFonts w:ascii="Garamond" w:hAnsi="Garamond" w:cstheme="majorHAnsi"/>
        </w:rPr>
        <w:t xml:space="preserve"> </w:t>
      </w:r>
    </w:p>
    <w:p w14:paraId="71B58EE8" w14:textId="77777777" w:rsidR="00C2248D" w:rsidRPr="00C2248D" w:rsidRDefault="00C2248D" w:rsidP="00C2248D">
      <w:pPr>
        <w:pStyle w:val="BodyText"/>
        <w:numPr>
          <w:ilvl w:val="0"/>
          <w:numId w:val="12"/>
        </w:numPr>
        <w:spacing w:before="60"/>
        <w:rPr>
          <w:rFonts w:ascii="Garamond" w:hAnsi="Garamond" w:cstheme="majorHAnsi"/>
        </w:rPr>
      </w:pPr>
      <w:r w:rsidRPr="00C2248D">
        <w:rPr>
          <w:rFonts w:ascii="Garamond" w:hAnsi="Garamond" w:cstheme="majorHAnsi"/>
        </w:rPr>
        <w:t>Show proficient knowledge of finance, accounting, budgeti</w:t>
      </w:r>
      <w:r>
        <w:rPr>
          <w:rFonts w:ascii="Garamond" w:hAnsi="Garamond" w:cstheme="majorHAnsi"/>
        </w:rPr>
        <w:t>ng, and cost control procedures</w:t>
      </w:r>
      <w:r w:rsidRPr="00C2248D">
        <w:rPr>
          <w:rFonts w:ascii="Garamond" w:hAnsi="Garamond" w:cstheme="majorHAnsi"/>
        </w:rPr>
        <w:t xml:space="preserve"> </w:t>
      </w:r>
    </w:p>
    <w:p w14:paraId="5D386160" w14:textId="77777777" w:rsidR="00C2248D" w:rsidRPr="00C2248D" w:rsidRDefault="00C2248D" w:rsidP="00C2248D">
      <w:pPr>
        <w:pStyle w:val="BodyText"/>
        <w:numPr>
          <w:ilvl w:val="0"/>
          <w:numId w:val="12"/>
        </w:numPr>
        <w:spacing w:before="60"/>
        <w:rPr>
          <w:rFonts w:ascii="Garamond" w:hAnsi="Garamond" w:cstheme="majorHAnsi"/>
        </w:rPr>
      </w:pPr>
      <w:r w:rsidRPr="00C2248D">
        <w:rPr>
          <w:rFonts w:ascii="Garamond" w:hAnsi="Garamond" w:cstheme="majorHAnsi"/>
        </w:rPr>
        <w:t>Show proficient knowled</w:t>
      </w:r>
      <w:r>
        <w:rPr>
          <w:rFonts w:ascii="Garamond" w:hAnsi="Garamond" w:cstheme="majorHAnsi"/>
        </w:rPr>
        <w:t>ge of communication principles</w:t>
      </w:r>
    </w:p>
    <w:p w14:paraId="56FC8CE5" w14:textId="77777777" w:rsidR="00C2248D" w:rsidRPr="00C2248D" w:rsidRDefault="00C2248D" w:rsidP="00C2248D">
      <w:pPr>
        <w:pStyle w:val="BodyText"/>
        <w:numPr>
          <w:ilvl w:val="0"/>
          <w:numId w:val="12"/>
        </w:numPr>
        <w:spacing w:before="60"/>
        <w:rPr>
          <w:rFonts w:ascii="Garamond" w:hAnsi="Garamond" w:cstheme="majorHAnsi"/>
        </w:rPr>
      </w:pPr>
      <w:r w:rsidRPr="00C2248D">
        <w:rPr>
          <w:rFonts w:ascii="Garamond" w:hAnsi="Garamond" w:cstheme="majorHAnsi"/>
        </w:rPr>
        <w:t>Gather and analyze statist</w:t>
      </w:r>
      <w:r>
        <w:rPr>
          <w:rFonts w:ascii="Garamond" w:hAnsi="Garamond" w:cstheme="majorHAnsi"/>
        </w:rPr>
        <w:t>ical data and generate reports</w:t>
      </w:r>
    </w:p>
    <w:p w14:paraId="31B6120C" w14:textId="77777777" w:rsidR="00C2248D" w:rsidRPr="00C2248D" w:rsidRDefault="00C2248D" w:rsidP="00C2248D">
      <w:pPr>
        <w:pStyle w:val="BodyText"/>
        <w:numPr>
          <w:ilvl w:val="0"/>
          <w:numId w:val="12"/>
        </w:numPr>
        <w:spacing w:before="60"/>
        <w:rPr>
          <w:rFonts w:ascii="Garamond" w:hAnsi="Garamond" w:cstheme="majorHAnsi"/>
        </w:rPr>
      </w:pPr>
      <w:r w:rsidRPr="00C2248D">
        <w:rPr>
          <w:rFonts w:ascii="Garamond" w:hAnsi="Garamond" w:cstheme="majorHAnsi"/>
        </w:rPr>
        <w:t>Show advanc</w:t>
      </w:r>
      <w:r>
        <w:rPr>
          <w:rFonts w:ascii="Garamond" w:hAnsi="Garamond" w:cstheme="majorHAnsi"/>
        </w:rPr>
        <w:t>ed writing and editorial skills</w:t>
      </w:r>
    </w:p>
    <w:p w14:paraId="30DF1C92" w14:textId="77777777" w:rsidR="00C2248D" w:rsidRPr="00C2248D" w:rsidRDefault="00C2248D" w:rsidP="00C2248D">
      <w:pPr>
        <w:pStyle w:val="BodyText"/>
        <w:numPr>
          <w:ilvl w:val="0"/>
          <w:numId w:val="12"/>
        </w:numPr>
        <w:spacing w:before="60"/>
        <w:rPr>
          <w:rFonts w:ascii="Garamond" w:hAnsi="Garamond" w:cstheme="majorHAnsi"/>
        </w:rPr>
      </w:pPr>
      <w:r w:rsidRPr="00C2248D">
        <w:rPr>
          <w:rFonts w:ascii="Garamond" w:hAnsi="Garamond" w:cstheme="majorHAnsi"/>
        </w:rPr>
        <w:t>Coordinate and organize</w:t>
      </w:r>
      <w:r>
        <w:rPr>
          <w:rFonts w:ascii="Garamond" w:hAnsi="Garamond" w:cstheme="majorHAnsi"/>
        </w:rPr>
        <w:t xml:space="preserve"> meetings and/or special events</w:t>
      </w:r>
    </w:p>
    <w:p w14:paraId="7A57C814"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 xml:space="preserve">Relate to and interact with a non-traditional and diverse </w:t>
      </w:r>
      <w:r w:rsidR="00424AA0">
        <w:rPr>
          <w:rFonts w:ascii="Garamond" w:hAnsi="Garamond" w:cstheme="majorHAnsi"/>
        </w:rPr>
        <w:t xml:space="preserve">customers </w:t>
      </w:r>
      <w:r w:rsidRPr="007D2C1B">
        <w:rPr>
          <w:rFonts w:ascii="Garamond" w:hAnsi="Garamond" w:cstheme="majorHAnsi"/>
        </w:rPr>
        <w:t>and employee population</w:t>
      </w:r>
    </w:p>
    <w:p w14:paraId="14A3AC91"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Work independently</w:t>
      </w:r>
    </w:p>
    <w:p w14:paraId="661FEF8B"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Balance competing requirements and needs of client organizations</w:t>
      </w:r>
    </w:p>
    <w:p w14:paraId="7235A287" w14:textId="77777777" w:rsidR="002B7732" w:rsidRPr="007D2C1B" w:rsidRDefault="00E4131F" w:rsidP="002B7732">
      <w:pPr>
        <w:pStyle w:val="BodyText"/>
        <w:numPr>
          <w:ilvl w:val="0"/>
          <w:numId w:val="11"/>
        </w:numPr>
        <w:spacing w:before="60"/>
        <w:rPr>
          <w:rFonts w:ascii="Garamond" w:hAnsi="Garamond" w:cstheme="majorHAnsi"/>
        </w:rPr>
      </w:pPr>
      <w:r>
        <w:rPr>
          <w:rFonts w:ascii="Garamond" w:hAnsi="Garamond" w:cstheme="majorHAnsi"/>
        </w:rPr>
        <w:t xml:space="preserve">Read, </w:t>
      </w:r>
      <w:proofErr w:type="gramStart"/>
      <w:r>
        <w:rPr>
          <w:rFonts w:ascii="Garamond" w:hAnsi="Garamond" w:cstheme="majorHAnsi"/>
        </w:rPr>
        <w:t>analyze</w:t>
      </w:r>
      <w:proofErr w:type="gramEnd"/>
      <w:r w:rsidR="002B7732" w:rsidRPr="007D2C1B">
        <w:rPr>
          <w:rFonts w:ascii="Garamond" w:hAnsi="Garamond" w:cstheme="majorHAnsi"/>
        </w:rPr>
        <w:t xml:space="preserve"> and interpret standards, policies, procedures, and regulations</w:t>
      </w:r>
    </w:p>
    <w:p w14:paraId="0EA8F8A0"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Deve</w:t>
      </w:r>
      <w:r w:rsidR="00E4131F">
        <w:rPr>
          <w:rFonts w:ascii="Garamond" w:hAnsi="Garamond" w:cstheme="majorHAnsi"/>
        </w:rPr>
        <w:t xml:space="preserve">lop and write reports, </w:t>
      </w:r>
      <w:proofErr w:type="gramStart"/>
      <w:r w:rsidR="00E4131F">
        <w:rPr>
          <w:rFonts w:ascii="Garamond" w:hAnsi="Garamond" w:cstheme="majorHAnsi"/>
        </w:rPr>
        <w:t>policy</w:t>
      </w:r>
      <w:proofErr w:type="gramEnd"/>
      <w:r w:rsidRPr="007D2C1B">
        <w:rPr>
          <w:rFonts w:ascii="Garamond" w:hAnsi="Garamond" w:cstheme="majorHAnsi"/>
        </w:rPr>
        <w:t xml:space="preserve"> and correspondence</w:t>
      </w:r>
    </w:p>
    <w:p w14:paraId="0356D50A"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Handle common inquiries or complaints</w:t>
      </w:r>
    </w:p>
    <w:p w14:paraId="35379BFA"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 xml:space="preserve">Effectively present information and respond to questions from </w:t>
      </w:r>
      <w:r w:rsidR="004D6348">
        <w:rPr>
          <w:rFonts w:ascii="Garamond" w:hAnsi="Garamond" w:cstheme="majorHAnsi"/>
        </w:rPr>
        <w:t>customers,</w:t>
      </w:r>
      <w:r w:rsidRPr="007D2C1B">
        <w:rPr>
          <w:rFonts w:ascii="Garamond" w:hAnsi="Garamond" w:cstheme="majorHAnsi"/>
        </w:rPr>
        <w:t xml:space="preserve"> </w:t>
      </w:r>
      <w:proofErr w:type="gramStart"/>
      <w:r w:rsidR="00E04D64">
        <w:rPr>
          <w:rFonts w:ascii="Garamond" w:hAnsi="Garamond" w:cstheme="majorHAnsi"/>
        </w:rPr>
        <w:t>employees</w:t>
      </w:r>
      <w:proofErr w:type="gramEnd"/>
      <w:r w:rsidRPr="007D2C1B">
        <w:rPr>
          <w:rFonts w:ascii="Garamond" w:hAnsi="Garamond" w:cstheme="majorHAnsi"/>
        </w:rPr>
        <w:t xml:space="preserve"> and visitors</w:t>
      </w:r>
    </w:p>
    <w:p w14:paraId="31679A44" w14:textId="77777777" w:rsidR="005D6C65" w:rsidRPr="007D2C1B" w:rsidRDefault="000B3A83" w:rsidP="00C059D4">
      <w:pPr>
        <w:pStyle w:val="BodyText"/>
        <w:numPr>
          <w:ilvl w:val="0"/>
          <w:numId w:val="12"/>
        </w:numPr>
        <w:spacing w:before="60"/>
        <w:rPr>
          <w:rFonts w:ascii="Garamond" w:hAnsi="Garamond" w:cstheme="majorHAnsi"/>
        </w:rPr>
      </w:pPr>
      <w:r w:rsidRPr="007D2C1B">
        <w:rPr>
          <w:rFonts w:ascii="Garamond" w:hAnsi="Garamond" w:cstheme="majorHAnsi"/>
        </w:rPr>
        <w:t>E</w:t>
      </w:r>
      <w:r w:rsidR="005D6C65" w:rsidRPr="007D2C1B">
        <w:rPr>
          <w:rFonts w:ascii="Garamond" w:hAnsi="Garamond" w:cstheme="majorHAnsi"/>
        </w:rPr>
        <w:t>xercise good judgment and focus on detail as required by the job</w:t>
      </w:r>
    </w:p>
    <w:p w14:paraId="6E95F160" w14:textId="77777777" w:rsidR="001E5041" w:rsidRPr="007D2C1B" w:rsidRDefault="001E5041" w:rsidP="00C059D4">
      <w:pPr>
        <w:pStyle w:val="BodyText"/>
        <w:numPr>
          <w:ilvl w:val="0"/>
          <w:numId w:val="12"/>
        </w:numPr>
        <w:spacing w:before="60"/>
        <w:rPr>
          <w:rFonts w:ascii="Garamond" w:hAnsi="Garamond" w:cstheme="majorHAnsi"/>
        </w:rPr>
      </w:pPr>
      <w:r w:rsidRPr="007D2C1B">
        <w:rPr>
          <w:rFonts w:ascii="Garamond" w:hAnsi="Garamond" w:cstheme="majorHAnsi"/>
        </w:rPr>
        <w:lastRenderedPageBreak/>
        <w:t>Operate standard office equipment, such as computer keyboards and monitors, copiers, scanners, and telephone</w:t>
      </w:r>
    </w:p>
    <w:p w14:paraId="0959E571" w14:textId="77777777" w:rsidR="003178F9" w:rsidRPr="007D2C1B" w:rsidRDefault="003178F9" w:rsidP="00C059D4">
      <w:pPr>
        <w:pStyle w:val="BodyText"/>
        <w:numPr>
          <w:ilvl w:val="0"/>
          <w:numId w:val="12"/>
        </w:numPr>
        <w:spacing w:before="60"/>
        <w:rPr>
          <w:rFonts w:ascii="Garamond" w:hAnsi="Garamond" w:cstheme="majorHAnsi"/>
        </w:rPr>
      </w:pPr>
      <w:r w:rsidRPr="007D2C1B">
        <w:rPr>
          <w:rFonts w:ascii="Garamond" w:hAnsi="Garamond" w:cstheme="majorHAnsi"/>
        </w:rPr>
        <w:t>Use (or learn to use) computer software and systems applicable to the position</w:t>
      </w:r>
    </w:p>
    <w:p w14:paraId="58C3D360" w14:textId="77777777" w:rsidR="001E5041" w:rsidRPr="007D2C1B" w:rsidRDefault="001E5041" w:rsidP="00C059D4">
      <w:pPr>
        <w:pStyle w:val="BodyText"/>
        <w:numPr>
          <w:ilvl w:val="0"/>
          <w:numId w:val="12"/>
        </w:numPr>
        <w:spacing w:before="60"/>
        <w:rPr>
          <w:rFonts w:ascii="Garamond" w:hAnsi="Garamond" w:cstheme="majorHAnsi"/>
        </w:rPr>
      </w:pPr>
      <w:r w:rsidRPr="007D2C1B">
        <w:rPr>
          <w:rFonts w:ascii="Garamond" w:hAnsi="Garamond" w:cstheme="majorHAnsi"/>
        </w:rPr>
        <w:t>Follow oral and written instructions and procedures</w:t>
      </w:r>
    </w:p>
    <w:p w14:paraId="6B90F3F9" w14:textId="77777777" w:rsidR="00FD615D"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 xml:space="preserve">Maintain well-organized materials, files, </w:t>
      </w:r>
      <w:proofErr w:type="gramStart"/>
      <w:r w:rsidRPr="007D2C1B">
        <w:rPr>
          <w:rFonts w:ascii="Garamond" w:hAnsi="Garamond" w:cstheme="majorHAnsi"/>
        </w:rPr>
        <w:t>systems</w:t>
      </w:r>
      <w:proofErr w:type="gramEnd"/>
      <w:r w:rsidRPr="007D2C1B">
        <w:rPr>
          <w:rFonts w:ascii="Garamond" w:hAnsi="Garamond" w:cstheme="majorHAnsi"/>
        </w:rPr>
        <w:t xml:space="preserve"> and tools</w:t>
      </w:r>
    </w:p>
    <w:p w14:paraId="32EC7917" w14:textId="77777777" w:rsidR="00FD615D"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Adapt to changes in work situations and priorities</w:t>
      </w:r>
    </w:p>
    <w:p w14:paraId="34EE34E8" w14:textId="77777777" w:rsidR="00111DFD" w:rsidRPr="00A2678F" w:rsidRDefault="00111DFD" w:rsidP="00111DFD">
      <w:pPr>
        <w:pStyle w:val="BodyText"/>
        <w:pBdr>
          <w:bottom w:val="single" w:sz="4" w:space="1" w:color="auto"/>
        </w:pBdr>
      </w:pPr>
      <w:r w:rsidRPr="00A2678F">
        <w:rPr>
          <w:b/>
        </w:rPr>
        <w:t>Non-Negotiables</w:t>
      </w:r>
    </w:p>
    <w:p w14:paraId="3170820C" w14:textId="77777777" w:rsidR="00111DFD" w:rsidRPr="00A2678F" w:rsidRDefault="00111DFD" w:rsidP="00111DFD">
      <w:pPr>
        <w:pStyle w:val="BodyText"/>
        <w:numPr>
          <w:ilvl w:val="0"/>
          <w:numId w:val="12"/>
        </w:numPr>
        <w:spacing w:before="60"/>
      </w:pPr>
      <w:r w:rsidRPr="00A2678F">
        <w:t>Provide high level of quality service to external as well as internal customers 100% of the time.</w:t>
      </w:r>
    </w:p>
    <w:p w14:paraId="4439D110" w14:textId="77777777" w:rsidR="00111DFD" w:rsidRPr="00A2678F" w:rsidRDefault="00111DFD" w:rsidP="00111DFD">
      <w:pPr>
        <w:pStyle w:val="BodyText"/>
        <w:numPr>
          <w:ilvl w:val="0"/>
          <w:numId w:val="12"/>
        </w:numPr>
        <w:spacing w:before="60"/>
      </w:pPr>
      <w:r w:rsidRPr="00A2678F">
        <w:t>Promote a team environment 100% of the time.</w:t>
      </w:r>
    </w:p>
    <w:p w14:paraId="79163052" w14:textId="77777777" w:rsidR="00111DFD" w:rsidRPr="00A2678F" w:rsidRDefault="00E4131F" w:rsidP="00111DFD">
      <w:pPr>
        <w:pStyle w:val="BodyText"/>
        <w:numPr>
          <w:ilvl w:val="0"/>
          <w:numId w:val="12"/>
        </w:numPr>
        <w:spacing w:before="60"/>
      </w:pPr>
      <w:r>
        <w:t>Offer p</w:t>
      </w:r>
      <w:r w:rsidR="00111DFD" w:rsidRPr="00A2678F">
        <w:t>ositive support of management decisions.</w:t>
      </w:r>
    </w:p>
    <w:p w14:paraId="6348AE00" w14:textId="77777777" w:rsidR="00111DFD" w:rsidRPr="00A2678F" w:rsidRDefault="00E4131F" w:rsidP="00111DFD">
      <w:pPr>
        <w:pStyle w:val="BodyText"/>
        <w:numPr>
          <w:ilvl w:val="0"/>
          <w:numId w:val="12"/>
        </w:numPr>
        <w:spacing w:before="60"/>
      </w:pPr>
      <w:r>
        <w:t>Be d</w:t>
      </w:r>
      <w:r w:rsidR="00111DFD" w:rsidRPr="00A2678F">
        <w:t>ependable and productive</w:t>
      </w:r>
    </w:p>
    <w:p w14:paraId="76482BB6" w14:textId="77777777" w:rsidR="00111DFD" w:rsidRPr="00A2678F" w:rsidRDefault="00E4131F" w:rsidP="00111DFD">
      <w:pPr>
        <w:pStyle w:val="BodyText"/>
        <w:numPr>
          <w:ilvl w:val="0"/>
          <w:numId w:val="12"/>
        </w:numPr>
        <w:spacing w:before="60"/>
      </w:pPr>
      <w:r>
        <w:t>Apply g</w:t>
      </w:r>
      <w:r w:rsidR="00111DFD" w:rsidRPr="00A2678F">
        <w:t>ood communication and interpersonal skills</w:t>
      </w:r>
    </w:p>
    <w:p w14:paraId="49C1CCAB" w14:textId="77777777" w:rsidR="00111DFD" w:rsidRPr="00A2678F" w:rsidRDefault="00111DFD" w:rsidP="00111DFD">
      <w:pPr>
        <w:pStyle w:val="BodyText"/>
        <w:numPr>
          <w:ilvl w:val="0"/>
          <w:numId w:val="12"/>
        </w:numPr>
        <w:spacing w:before="60"/>
      </w:pPr>
      <w:r w:rsidRPr="00A2678F">
        <w:t>Shows initiative and works independently</w:t>
      </w:r>
    </w:p>
    <w:p w14:paraId="2AD59729" w14:textId="77777777" w:rsidR="00111DFD" w:rsidRPr="00A2678F" w:rsidRDefault="00111DFD" w:rsidP="00111DFD">
      <w:pPr>
        <w:pStyle w:val="BodyText"/>
        <w:numPr>
          <w:ilvl w:val="0"/>
          <w:numId w:val="12"/>
        </w:numPr>
        <w:spacing w:before="60"/>
      </w:pPr>
      <w:r w:rsidRPr="00A2678F">
        <w:t>Produces quality work products</w:t>
      </w:r>
    </w:p>
    <w:p w14:paraId="5F14CDF8" w14:textId="77777777" w:rsidR="00111DFD" w:rsidRPr="00A2678F" w:rsidRDefault="00111DFD" w:rsidP="00111DFD">
      <w:pPr>
        <w:pStyle w:val="BodyText"/>
        <w:numPr>
          <w:ilvl w:val="0"/>
          <w:numId w:val="12"/>
        </w:numPr>
        <w:spacing w:before="60"/>
      </w:pPr>
      <w:r w:rsidRPr="00A2678F">
        <w:t>Exhibits adaptability and flexibility</w:t>
      </w:r>
    </w:p>
    <w:p w14:paraId="3C2E8746" w14:textId="77777777" w:rsidR="00F67C7E" w:rsidRPr="007D2C1B" w:rsidRDefault="00CC016D" w:rsidP="00BB2023">
      <w:pPr>
        <w:pStyle w:val="BodyText"/>
        <w:pBdr>
          <w:bottom w:val="single" w:sz="4" w:space="1" w:color="auto"/>
        </w:pBdr>
        <w:rPr>
          <w:rFonts w:ascii="Garamond" w:hAnsi="Garamond" w:cstheme="majorHAnsi"/>
          <w:b/>
        </w:rPr>
      </w:pPr>
      <w:r w:rsidRPr="007D2C1B">
        <w:rPr>
          <w:rFonts w:ascii="Garamond" w:hAnsi="Garamond" w:cstheme="majorHAnsi"/>
          <w:b/>
        </w:rPr>
        <w:t>WORK ENVIRONMENT</w:t>
      </w:r>
    </w:p>
    <w:p w14:paraId="60085CA6" w14:textId="77777777" w:rsidR="00C445A8" w:rsidRPr="007D2C1B" w:rsidRDefault="00C445A8" w:rsidP="008F31C5">
      <w:pPr>
        <w:pStyle w:val="BodyText"/>
        <w:spacing w:before="120"/>
        <w:rPr>
          <w:rFonts w:ascii="Garamond" w:hAnsi="Garamond" w:cstheme="majorHAnsi"/>
          <w:i/>
        </w:rPr>
      </w:pPr>
      <w:r w:rsidRPr="007D2C1B">
        <w:rPr>
          <w:rFonts w:ascii="Garamond" w:hAnsi="Garamond" w:cstheme="majorHAnsi"/>
          <w: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BD72C70" w14:textId="77777777" w:rsidR="00F67C7E" w:rsidRPr="007D2C1B" w:rsidRDefault="00CC016D" w:rsidP="00F67C7E">
      <w:pPr>
        <w:pStyle w:val="BodyText"/>
        <w:rPr>
          <w:rFonts w:ascii="Garamond" w:hAnsi="Garamond" w:cstheme="majorHAnsi"/>
        </w:rPr>
      </w:pPr>
      <w:r w:rsidRPr="007D2C1B">
        <w:rPr>
          <w:rFonts w:ascii="Garamond" w:hAnsi="Garamond" w:cstheme="majorHAnsi"/>
        </w:rPr>
        <w:t xml:space="preserve">Work is </w:t>
      </w:r>
      <w:r w:rsidR="00E4131F">
        <w:rPr>
          <w:rFonts w:ascii="Garamond" w:hAnsi="Garamond" w:cstheme="majorHAnsi"/>
        </w:rPr>
        <w:t xml:space="preserve">generally </w:t>
      </w:r>
      <w:r w:rsidRPr="007D2C1B">
        <w:rPr>
          <w:rFonts w:ascii="Garamond" w:hAnsi="Garamond" w:cstheme="majorHAnsi"/>
        </w:rPr>
        <w:t>performed in a s</w:t>
      </w:r>
      <w:r w:rsidR="00F67C7E" w:rsidRPr="007D2C1B">
        <w:rPr>
          <w:rFonts w:ascii="Garamond" w:hAnsi="Garamond" w:cstheme="majorHAnsi"/>
        </w:rPr>
        <w:t>tandard office or indoor</w:t>
      </w:r>
      <w:r w:rsidR="00E4131F">
        <w:rPr>
          <w:rFonts w:ascii="Garamond" w:hAnsi="Garamond" w:cstheme="majorHAnsi"/>
        </w:rPr>
        <w:t>/outdoor</w:t>
      </w:r>
      <w:r w:rsidR="00F67C7E" w:rsidRPr="007D2C1B">
        <w:rPr>
          <w:rFonts w:ascii="Garamond" w:hAnsi="Garamond" w:cstheme="majorHAnsi"/>
        </w:rPr>
        <w:t xml:space="preserve"> environment.</w:t>
      </w:r>
      <w:r w:rsidRPr="007D2C1B">
        <w:rPr>
          <w:rFonts w:ascii="Garamond" w:hAnsi="Garamond" w:cstheme="majorHAnsi"/>
        </w:rPr>
        <w:t xml:space="preserve"> </w:t>
      </w:r>
      <w:r w:rsidR="003411E2" w:rsidRPr="007D2C1B">
        <w:rPr>
          <w:rFonts w:ascii="Garamond" w:hAnsi="Garamond" w:cstheme="majorHAnsi"/>
        </w:rPr>
        <w:t xml:space="preserve">Essential functions are </w:t>
      </w:r>
      <w:r w:rsidR="00E4131F">
        <w:rPr>
          <w:rFonts w:ascii="Garamond" w:hAnsi="Garamond" w:cstheme="majorHAnsi"/>
        </w:rPr>
        <w:t>normally</w:t>
      </w:r>
      <w:r w:rsidR="003411E2" w:rsidRPr="007D2C1B">
        <w:rPr>
          <w:rFonts w:ascii="Garamond" w:hAnsi="Garamond" w:cstheme="majorHAnsi"/>
        </w:rPr>
        <w:t xml:space="preserve"> performed without exposure to adverse environmental </w:t>
      </w:r>
      <w:proofErr w:type="gramStart"/>
      <w:r w:rsidR="003411E2" w:rsidRPr="007D2C1B">
        <w:rPr>
          <w:rFonts w:ascii="Garamond" w:hAnsi="Garamond" w:cstheme="majorHAnsi"/>
        </w:rPr>
        <w:t>conditions,</w:t>
      </w:r>
      <w:proofErr w:type="gramEnd"/>
      <w:r w:rsidR="003411E2" w:rsidRPr="007D2C1B">
        <w:rPr>
          <w:rFonts w:ascii="Garamond" w:hAnsi="Garamond" w:cstheme="majorHAnsi"/>
        </w:rPr>
        <w:t xml:space="preserve"> however, e</w:t>
      </w:r>
      <w:r w:rsidRPr="007D2C1B">
        <w:rPr>
          <w:rFonts w:ascii="Garamond" w:hAnsi="Garamond" w:cstheme="majorHAnsi"/>
        </w:rPr>
        <w:t xml:space="preserve">mployees may be exposed to minor inconveniences </w:t>
      </w:r>
      <w:r w:rsidR="003178F9" w:rsidRPr="007D2C1B">
        <w:rPr>
          <w:rFonts w:ascii="Garamond" w:hAnsi="Garamond" w:cstheme="majorHAnsi"/>
        </w:rPr>
        <w:t xml:space="preserve">such as </w:t>
      </w:r>
      <w:r w:rsidRPr="007D2C1B">
        <w:rPr>
          <w:rFonts w:ascii="Garamond" w:hAnsi="Garamond" w:cstheme="majorHAnsi"/>
        </w:rPr>
        <w:t xml:space="preserve">occasional noise, </w:t>
      </w:r>
      <w:r w:rsidR="003178F9" w:rsidRPr="007D2C1B">
        <w:rPr>
          <w:rFonts w:ascii="Garamond" w:hAnsi="Garamond" w:cstheme="majorHAnsi"/>
        </w:rPr>
        <w:t xml:space="preserve">exposure to computer screens, </w:t>
      </w:r>
      <w:r w:rsidRPr="007D2C1B">
        <w:rPr>
          <w:rFonts w:ascii="Garamond" w:hAnsi="Garamond" w:cstheme="majorHAnsi"/>
        </w:rPr>
        <w:t>crowded working conditions, and/or minor heating, cooling or ventilation problems.</w:t>
      </w:r>
      <w:r w:rsidR="00E4131F">
        <w:rPr>
          <w:rFonts w:ascii="Garamond" w:hAnsi="Garamond" w:cstheme="majorHAnsi"/>
        </w:rPr>
        <w:t xml:space="preserve"> </w:t>
      </w:r>
      <w:r w:rsidR="00E4131F" w:rsidRPr="00934549">
        <w:rPr>
          <w:rFonts w:ascii="Garamond" w:hAnsi="Garamond" w:cstheme="majorHAnsi"/>
          <w:highlight w:val="yellow"/>
        </w:rPr>
        <w:t>Essential functions include extensive travel which might include driving and overnight stays.</w:t>
      </w:r>
      <w:r w:rsidR="00E4131F">
        <w:rPr>
          <w:rFonts w:ascii="Garamond" w:hAnsi="Garamond" w:cstheme="majorHAnsi"/>
        </w:rPr>
        <w:t xml:space="preserve">  </w:t>
      </w:r>
    </w:p>
    <w:p w14:paraId="48D0A040" w14:textId="77777777" w:rsidR="00CC016D" w:rsidRPr="007D2C1B" w:rsidRDefault="00845DB3" w:rsidP="00F67C7E">
      <w:pPr>
        <w:pStyle w:val="BodyText"/>
        <w:rPr>
          <w:rFonts w:ascii="Garamond" w:hAnsi="Garamond" w:cstheme="majorHAnsi"/>
        </w:rPr>
      </w:pPr>
      <w:r w:rsidRPr="007D2C1B">
        <w:rPr>
          <w:rFonts w:ascii="Garamond" w:hAnsi="Garamond" w:cstheme="majorHAnsi"/>
        </w:rPr>
        <w:t xml:space="preserve">Employees in the position may be </w:t>
      </w:r>
      <w:r w:rsidR="00CC016D" w:rsidRPr="007D2C1B">
        <w:rPr>
          <w:rFonts w:ascii="Garamond" w:hAnsi="Garamond" w:cstheme="majorHAnsi"/>
        </w:rPr>
        <w:t>expose</w:t>
      </w:r>
      <w:r w:rsidRPr="007D2C1B">
        <w:rPr>
          <w:rFonts w:ascii="Garamond" w:hAnsi="Garamond" w:cstheme="majorHAnsi"/>
        </w:rPr>
        <w:t>d</w:t>
      </w:r>
      <w:r w:rsidR="00CC016D" w:rsidRPr="007D2C1B">
        <w:rPr>
          <w:rFonts w:ascii="Garamond" w:hAnsi="Garamond" w:cstheme="majorHAnsi"/>
        </w:rPr>
        <w:t xml:space="preserve"> to rude/irate </w:t>
      </w:r>
      <w:r w:rsidR="009E72F4" w:rsidRPr="007D2C1B">
        <w:rPr>
          <w:rFonts w:ascii="Garamond" w:hAnsi="Garamond" w:cstheme="majorHAnsi"/>
        </w:rPr>
        <w:t xml:space="preserve">customers, or other </w:t>
      </w:r>
      <w:r w:rsidR="001D47B1" w:rsidRPr="007D2C1B">
        <w:rPr>
          <w:rFonts w:ascii="Garamond" w:hAnsi="Garamond" w:cstheme="majorHAnsi"/>
        </w:rPr>
        <w:t xml:space="preserve">individuals. </w:t>
      </w:r>
    </w:p>
    <w:p w14:paraId="06A08FBE" w14:textId="77777777" w:rsidR="00F67C7E" w:rsidRPr="007D2C1B" w:rsidRDefault="00F67C7E" w:rsidP="00BB2023">
      <w:pPr>
        <w:pStyle w:val="BodyText"/>
        <w:pBdr>
          <w:bottom w:val="single" w:sz="4" w:space="1" w:color="auto"/>
        </w:pBdr>
        <w:rPr>
          <w:rFonts w:ascii="Garamond" w:hAnsi="Garamond" w:cstheme="majorHAnsi"/>
          <w:b/>
        </w:rPr>
      </w:pPr>
      <w:r w:rsidRPr="007D2C1B">
        <w:rPr>
          <w:rFonts w:ascii="Garamond" w:hAnsi="Garamond" w:cstheme="majorHAnsi"/>
          <w:b/>
        </w:rPr>
        <w:t>PHYSICAL DEMANDS</w:t>
      </w:r>
    </w:p>
    <w:p w14:paraId="58B7335B" w14:textId="77777777" w:rsidR="00F838DF" w:rsidRPr="007D2C1B" w:rsidRDefault="00F838DF" w:rsidP="005D6C65">
      <w:pPr>
        <w:pStyle w:val="BodyText"/>
        <w:spacing w:before="120"/>
        <w:ind w:right="-270"/>
        <w:rPr>
          <w:rFonts w:ascii="Garamond" w:hAnsi="Garamond" w:cstheme="majorHAnsi"/>
          <w:i/>
        </w:rPr>
      </w:pPr>
      <w:r w:rsidRPr="007D2C1B">
        <w:rPr>
          <w:rFonts w:ascii="Garamond" w:hAnsi="Garamond" w:cstheme="majorHAnsi"/>
          <w: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73A00E7" w14:textId="77777777" w:rsidR="005D6C65" w:rsidRPr="007D2C1B" w:rsidRDefault="005D6C65" w:rsidP="005D6C65">
      <w:pPr>
        <w:pStyle w:val="BodyText"/>
        <w:spacing w:before="0"/>
        <w:rPr>
          <w:rFonts w:ascii="Garamond" w:hAnsi="Garamond" w:cstheme="majorHAnsi"/>
        </w:rPr>
      </w:pPr>
    </w:p>
    <w:p w14:paraId="57416566" w14:textId="77777777" w:rsidR="00D9748B" w:rsidRPr="007D2C1B" w:rsidRDefault="008534DD" w:rsidP="005D6C65">
      <w:pPr>
        <w:pStyle w:val="BodyText"/>
        <w:spacing w:before="0"/>
        <w:rPr>
          <w:rFonts w:ascii="Garamond" w:hAnsi="Garamond" w:cstheme="majorHAnsi"/>
        </w:rPr>
      </w:pPr>
      <w:r w:rsidRPr="007D2C1B">
        <w:rPr>
          <w:rFonts w:ascii="Garamond" w:hAnsi="Garamond" w:cstheme="majorHAnsi"/>
        </w:rPr>
        <w:t>Performing the essential functions typically requires exerting up to 50 pounds of force occasionally, up to 2</w:t>
      </w:r>
      <w:r w:rsidR="001647B2" w:rsidRPr="007D2C1B">
        <w:rPr>
          <w:rFonts w:ascii="Garamond" w:hAnsi="Garamond" w:cstheme="majorHAnsi"/>
        </w:rPr>
        <w:t>5</w:t>
      </w:r>
      <w:r w:rsidRPr="007D2C1B">
        <w:rPr>
          <w:rFonts w:ascii="Garamond" w:hAnsi="Garamond" w:cstheme="majorHAnsi"/>
        </w:rPr>
        <w:t xml:space="preserve"> pounds of force frequently, and/or up t</w:t>
      </w:r>
      <w:r w:rsidR="00846F45" w:rsidRPr="007D2C1B">
        <w:rPr>
          <w:rFonts w:ascii="Garamond" w:hAnsi="Garamond" w:cstheme="majorHAnsi"/>
        </w:rPr>
        <w:t>o 20 pounds of force constantly</w:t>
      </w:r>
      <w:r w:rsidRPr="007D2C1B">
        <w:rPr>
          <w:rFonts w:ascii="Garamond" w:hAnsi="Garamond" w:cstheme="majorHAnsi"/>
        </w:rPr>
        <w:t>.</w:t>
      </w:r>
      <w:r w:rsidR="00845DB3" w:rsidRPr="007D2C1B">
        <w:rPr>
          <w:rFonts w:ascii="Garamond" w:hAnsi="Garamond" w:cstheme="majorHAnsi"/>
        </w:rPr>
        <w:t xml:space="preserve"> </w:t>
      </w:r>
    </w:p>
    <w:p w14:paraId="02DBDED6" w14:textId="77777777" w:rsidR="00D9748B" w:rsidRPr="007D2C1B" w:rsidRDefault="00D9748B" w:rsidP="005D6C65">
      <w:pPr>
        <w:pStyle w:val="BodyText"/>
        <w:spacing w:before="0"/>
        <w:rPr>
          <w:rFonts w:ascii="Garamond" w:hAnsi="Garamond" w:cstheme="majorHAnsi"/>
        </w:rPr>
      </w:pPr>
    </w:p>
    <w:p w14:paraId="480076FB" w14:textId="77777777" w:rsidR="00B15452" w:rsidRPr="007D2C1B" w:rsidRDefault="00845DB3" w:rsidP="005D6C65">
      <w:pPr>
        <w:pStyle w:val="BodyText"/>
        <w:spacing w:before="0"/>
        <w:rPr>
          <w:rFonts w:ascii="Garamond" w:hAnsi="Garamond" w:cstheme="majorHAnsi"/>
        </w:rPr>
      </w:pPr>
      <w:r w:rsidRPr="007D2C1B">
        <w:rPr>
          <w:rFonts w:ascii="Garamond" w:hAnsi="Garamond" w:cstheme="majorHAnsi"/>
        </w:rPr>
        <w:t>The work frequently involves walking, driving, stooping, kneeling, crouching, reaching, climbing, balancing, pushing, pulling,</w:t>
      </w:r>
      <w:r w:rsidR="00E4131F">
        <w:rPr>
          <w:rFonts w:ascii="Garamond" w:hAnsi="Garamond" w:cstheme="majorHAnsi"/>
        </w:rPr>
        <w:t xml:space="preserve"> and</w:t>
      </w:r>
      <w:r w:rsidRPr="007D2C1B">
        <w:rPr>
          <w:rFonts w:ascii="Garamond" w:hAnsi="Garamond" w:cstheme="majorHAnsi"/>
        </w:rPr>
        <w:t xml:space="preserve"> lifting.</w:t>
      </w:r>
    </w:p>
    <w:p w14:paraId="54E160B6" w14:textId="77777777" w:rsidR="00C445A8" w:rsidRPr="007D2C1B" w:rsidRDefault="00C445A8" w:rsidP="00F67C7E">
      <w:pPr>
        <w:pStyle w:val="BodyText"/>
        <w:rPr>
          <w:rFonts w:ascii="Garamond" w:hAnsi="Garamond" w:cstheme="majorHAnsi"/>
          <w:i/>
        </w:rPr>
      </w:pPr>
      <w:r w:rsidRPr="007D2C1B">
        <w:rPr>
          <w:rFonts w:ascii="Garamond" w:hAnsi="Garamond" w:cstheme="majorHAnsi"/>
          <w:i/>
        </w:rPr>
        <w:t>****************************************</w:t>
      </w:r>
    </w:p>
    <w:p w14:paraId="65481BAD" w14:textId="77777777" w:rsidR="003411E2" w:rsidRDefault="004347BD" w:rsidP="00732D11">
      <w:pPr>
        <w:pStyle w:val="BodyText"/>
        <w:spacing w:before="0" w:after="240"/>
        <w:rPr>
          <w:rFonts w:ascii="Garamond" w:hAnsi="Garamond" w:cstheme="majorHAnsi"/>
          <w:i/>
        </w:rPr>
      </w:pPr>
      <w:r>
        <w:rPr>
          <w:rFonts w:ascii="Garamond" w:hAnsi="Garamond" w:cstheme="majorHAnsi"/>
          <w:i/>
        </w:rPr>
        <w:t>MFA</w:t>
      </w:r>
      <w:r w:rsidR="001D47B1" w:rsidRPr="007D2C1B">
        <w:rPr>
          <w:rFonts w:ascii="Garamond" w:hAnsi="Garamond" w:cstheme="majorHAnsi"/>
          <w:i/>
        </w:rPr>
        <w:t xml:space="preserve"> </w:t>
      </w:r>
      <w:r w:rsidR="003411E2" w:rsidRPr="007D2C1B">
        <w:rPr>
          <w:rFonts w:ascii="Garamond" w:hAnsi="Garamond" w:cstheme="majorHAnsi"/>
          <w:i/>
        </w:rPr>
        <w:t xml:space="preserve">is an Equal Opportunity Employer. </w:t>
      </w:r>
    </w:p>
    <w:p w14:paraId="1A5ABBD4" w14:textId="77777777" w:rsidR="002D4D00" w:rsidRDefault="002D4D00" w:rsidP="00732D11">
      <w:pPr>
        <w:pStyle w:val="BodyText"/>
        <w:spacing w:before="0" w:after="240"/>
        <w:rPr>
          <w:rFonts w:ascii="Garamond" w:hAnsi="Garamond" w:cstheme="majorHAnsi"/>
          <w:i/>
        </w:rPr>
      </w:pPr>
    </w:p>
    <w:tbl>
      <w:tblPr>
        <w:tblStyle w:val="TableGrid"/>
        <w:tblW w:w="0" w:type="auto"/>
        <w:tblLook w:val="04A0" w:firstRow="1" w:lastRow="0" w:firstColumn="1" w:lastColumn="0" w:noHBand="0" w:noVBand="1"/>
      </w:tblPr>
      <w:tblGrid>
        <w:gridCol w:w="2725"/>
        <w:gridCol w:w="6851"/>
      </w:tblGrid>
      <w:tr w:rsidR="002D4D00" w14:paraId="4DAF1F3F" w14:textId="77777777" w:rsidTr="002D4D00">
        <w:tc>
          <w:tcPr>
            <w:tcW w:w="2725" w:type="dxa"/>
          </w:tcPr>
          <w:p w14:paraId="25E470C9" w14:textId="77777777" w:rsidR="002D4D00" w:rsidRPr="002D4D00" w:rsidRDefault="002D4D00" w:rsidP="00732D11">
            <w:pPr>
              <w:pStyle w:val="BodyText"/>
              <w:spacing w:before="0" w:after="240"/>
              <w:rPr>
                <w:rFonts w:ascii="Garamond" w:hAnsi="Garamond" w:cstheme="majorHAnsi"/>
                <w:b/>
              </w:rPr>
            </w:pPr>
            <w:r>
              <w:rPr>
                <w:rFonts w:ascii="Garamond" w:hAnsi="Garamond" w:cstheme="majorHAnsi"/>
                <w:b/>
              </w:rPr>
              <w:lastRenderedPageBreak/>
              <w:t>Employee’s Signature:</w:t>
            </w:r>
          </w:p>
        </w:tc>
        <w:tc>
          <w:tcPr>
            <w:tcW w:w="6851" w:type="dxa"/>
          </w:tcPr>
          <w:p w14:paraId="47C78E69" w14:textId="77777777" w:rsidR="002D4D00" w:rsidRDefault="002D4D00" w:rsidP="00732D11">
            <w:pPr>
              <w:pStyle w:val="BodyText"/>
              <w:spacing w:before="0" w:after="240"/>
              <w:rPr>
                <w:rFonts w:ascii="Garamond" w:hAnsi="Garamond" w:cstheme="majorHAnsi"/>
                <w:i/>
              </w:rPr>
            </w:pPr>
          </w:p>
        </w:tc>
      </w:tr>
      <w:tr w:rsidR="002D4D00" w14:paraId="14FCB50E" w14:textId="77777777" w:rsidTr="002D4D00">
        <w:tc>
          <w:tcPr>
            <w:tcW w:w="2725" w:type="dxa"/>
          </w:tcPr>
          <w:p w14:paraId="524E8A34" w14:textId="77777777" w:rsidR="002D4D00" w:rsidRDefault="002D4D00" w:rsidP="00732D11">
            <w:pPr>
              <w:pStyle w:val="BodyText"/>
              <w:spacing w:before="0" w:after="240"/>
              <w:rPr>
                <w:rFonts w:ascii="Garamond" w:hAnsi="Garamond" w:cstheme="majorHAnsi"/>
                <w:b/>
              </w:rPr>
            </w:pPr>
            <w:r>
              <w:rPr>
                <w:rFonts w:ascii="Garamond" w:hAnsi="Garamond" w:cstheme="majorHAnsi"/>
                <w:b/>
              </w:rPr>
              <w:t>Date:</w:t>
            </w:r>
          </w:p>
        </w:tc>
        <w:tc>
          <w:tcPr>
            <w:tcW w:w="6851" w:type="dxa"/>
          </w:tcPr>
          <w:p w14:paraId="2A18D052" w14:textId="77777777" w:rsidR="002D4D00" w:rsidRDefault="002D4D00" w:rsidP="00732D11">
            <w:pPr>
              <w:pStyle w:val="BodyText"/>
              <w:spacing w:before="0" w:after="240"/>
              <w:rPr>
                <w:rFonts w:ascii="Garamond" w:hAnsi="Garamond" w:cstheme="majorHAnsi"/>
                <w:i/>
              </w:rPr>
            </w:pPr>
          </w:p>
        </w:tc>
      </w:tr>
      <w:tr w:rsidR="002D4D00" w14:paraId="03CF799A" w14:textId="77777777" w:rsidTr="002D4D00">
        <w:tc>
          <w:tcPr>
            <w:tcW w:w="2725" w:type="dxa"/>
          </w:tcPr>
          <w:p w14:paraId="3DBA96B4" w14:textId="77777777" w:rsidR="002D4D00" w:rsidRDefault="002D4D00" w:rsidP="00732D11">
            <w:pPr>
              <w:pStyle w:val="BodyText"/>
              <w:spacing w:before="0" w:after="240"/>
              <w:rPr>
                <w:rFonts w:ascii="Garamond" w:hAnsi="Garamond" w:cstheme="majorHAnsi"/>
                <w:b/>
              </w:rPr>
            </w:pPr>
            <w:r>
              <w:rPr>
                <w:rFonts w:ascii="Garamond" w:hAnsi="Garamond" w:cstheme="majorHAnsi"/>
                <w:b/>
              </w:rPr>
              <w:t>Supervisor’s Signature:</w:t>
            </w:r>
          </w:p>
        </w:tc>
        <w:tc>
          <w:tcPr>
            <w:tcW w:w="6851" w:type="dxa"/>
          </w:tcPr>
          <w:p w14:paraId="3A344F35" w14:textId="77777777" w:rsidR="002D4D00" w:rsidRDefault="002D4D00" w:rsidP="00732D11">
            <w:pPr>
              <w:pStyle w:val="BodyText"/>
              <w:spacing w:before="0" w:after="240"/>
              <w:rPr>
                <w:rFonts w:ascii="Garamond" w:hAnsi="Garamond" w:cstheme="majorHAnsi"/>
                <w:i/>
              </w:rPr>
            </w:pPr>
          </w:p>
        </w:tc>
      </w:tr>
      <w:tr w:rsidR="002D4D00" w14:paraId="4BA2A5E7" w14:textId="77777777" w:rsidTr="002D4D00">
        <w:tc>
          <w:tcPr>
            <w:tcW w:w="2725" w:type="dxa"/>
          </w:tcPr>
          <w:p w14:paraId="4978B826" w14:textId="77777777" w:rsidR="002D4D00" w:rsidRDefault="002D4D00" w:rsidP="00732D11">
            <w:pPr>
              <w:pStyle w:val="BodyText"/>
              <w:spacing w:before="0" w:after="240"/>
              <w:rPr>
                <w:rFonts w:ascii="Garamond" w:hAnsi="Garamond" w:cstheme="majorHAnsi"/>
                <w:b/>
              </w:rPr>
            </w:pPr>
            <w:r>
              <w:rPr>
                <w:rFonts w:ascii="Garamond" w:hAnsi="Garamond" w:cstheme="majorHAnsi"/>
                <w:b/>
              </w:rPr>
              <w:t>Supervisor’s Title:</w:t>
            </w:r>
          </w:p>
        </w:tc>
        <w:tc>
          <w:tcPr>
            <w:tcW w:w="6851" w:type="dxa"/>
          </w:tcPr>
          <w:p w14:paraId="373D7447" w14:textId="77777777" w:rsidR="002D4D00" w:rsidRDefault="002D4D00" w:rsidP="00732D11">
            <w:pPr>
              <w:pStyle w:val="BodyText"/>
              <w:spacing w:before="0" w:after="240"/>
              <w:rPr>
                <w:rFonts w:ascii="Garamond" w:hAnsi="Garamond" w:cstheme="majorHAnsi"/>
                <w:i/>
              </w:rPr>
            </w:pPr>
          </w:p>
        </w:tc>
      </w:tr>
      <w:tr w:rsidR="002D4D00" w14:paraId="6B24CF52" w14:textId="77777777" w:rsidTr="002D4D00">
        <w:tc>
          <w:tcPr>
            <w:tcW w:w="2725" w:type="dxa"/>
          </w:tcPr>
          <w:p w14:paraId="39C36E27" w14:textId="77777777" w:rsidR="002D4D00" w:rsidRDefault="002D4D00" w:rsidP="00732D11">
            <w:pPr>
              <w:pStyle w:val="BodyText"/>
              <w:spacing w:before="0" w:after="240"/>
              <w:rPr>
                <w:rFonts w:ascii="Garamond" w:hAnsi="Garamond" w:cstheme="majorHAnsi"/>
                <w:b/>
              </w:rPr>
            </w:pPr>
            <w:r>
              <w:rPr>
                <w:rFonts w:ascii="Garamond" w:hAnsi="Garamond" w:cstheme="majorHAnsi"/>
                <w:b/>
              </w:rPr>
              <w:t>Date:</w:t>
            </w:r>
          </w:p>
        </w:tc>
        <w:tc>
          <w:tcPr>
            <w:tcW w:w="6851" w:type="dxa"/>
          </w:tcPr>
          <w:p w14:paraId="1965A2D7" w14:textId="77777777" w:rsidR="002D4D00" w:rsidRDefault="002D4D00" w:rsidP="00732D11">
            <w:pPr>
              <w:pStyle w:val="BodyText"/>
              <w:spacing w:before="0" w:after="240"/>
              <w:rPr>
                <w:rFonts w:ascii="Garamond" w:hAnsi="Garamond" w:cstheme="majorHAnsi"/>
                <w:i/>
              </w:rPr>
            </w:pPr>
          </w:p>
        </w:tc>
      </w:tr>
    </w:tbl>
    <w:p w14:paraId="7E3265FC" w14:textId="77777777" w:rsidR="002D4D00" w:rsidRPr="007D2C1B" w:rsidRDefault="002D4D00" w:rsidP="00732D11">
      <w:pPr>
        <w:pStyle w:val="BodyText"/>
        <w:spacing w:before="0" w:after="240"/>
        <w:rPr>
          <w:rFonts w:ascii="Garamond" w:hAnsi="Garamond" w:cstheme="majorHAnsi"/>
          <w:i/>
        </w:rPr>
      </w:pPr>
    </w:p>
    <w:tbl>
      <w:tblPr>
        <w:tblStyle w:val="TableStyle1"/>
        <w:tblW w:w="0" w:type="auto"/>
        <w:tblLook w:val="0480" w:firstRow="0" w:lastRow="0" w:firstColumn="1" w:lastColumn="0" w:noHBand="0" w:noVBand="1"/>
      </w:tblPr>
      <w:tblGrid>
        <w:gridCol w:w="2178"/>
        <w:gridCol w:w="7380"/>
      </w:tblGrid>
      <w:tr w:rsidR="007D2C1B" w:rsidRPr="007D2C1B" w14:paraId="37A8CE42" w14:textId="77777777" w:rsidTr="00BB2023">
        <w:tc>
          <w:tcPr>
            <w:tcW w:w="2178" w:type="dxa"/>
            <w:shd w:val="clear" w:color="auto" w:fill="B2B4B3" w:themeFill="background2"/>
          </w:tcPr>
          <w:p w14:paraId="6E7F75A5" w14:textId="77777777" w:rsidR="004D5B9E" w:rsidRPr="007D2C1B" w:rsidRDefault="004D5B9E" w:rsidP="00406DEB">
            <w:pPr>
              <w:pStyle w:val="BodyText"/>
              <w:spacing w:before="60" w:after="60"/>
              <w:rPr>
                <w:rFonts w:ascii="Garamond" w:hAnsi="Garamond" w:cs="Arial"/>
                <w:b/>
              </w:rPr>
            </w:pPr>
            <w:r w:rsidRPr="007D2C1B">
              <w:rPr>
                <w:rFonts w:ascii="Garamond" w:hAnsi="Garamond" w:cs="Arial"/>
                <w:b/>
              </w:rPr>
              <w:t>Date created:</w:t>
            </w:r>
          </w:p>
        </w:tc>
        <w:tc>
          <w:tcPr>
            <w:tcW w:w="7380" w:type="dxa"/>
            <w:shd w:val="clear" w:color="auto" w:fill="B2B4B3" w:themeFill="background2"/>
          </w:tcPr>
          <w:p w14:paraId="2AD139F2" w14:textId="77777777" w:rsidR="004D5B9E" w:rsidRPr="007D2C1B" w:rsidRDefault="008D1D56" w:rsidP="00406DEB">
            <w:pPr>
              <w:pStyle w:val="BodyText"/>
              <w:spacing w:before="60" w:after="60"/>
              <w:rPr>
                <w:rFonts w:ascii="Garamond" w:hAnsi="Garamond"/>
              </w:rPr>
            </w:pPr>
            <w:r w:rsidRPr="007D2C1B">
              <w:rPr>
                <w:rFonts w:ascii="Garamond" w:hAnsi="Garamond"/>
                <w:highlight w:val="yellow"/>
              </w:rPr>
              <w:t>MM/DD/YY</w:t>
            </w:r>
          </w:p>
        </w:tc>
      </w:tr>
      <w:tr w:rsidR="007D2C1B" w:rsidRPr="007D2C1B" w14:paraId="4C505534" w14:textId="77777777" w:rsidTr="00BB2023">
        <w:tc>
          <w:tcPr>
            <w:tcW w:w="2178" w:type="dxa"/>
            <w:shd w:val="clear" w:color="auto" w:fill="B2B4B3" w:themeFill="background2"/>
          </w:tcPr>
          <w:p w14:paraId="61FD8F8B" w14:textId="77777777" w:rsidR="004D5B9E" w:rsidRPr="007D2C1B" w:rsidRDefault="004D5B9E" w:rsidP="00406DEB">
            <w:pPr>
              <w:pStyle w:val="BodyText"/>
              <w:spacing w:before="60" w:after="60"/>
              <w:rPr>
                <w:rFonts w:ascii="Garamond" w:hAnsi="Garamond" w:cs="Arial"/>
                <w:b/>
              </w:rPr>
            </w:pPr>
            <w:r w:rsidRPr="007D2C1B">
              <w:rPr>
                <w:rFonts w:ascii="Garamond" w:hAnsi="Garamond" w:cs="Arial"/>
                <w:b/>
              </w:rPr>
              <w:t>Dates revised</w:t>
            </w:r>
            <w:r w:rsidR="004347BD">
              <w:rPr>
                <w:rFonts w:ascii="Garamond" w:hAnsi="Garamond" w:cs="Arial"/>
                <w:b/>
              </w:rPr>
              <w:t>:</w:t>
            </w:r>
          </w:p>
        </w:tc>
        <w:tc>
          <w:tcPr>
            <w:tcW w:w="7380" w:type="dxa"/>
            <w:shd w:val="clear" w:color="auto" w:fill="B2B4B3" w:themeFill="background2"/>
          </w:tcPr>
          <w:p w14:paraId="5778B1F8" w14:textId="77777777" w:rsidR="004D5B9E" w:rsidRPr="007D2C1B" w:rsidRDefault="004347BD" w:rsidP="00406DEB">
            <w:pPr>
              <w:pStyle w:val="BodyText"/>
              <w:spacing w:before="60" w:after="60"/>
              <w:rPr>
                <w:rFonts w:ascii="Garamond" w:hAnsi="Garamond"/>
              </w:rPr>
            </w:pPr>
            <w:r w:rsidRPr="007D2C1B">
              <w:rPr>
                <w:rFonts w:ascii="Garamond" w:hAnsi="Garamond"/>
                <w:highlight w:val="yellow"/>
              </w:rPr>
              <w:t>MM/DD/YY</w:t>
            </w:r>
          </w:p>
        </w:tc>
      </w:tr>
      <w:bookmarkEnd w:id="0"/>
      <w:bookmarkEnd w:id="1"/>
    </w:tbl>
    <w:p w14:paraId="40E18B20" w14:textId="77777777" w:rsidR="003411E2" w:rsidRPr="007D2C1B" w:rsidRDefault="003411E2" w:rsidP="00732D11">
      <w:pPr>
        <w:pStyle w:val="BodyText"/>
        <w:spacing w:before="0"/>
        <w:rPr>
          <w:rFonts w:ascii="Garamond" w:hAnsi="Garamond" w:cstheme="majorHAnsi"/>
        </w:rPr>
      </w:pPr>
    </w:p>
    <w:sectPr w:rsidR="003411E2" w:rsidRPr="007D2C1B" w:rsidSect="0094254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296" w:bottom="720" w:left="1296" w:header="432" w:footer="14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E12A0" w14:textId="77777777" w:rsidR="00D76122" w:rsidRDefault="00D76122">
      <w:r>
        <w:separator/>
      </w:r>
    </w:p>
    <w:p w14:paraId="319D7D36" w14:textId="77777777" w:rsidR="00D76122" w:rsidRDefault="00D76122"/>
  </w:endnote>
  <w:endnote w:type="continuationSeparator" w:id="0">
    <w:p w14:paraId="07BE2B38" w14:textId="77777777" w:rsidR="00D76122" w:rsidRDefault="00D76122">
      <w:r>
        <w:continuationSeparator/>
      </w:r>
    </w:p>
    <w:p w14:paraId="258CADFB" w14:textId="77777777" w:rsidR="00D76122" w:rsidRDefault="00D76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15B4" w14:textId="77777777" w:rsidR="00FF0359" w:rsidRDefault="00FF0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2"/>
      <w:gridCol w:w="8842"/>
    </w:tblGrid>
    <w:tr w:rsidR="002C4277" w:rsidRPr="002C4277" w14:paraId="0EF2DBEA" w14:textId="77777777">
      <w:tc>
        <w:tcPr>
          <w:tcW w:w="918" w:type="dxa"/>
        </w:tcPr>
        <w:p w14:paraId="63F46EFB" w14:textId="77777777" w:rsidR="002C4277" w:rsidRPr="002C4277" w:rsidRDefault="002C4277">
          <w:pPr>
            <w:pStyle w:val="Footer"/>
            <w:jc w:val="right"/>
            <w:rPr>
              <w:rFonts w:ascii="Garamond" w:hAnsi="Garamond"/>
              <w:b/>
              <w:bCs/>
              <w:color w:val="A0CFEB" w:themeColor="accent1"/>
              <w14:numForm w14:val="oldStyle"/>
            </w:rPr>
          </w:pPr>
          <w:r w:rsidRPr="002C4277">
            <w:rPr>
              <w:rFonts w:ascii="Garamond" w:hAnsi="Garamond"/>
              <w:b/>
              <w14:shadow w14:blurRad="50800" w14:dist="38100" w14:dir="2700000" w14:sx="100000" w14:sy="100000" w14:kx="0" w14:ky="0" w14:algn="tl">
                <w14:srgbClr w14:val="000000">
                  <w14:alpha w14:val="60000"/>
                </w14:srgbClr>
              </w14:shadow>
              <w14:numForm w14:val="oldStyle"/>
            </w:rPr>
            <w:fldChar w:fldCharType="begin"/>
          </w:r>
          <w:r w:rsidRPr="002C4277">
            <w:rPr>
              <w:rFonts w:ascii="Garamond" w:hAnsi="Garamond"/>
              <w:b/>
              <w14:shadow w14:blurRad="50800" w14:dist="38100" w14:dir="2700000" w14:sx="100000" w14:sy="100000" w14:kx="0" w14:ky="0" w14:algn="tl">
                <w14:srgbClr w14:val="000000">
                  <w14:alpha w14:val="60000"/>
                </w14:srgbClr>
              </w14:shadow>
              <w14:numForm w14:val="oldStyle"/>
            </w:rPr>
            <w:instrText xml:space="preserve"> PAGE   \* MERGEFORMAT </w:instrText>
          </w:r>
          <w:r w:rsidRPr="002C4277">
            <w:rPr>
              <w:rFonts w:ascii="Garamond" w:hAnsi="Garamond"/>
              <w:b/>
              <w14:shadow w14:blurRad="50800" w14:dist="38100" w14:dir="2700000" w14:sx="100000" w14:sy="100000" w14:kx="0" w14:ky="0" w14:algn="tl">
                <w14:srgbClr w14:val="000000">
                  <w14:alpha w14:val="60000"/>
                </w14:srgbClr>
              </w14:shadow>
              <w14:numForm w14:val="oldStyle"/>
            </w:rPr>
            <w:fldChar w:fldCharType="separate"/>
          </w:r>
          <w:r w:rsidR="00311D72" w:rsidRPr="00311D72">
            <w:rPr>
              <w:rFonts w:ascii="Garamond" w:hAnsi="Garamond"/>
              <w:b/>
              <w:bCs/>
              <w:noProof/>
              <w:color w:val="A0CFEB" w:themeColor="accent1"/>
              <w14:shadow w14:blurRad="50800" w14:dist="38100" w14:dir="2700000" w14:sx="100000" w14:sy="100000" w14:kx="0" w14:ky="0" w14:algn="tl">
                <w14:srgbClr w14:val="000000">
                  <w14:alpha w14:val="60000"/>
                </w14:srgbClr>
              </w14:shadow>
              <w14:numForm w14:val="oldStyle"/>
            </w:rPr>
            <w:t>4</w:t>
          </w:r>
          <w:r w:rsidRPr="002C4277">
            <w:rPr>
              <w:rFonts w:ascii="Garamond" w:hAnsi="Garamond"/>
              <w:b/>
              <w:bCs/>
              <w:noProof/>
              <w:color w:val="A0CFEB"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35270F5" w14:textId="77777777" w:rsidR="00D65904" w:rsidRDefault="00D65904" w:rsidP="002C4277">
          <w:pPr>
            <w:pStyle w:val="Footer"/>
            <w:jc w:val="right"/>
            <w:rPr>
              <w:rFonts w:ascii="Garamond" w:hAnsi="Garamond"/>
              <w:b/>
            </w:rPr>
          </w:pPr>
          <w:r>
            <w:rPr>
              <w:rFonts w:ascii="Garamond" w:hAnsi="Garamond"/>
              <w:b/>
            </w:rPr>
            <w:t>Revised Date</w:t>
          </w:r>
        </w:p>
        <w:p w14:paraId="7CC43A05" w14:textId="77777777" w:rsidR="002C4277" w:rsidRPr="002C4277" w:rsidRDefault="002C4277" w:rsidP="002C4277">
          <w:pPr>
            <w:pStyle w:val="Footer"/>
            <w:jc w:val="right"/>
            <w:rPr>
              <w:rFonts w:ascii="Garamond" w:hAnsi="Garamond"/>
              <w:b/>
            </w:rPr>
          </w:pPr>
          <w:r w:rsidRPr="002C4277">
            <w:rPr>
              <w:rFonts w:ascii="Garamond" w:hAnsi="Garamond"/>
              <w:b/>
            </w:rPr>
            <w:t>File Location</w:t>
          </w:r>
        </w:p>
      </w:tc>
    </w:tr>
  </w:tbl>
  <w:p w14:paraId="15EB4A7F" w14:textId="77777777" w:rsidR="0051307D" w:rsidRPr="002C4277" w:rsidRDefault="0051307D" w:rsidP="00386823">
    <w:pPr>
      <w:pStyle w:val="Footer"/>
      <w:ind w:left="-446"/>
      <w:rPr>
        <w:rFonts w:ascii="Garamond" w:hAnsi="Garamond"/>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1493" w14:textId="77777777" w:rsidR="00BE6227" w:rsidRDefault="00765CF3">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1F4C" w14:textId="77777777" w:rsidR="00D76122" w:rsidRDefault="00D76122" w:rsidP="008859F8">
      <w:pPr>
        <w:pBdr>
          <w:bottom w:val="single" w:sz="4" w:space="1" w:color="auto"/>
        </w:pBdr>
        <w:spacing w:after="40"/>
        <w:ind w:left="-360" w:right="8280"/>
      </w:pPr>
    </w:p>
  </w:footnote>
  <w:footnote w:type="continuationSeparator" w:id="0">
    <w:p w14:paraId="35A67EDA" w14:textId="77777777" w:rsidR="00D76122" w:rsidRDefault="00D76122">
      <w:r>
        <w:continuationSeparator/>
      </w:r>
    </w:p>
    <w:p w14:paraId="4F5D4BEF" w14:textId="77777777" w:rsidR="00D76122" w:rsidRDefault="00D761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9ACC" w14:textId="77777777" w:rsidR="00FF0359" w:rsidRDefault="00FF0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627E" w14:textId="77777777" w:rsidR="00FF0359" w:rsidRDefault="00FF03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025A" w14:textId="77777777" w:rsidR="00A42DF7" w:rsidRDefault="00A42DF7" w:rsidP="00A42DF7">
    <w:pPr>
      <w:pStyle w:val="Header"/>
      <w:jc w:val="center"/>
      <w:rPr>
        <w:b/>
        <w:sz w:val="28"/>
        <w:szCs w:val="28"/>
      </w:rPr>
    </w:pPr>
    <w:r>
      <w:rPr>
        <w:b/>
        <w:noProof/>
        <w:sz w:val="28"/>
        <w:szCs w:val="28"/>
      </w:rPr>
      <w:drawing>
        <wp:anchor distT="0" distB="0" distL="114300" distR="114300" simplePos="0" relativeHeight="251658240" behindDoc="0" locked="0" layoutInCell="1" allowOverlap="1" wp14:anchorId="4D79E0F5" wp14:editId="57B7F856">
          <wp:simplePos x="0" y="0"/>
          <wp:positionH relativeFrom="column">
            <wp:posOffset>5025390</wp:posOffset>
          </wp:positionH>
          <wp:positionV relativeFrom="paragraph">
            <wp:posOffset>-210185</wp:posOffset>
          </wp:positionV>
          <wp:extent cx="987425" cy="99377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93775"/>
                  </a:xfrm>
                  <a:prstGeom prst="rect">
                    <a:avLst/>
                  </a:prstGeom>
                  <a:noFill/>
                </pic:spPr>
              </pic:pic>
            </a:graphicData>
          </a:graphic>
          <wp14:sizeRelH relativeFrom="page">
            <wp14:pctWidth>0</wp14:pctWidth>
          </wp14:sizeRelH>
          <wp14:sizeRelV relativeFrom="page">
            <wp14:pctHeight>0</wp14:pctHeight>
          </wp14:sizeRelV>
        </wp:anchor>
      </w:drawing>
    </w:r>
  </w:p>
  <w:p w14:paraId="306D24C4" w14:textId="77777777" w:rsidR="00A42DF7" w:rsidRDefault="00A42DF7" w:rsidP="00A42DF7">
    <w:pPr>
      <w:pStyle w:val="Header"/>
      <w:jc w:val="center"/>
      <w:rPr>
        <w:b/>
        <w:sz w:val="28"/>
        <w:szCs w:val="28"/>
      </w:rPr>
    </w:pPr>
  </w:p>
  <w:p w14:paraId="66284685" w14:textId="77777777" w:rsidR="00A42DF7" w:rsidRDefault="00A42DF7" w:rsidP="00A42DF7">
    <w:pPr>
      <w:pStyle w:val="Header"/>
      <w:jc w:val="center"/>
      <w:rPr>
        <w:b/>
        <w:sz w:val="28"/>
        <w:szCs w:val="28"/>
      </w:rPr>
    </w:pPr>
  </w:p>
  <w:p w14:paraId="32265BEC" w14:textId="77777777" w:rsidR="0016453B" w:rsidRPr="00A42DF7" w:rsidRDefault="00A42DF7" w:rsidP="00A42DF7">
    <w:pPr>
      <w:pStyle w:val="Header"/>
      <w:jc w:val="center"/>
      <w:rPr>
        <w:rFonts w:ascii="Garamond" w:hAnsi="Garamond"/>
        <w:b/>
        <w:sz w:val="24"/>
      </w:rPr>
    </w:pPr>
    <w:r w:rsidRPr="00A42DF7">
      <w:rPr>
        <w:rFonts w:ascii="Garamond" w:hAnsi="Garamond"/>
        <w:b/>
        <w:sz w:val="28"/>
      </w:rPr>
      <w:t>Job Description</w:t>
    </w:r>
  </w:p>
  <w:tbl>
    <w:tblPr>
      <w:tblStyle w:val="TableStyle1"/>
      <w:tblW w:w="0" w:type="auto"/>
      <w:tblInd w:w="18" w:type="dxa"/>
      <w:tblLook w:val="0480" w:firstRow="0" w:lastRow="0" w:firstColumn="1" w:lastColumn="0" w:noHBand="0" w:noVBand="1"/>
    </w:tblPr>
    <w:tblGrid>
      <w:gridCol w:w="2571"/>
      <w:gridCol w:w="3369"/>
      <w:gridCol w:w="1612"/>
      <w:gridCol w:w="2006"/>
    </w:tblGrid>
    <w:tr w:rsidR="0016453B" w:rsidRPr="00A42DF7" w14:paraId="2C717094" w14:textId="77777777" w:rsidTr="004347BD">
      <w:tc>
        <w:tcPr>
          <w:tcW w:w="2571" w:type="dxa"/>
          <w:shd w:val="clear" w:color="auto" w:fill="B2B4B3" w:themeFill="background2"/>
        </w:tcPr>
        <w:p w14:paraId="04A12D07" w14:textId="77777777" w:rsidR="0016453B" w:rsidRPr="00A42DF7" w:rsidRDefault="0016453B" w:rsidP="005D1A60">
          <w:pPr>
            <w:pStyle w:val="BodyText"/>
            <w:spacing w:before="60" w:after="60"/>
            <w:rPr>
              <w:rFonts w:ascii="Garamond" w:hAnsi="Garamond" w:cs="Arial"/>
              <w:b/>
            </w:rPr>
          </w:pPr>
          <w:r w:rsidRPr="00A42DF7">
            <w:rPr>
              <w:rFonts w:ascii="Garamond" w:hAnsi="Garamond" w:cs="Arial"/>
              <w:b/>
            </w:rPr>
            <w:t>Job Title</w:t>
          </w:r>
          <w:r w:rsidR="00BB2023">
            <w:rPr>
              <w:rFonts w:ascii="Garamond" w:hAnsi="Garamond" w:cs="Arial"/>
              <w:b/>
            </w:rPr>
            <w:t>:</w:t>
          </w:r>
        </w:p>
      </w:tc>
      <w:tc>
        <w:tcPr>
          <w:tcW w:w="6987" w:type="dxa"/>
          <w:gridSpan w:val="3"/>
          <w:shd w:val="clear" w:color="auto" w:fill="B2B4B3" w:themeFill="background2"/>
        </w:tcPr>
        <w:p w14:paraId="3649132D" w14:textId="77777777" w:rsidR="0016453B" w:rsidRPr="00A42DF7" w:rsidRDefault="00C36D49" w:rsidP="005D1A60">
          <w:pPr>
            <w:pStyle w:val="BodyText"/>
            <w:spacing w:before="60" w:after="60"/>
            <w:rPr>
              <w:rFonts w:ascii="Garamond" w:hAnsi="Garamond" w:cs="Arial"/>
            </w:rPr>
          </w:pPr>
          <w:r>
            <w:rPr>
              <w:rFonts w:ascii="Garamond" w:hAnsi="Garamond" w:cs="Arial"/>
            </w:rPr>
            <w:t>Program Analyst</w:t>
          </w:r>
        </w:p>
      </w:tc>
    </w:tr>
    <w:tr w:rsidR="0016453B" w:rsidRPr="00A42DF7" w14:paraId="5890FDAF" w14:textId="77777777" w:rsidTr="004347BD">
      <w:tc>
        <w:tcPr>
          <w:tcW w:w="2571" w:type="dxa"/>
          <w:shd w:val="clear" w:color="auto" w:fill="B2B4B3" w:themeFill="background2"/>
        </w:tcPr>
        <w:p w14:paraId="16F89F55" w14:textId="77777777" w:rsidR="0016453B" w:rsidRPr="00A42DF7" w:rsidRDefault="001D4A62" w:rsidP="001D4A62">
          <w:pPr>
            <w:pStyle w:val="BodyText"/>
            <w:spacing w:before="60" w:after="60"/>
            <w:rPr>
              <w:rFonts w:ascii="Garamond" w:hAnsi="Garamond" w:cs="Arial"/>
              <w:b/>
            </w:rPr>
          </w:pPr>
          <w:r>
            <w:rPr>
              <w:rFonts w:ascii="Garamond" w:hAnsi="Garamond" w:cs="Arial"/>
              <w:b/>
            </w:rPr>
            <w:t>Job Level</w:t>
          </w:r>
          <w:r w:rsidR="00BB2023">
            <w:rPr>
              <w:rFonts w:ascii="Garamond" w:hAnsi="Garamond" w:cs="Arial"/>
              <w:b/>
            </w:rPr>
            <w:t>:</w:t>
          </w:r>
        </w:p>
      </w:tc>
      <w:tc>
        <w:tcPr>
          <w:tcW w:w="3369" w:type="dxa"/>
          <w:shd w:val="clear" w:color="auto" w:fill="B2B4B3" w:themeFill="background2"/>
        </w:tcPr>
        <w:p w14:paraId="5B0530E1" w14:textId="1BF8432B" w:rsidR="0016453B" w:rsidRPr="00A42DF7" w:rsidRDefault="00FF0359" w:rsidP="005D1A60">
          <w:pPr>
            <w:pStyle w:val="BodyText"/>
            <w:spacing w:before="60" w:after="60"/>
            <w:rPr>
              <w:rFonts w:ascii="Garamond" w:hAnsi="Garamond" w:cs="Arial"/>
            </w:rPr>
          </w:pPr>
          <w:r>
            <w:rPr>
              <w:rFonts w:ascii="Garamond" w:hAnsi="Garamond" w:cs="Arial"/>
            </w:rPr>
            <w:t>I</w:t>
          </w:r>
        </w:p>
      </w:tc>
      <w:tc>
        <w:tcPr>
          <w:tcW w:w="1612" w:type="dxa"/>
          <w:shd w:val="clear" w:color="auto" w:fill="B2B4B3" w:themeFill="background2"/>
        </w:tcPr>
        <w:p w14:paraId="71311FFF" w14:textId="77777777" w:rsidR="0016453B" w:rsidRPr="00A42DF7" w:rsidRDefault="0016453B" w:rsidP="000954CC">
          <w:pPr>
            <w:pStyle w:val="BodyText"/>
            <w:spacing w:before="60" w:after="60"/>
            <w:jc w:val="right"/>
            <w:rPr>
              <w:rFonts w:ascii="Garamond" w:hAnsi="Garamond" w:cs="Arial"/>
              <w:b/>
            </w:rPr>
          </w:pPr>
          <w:r w:rsidRPr="00A42DF7">
            <w:rPr>
              <w:rFonts w:ascii="Garamond" w:hAnsi="Garamond" w:cs="Arial"/>
              <w:b/>
            </w:rPr>
            <w:t>FLSA Status</w:t>
          </w:r>
          <w:r w:rsidR="00BB2023">
            <w:rPr>
              <w:rFonts w:ascii="Garamond" w:hAnsi="Garamond" w:cs="Arial"/>
              <w:b/>
            </w:rPr>
            <w:t>:</w:t>
          </w:r>
        </w:p>
      </w:tc>
      <w:tc>
        <w:tcPr>
          <w:tcW w:w="2006" w:type="dxa"/>
          <w:shd w:val="clear" w:color="auto" w:fill="B2B4B3" w:themeFill="background2"/>
        </w:tcPr>
        <w:p w14:paraId="04A567EF" w14:textId="77777777" w:rsidR="0016453B" w:rsidRPr="00A42DF7" w:rsidRDefault="00C36D49" w:rsidP="005D1A60">
          <w:pPr>
            <w:pStyle w:val="BodyText"/>
            <w:spacing w:before="60" w:after="60"/>
            <w:rPr>
              <w:rFonts w:ascii="Garamond" w:hAnsi="Garamond" w:cs="Arial"/>
            </w:rPr>
          </w:pPr>
          <w:r>
            <w:rPr>
              <w:rFonts w:ascii="Garamond" w:hAnsi="Garamond" w:cs="Arial"/>
            </w:rPr>
            <w:t>Exempt</w:t>
          </w:r>
        </w:p>
      </w:tc>
    </w:tr>
    <w:tr w:rsidR="00BB2023" w:rsidRPr="00A42DF7" w14:paraId="1DA9370A" w14:textId="77777777" w:rsidTr="001F36F4">
      <w:tc>
        <w:tcPr>
          <w:tcW w:w="2571" w:type="dxa"/>
          <w:shd w:val="clear" w:color="auto" w:fill="B2B4B3" w:themeFill="background2"/>
        </w:tcPr>
        <w:p w14:paraId="4D6115D0" w14:textId="77777777" w:rsidR="00BB2023" w:rsidRPr="00A42DF7" w:rsidDel="001D4A62" w:rsidRDefault="00BB2023" w:rsidP="001D4A62">
          <w:pPr>
            <w:pStyle w:val="BodyText"/>
            <w:spacing w:before="60" w:after="60"/>
            <w:rPr>
              <w:rFonts w:ascii="Garamond" w:hAnsi="Garamond" w:cs="Arial"/>
              <w:b/>
            </w:rPr>
          </w:pPr>
          <w:r>
            <w:rPr>
              <w:rFonts w:ascii="Garamond" w:hAnsi="Garamond" w:cs="Arial"/>
              <w:b/>
            </w:rPr>
            <w:t>Reports To:</w:t>
          </w:r>
        </w:p>
      </w:tc>
      <w:tc>
        <w:tcPr>
          <w:tcW w:w="6987" w:type="dxa"/>
          <w:gridSpan w:val="3"/>
          <w:shd w:val="clear" w:color="auto" w:fill="B2B4B3" w:themeFill="background2"/>
        </w:tcPr>
        <w:p w14:paraId="208EB457" w14:textId="560C75AE" w:rsidR="00BB2023" w:rsidRPr="00A42DF7" w:rsidRDefault="00C36D49" w:rsidP="005D1A60">
          <w:pPr>
            <w:pStyle w:val="BodyText"/>
            <w:spacing w:before="60" w:after="60"/>
            <w:rPr>
              <w:rFonts w:ascii="Garamond" w:hAnsi="Garamond" w:cs="Arial"/>
            </w:rPr>
          </w:pPr>
          <w:r>
            <w:rPr>
              <w:rFonts w:ascii="Garamond" w:hAnsi="Garamond" w:cs="Arial"/>
            </w:rPr>
            <w:t xml:space="preserve">Director of Asset </w:t>
          </w:r>
          <w:r w:rsidR="00FF0359">
            <w:rPr>
              <w:rFonts w:ascii="Garamond" w:hAnsi="Garamond" w:cs="Arial"/>
            </w:rPr>
            <w:t>Management</w:t>
          </w:r>
        </w:p>
      </w:tc>
    </w:tr>
  </w:tbl>
  <w:p w14:paraId="7FB12E68" w14:textId="77777777" w:rsidR="0016453B" w:rsidRDefault="00164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4"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F00F36"/>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72399852">
    <w:abstractNumId w:val="4"/>
  </w:num>
  <w:num w:numId="2" w16cid:durableId="1477456979">
    <w:abstractNumId w:val="0"/>
  </w:num>
  <w:num w:numId="3" w16cid:durableId="993871462">
    <w:abstractNumId w:val="3"/>
  </w:num>
  <w:num w:numId="4" w16cid:durableId="216552044">
    <w:abstractNumId w:val="8"/>
  </w:num>
  <w:num w:numId="5" w16cid:durableId="1206674122">
    <w:abstractNumId w:val="6"/>
  </w:num>
  <w:num w:numId="6" w16cid:durableId="869339566">
    <w:abstractNumId w:val="8"/>
  </w:num>
  <w:num w:numId="7" w16cid:durableId="82654841">
    <w:abstractNumId w:val="5"/>
  </w:num>
  <w:num w:numId="8" w16cid:durableId="1969165258">
    <w:abstractNumId w:val="10"/>
  </w:num>
  <w:num w:numId="9" w16cid:durableId="989939750">
    <w:abstractNumId w:val="7"/>
  </w:num>
  <w:num w:numId="10" w16cid:durableId="2066636633">
    <w:abstractNumId w:val="1"/>
  </w:num>
  <w:num w:numId="11" w16cid:durableId="1276331854">
    <w:abstractNumId w:val="2"/>
  </w:num>
  <w:num w:numId="12" w16cid:durableId="20737815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defaultTabStop w:val="720"/>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C7E"/>
    <w:rsid w:val="00066D01"/>
    <w:rsid w:val="000821C3"/>
    <w:rsid w:val="000954CC"/>
    <w:rsid w:val="000A6949"/>
    <w:rsid w:val="000B3A83"/>
    <w:rsid w:val="000B4D70"/>
    <w:rsid w:val="000D7302"/>
    <w:rsid w:val="000F1B15"/>
    <w:rsid w:val="00111DFD"/>
    <w:rsid w:val="00144650"/>
    <w:rsid w:val="0016453B"/>
    <w:rsid w:val="001647B2"/>
    <w:rsid w:val="00173A73"/>
    <w:rsid w:val="001D47B1"/>
    <w:rsid w:val="001D4A62"/>
    <w:rsid w:val="001E5041"/>
    <w:rsid w:val="0024391D"/>
    <w:rsid w:val="0025394E"/>
    <w:rsid w:val="0025575B"/>
    <w:rsid w:val="00255E5A"/>
    <w:rsid w:val="0027378E"/>
    <w:rsid w:val="002A065C"/>
    <w:rsid w:val="002B342A"/>
    <w:rsid w:val="002B7732"/>
    <w:rsid w:val="002C4277"/>
    <w:rsid w:val="002C4857"/>
    <w:rsid w:val="002D4D00"/>
    <w:rsid w:val="002E0EC5"/>
    <w:rsid w:val="003016A9"/>
    <w:rsid w:val="00311D72"/>
    <w:rsid w:val="003178F9"/>
    <w:rsid w:val="00320617"/>
    <w:rsid w:val="00324BE8"/>
    <w:rsid w:val="003411E2"/>
    <w:rsid w:val="00341F04"/>
    <w:rsid w:val="003777C4"/>
    <w:rsid w:val="00386823"/>
    <w:rsid w:val="003B2DB1"/>
    <w:rsid w:val="003C0590"/>
    <w:rsid w:val="003C6BA9"/>
    <w:rsid w:val="003D67D3"/>
    <w:rsid w:val="003F310D"/>
    <w:rsid w:val="003F581B"/>
    <w:rsid w:val="00400304"/>
    <w:rsid w:val="00400779"/>
    <w:rsid w:val="00402FF1"/>
    <w:rsid w:val="004073EC"/>
    <w:rsid w:val="00424AA0"/>
    <w:rsid w:val="0043308C"/>
    <w:rsid w:val="004347BD"/>
    <w:rsid w:val="00463A46"/>
    <w:rsid w:val="004728A8"/>
    <w:rsid w:val="0049025D"/>
    <w:rsid w:val="00492D3A"/>
    <w:rsid w:val="004B1AC9"/>
    <w:rsid w:val="004C749A"/>
    <w:rsid w:val="004D5B9E"/>
    <w:rsid w:val="004D6348"/>
    <w:rsid w:val="004F13AF"/>
    <w:rsid w:val="0051307D"/>
    <w:rsid w:val="00513DBB"/>
    <w:rsid w:val="00515F5E"/>
    <w:rsid w:val="00582A8F"/>
    <w:rsid w:val="0058529D"/>
    <w:rsid w:val="0059751E"/>
    <w:rsid w:val="005A5391"/>
    <w:rsid w:val="005D502F"/>
    <w:rsid w:val="005D6C65"/>
    <w:rsid w:val="00611264"/>
    <w:rsid w:val="00615EF8"/>
    <w:rsid w:val="0063071E"/>
    <w:rsid w:val="0063083C"/>
    <w:rsid w:val="0065248B"/>
    <w:rsid w:val="0066089C"/>
    <w:rsid w:val="006768B4"/>
    <w:rsid w:val="00682227"/>
    <w:rsid w:val="0068497A"/>
    <w:rsid w:val="00690B26"/>
    <w:rsid w:val="006947B7"/>
    <w:rsid w:val="006B09D9"/>
    <w:rsid w:val="006D763E"/>
    <w:rsid w:val="006F5261"/>
    <w:rsid w:val="00717318"/>
    <w:rsid w:val="00732D11"/>
    <w:rsid w:val="00736ED2"/>
    <w:rsid w:val="007460AD"/>
    <w:rsid w:val="00765CF3"/>
    <w:rsid w:val="007A5BCB"/>
    <w:rsid w:val="007B25F7"/>
    <w:rsid w:val="007D2C1B"/>
    <w:rsid w:val="007E7D91"/>
    <w:rsid w:val="007F3C7F"/>
    <w:rsid w:val="007F44CE"/>
    <w:rsid w:val="00830F4D"/>
    <w:rsid w:val="00842D8E"/>
    <w:rsid w:val="00844E70"/>
    <w:rsid w:val="00845DB3"/>
    <w:rsid w:val="00846F45"/>
    <w:rsid w:val="008534DD"/>
    <w:rsid w:val="00856AD9"/>
    <w:rsid w:val="008859F8"/>
    <w:rsid w:val="008D1D56"/>
    <w:rsid w:val="008D22DD"/>
    <w:rsid w:val="008F31C5"/>
    <w:rsid w:val="008F6B52"/>
    <w:rsid w:val="00901757"/>
    <w:rsid w:val="0090727A"/>
    <w:rsid w:val="0091004A"/>
    <w:rsid w:val="0091271A"/>
    <w:rsid w:val="009222B9"/>
    <w:rsid w:val="00924181"/>
    <w:rsid w:val="00924EE6"/>
    <w:rsid w:val="00934549"/>
    <w:rsid w:val="009417D7"/>
    <w:rsid w:val="0094254E"/>
    <w:rsid w:val="00947AB1"/>
    <w:rsid w:val="00961F66"/>
    <w:rsid w:val="00975DBD"/>
    <w:rsid w:val="00977966"/>
    <w:rsid w:val="009B2FD8"/>
    <w:rsid w:val="009C260D"/>
    <w:rsid w:val="009E72F4"/>
    <w:rsid w:val="00A018A2"/>
    <w:rsid w:val="00A42DF7"/>
    <w:rsid w:val="00A43C34"/>
    <w:rsid w:val="00A5560B"/>
    <w:rsid w:val="00A85A1E"/>
    <w:rsid w:val="00B15452"/>
    <w:rsid w:val="00B23A40"/>
    <w:rsid w:val="00B272A9"/>
    <w:rsid w:val="00B525A4"/>
    <w:rsid w:val="00B538A1"/>
    <w:rsid w:val="00B7037C"/>
    <w:rsid w:val="00B80A37"/>
    <w:rsid w:val="00B80B0B"/>
    <w:rsid w:val="00BB2023"/>
    <w:rsid w:val="00BC0A2C"/>
    <w:rsid w:val="00BC1C45"/>
    <w:rsid w:val="00BD2F6A"/>
    <w:rsid w:val="00BD5465"/>
    <w:rsid w:val="00BF44C8"/>
    <w:rsid w:val="00BF5DB6"/>
    <w:rsid w:val="00C01475"/>
    <w:rsid w:val="00C059D4"/>
    <w:rsid w:val="00C11537"/>
    <w:rsid w:val="00C2248D"/>
    <w:rsid w:val="00C25C0C"/>
    <w:rsid w:val="00C36D49"/>
    <w:rsid w:val="00C445A8"/>
    <w:rsid w:val="00C56EF1"/>
    <w:rsid w:val="00C67D65"/>
    <w:rsid w:val="00C955F3"/>
    <w:rsid w:val="00CA1AA3"/>
    <w:rsid w:val="00CC016D"/>
    <w:rsid w:val="00CC3F20"/>
    <w:rsid w:val="00CE0331"/>
    <w:rsid w:val="00D030C9"/>
    <w:rsid w:val="00D32E57"/>
    <w:rsid w:val="00D62C1E"/>
    <w:rsid w:val="00D65904"/>
    <w:rsid w:val="00D76122"/>
    <w:rsid w:val="00D938DC"/>
    <w:rsid w:val="00D9748B"/>
    <w:rsid w:val="00DA036B"/>
    <w:rsid w:val="00DC0529"/>
    <w:rsid w:val="00DC18E0"/>
    <w:rsid w:val="00DD5A78"/>
    <w:rsid w:val="00DE0B7B"/>
    <w:rsid w:val="00DE2BD8"/>
    <w:rsid w:val="00DE4104"/>
    <w:rsid w:val="00DE78BC"/>
    <w:rsid w:val="00DF4CD5"/>
    <w:rsid w:val="00DF7AF5"/>
    <w:rsid w:val="00E04D64"/>
    <w:rsid w:val="00E14EFD"/>
    <w:rsid w:val="00E4131F"/>
    <w:rsid w:val="00E62B34"/>
    <w:rsid w:val="00E62FC8"/>
    <w:rsid w:val="00E65EEE"/>
    <w:rsid w:val="00E74E29"/>
    <w:rsid w:val="00E87918"/>
    <w:rsid w:val="00EA4523"/>
    <w:rsid w:val="00EA7B5D"/>
    <w:rsid w:val="00EE1E1C"/>
    <w:rsid w:val="00F2365C"/>
    <w:rsid w:val="00F406EB"/>
    <w:rsid w:val="00F67C7E"/>
    <w:rsid w:val="00F75786"/>
    <w:rsid w:val="00F838DF"/>
    <w:rsid w:val="00F95241"/>
    <w:rsid w:val="00FB47F3"/>
    <w:rsid w:val="00FD615D"/>
    <w:rsid w:val="00FF0359"/>
    <w:rsid w:val="00FF07C0"/>
    <w:rsid w:val="00FF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B97B88"/>
  <w15:docId w15:val="{577BD42A-81C5-4989-8F08-6C63235B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semiHidden/>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uiPriority w:val="99"/>
    <w:semiHidden/>
    <w:unhideWhenUsed/>
    <w:rsid w:val="00C36D49"/>
    <w:rPr>
      <w:sz w:val="16"/>
      <w:szCs w:val="16"/>
    </w:rPr>
  </w:style>
  <w:style w:type="paragraph" w:styleId="CommentText">
    <w:name w:val="annotation text"/>
    <w:basedOn w:val="Normal"/>
    <w:link w:val="CommentTextChar"/>
    <w:uiPriority w:val="99"/>
    <w:semiHidden/>
    <w:unhideWhenUsed/>
    <w:rsid w:val="00C36D49"/>
    <w:rPr>
      <w:szCs w:val="20"/>
    </w:rPr>
  </w:style>
  <w:style w:type="character" w:customStyle="1" w:styleId="CommentTextChar">
    <w:name w:val="Comment Text Char"/>
    <w:basedOn w:val="DefaultParagraphFont"/>
    <w:link w:val="CommentText"/>
    <w:uiPriority w:val="99"/>
    <w:semiHidden/>
    <w:rsid w:val="00C36D49"/>
    <w:rPr>
      <w:rFonts w:eastAsia="Times New Roman" w:cs="Times New Roman"/>
    </w:rPr>
  </w:style>
  <w:style w:type="paragraph" w:styleId="CommentSubject">
    <w:name w:val="annotation subject"/>
    <w:basedOn w:val="CommentText"/>
    <w:next w:val="CommentText"/>
    <w:link w:val="CommentSubjectChar"/>
    <w:uiPriority w:val="99"/>
    <w:semiHidden/>
    <w:unhideWhenUsed/>
    <w:rsid w:val="00C36D49"/>
    <w:rPr>
      <w:b/>
      <w:bCs/>
    </w:rPr>
  </w:style>
  <w:style w:type="character" w:customStyle="1" w:styleId="CommentSubjectChar">
    <w:name w:val="Comment Subject Char"/>
    <w:basedOn w:val="CommentTextChar"/>
    <w:link w:val="CommentSubject"/>
    <w:uiPriority w:val="99"/>
    <w:semiHidden/>
    <w:rsid w:val="00C36D49"/>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2BD6-F0F5-4E02-8F4D-B39662A0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7</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5328434v1/14103.001</cp:keywords>
  <cp:lastModifiedBy>Amanda Mottershead-Aragon</cp:lastModifiedBy>
  <cp:revision>4</cp:revision>
  <cp:lastPrinted>2017-11-09T16:08:00Z</cp:lastPrinted>
  <dcterms:created xsi:type="dcterms:W3CDTF">2017-11-09T18:27:00Z</dcterms:created>
  <dcterms:modified xsi:type="dcterms:W3CDTF">2022-09-26T17:04:00Z</dcterms:modified>
</cp:coreProperties>
</file>