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CB" w:rsidRDefault="00BE5722" w:rsidP="006615CB">
      <w:pPr>
        <w:tabs>
          <w:tab w:val="left" w:pos="3420"/>
        </w:tabs>
        <w:spacing w:after="0" w:line="264" w:lineRule="auto"/>
        <w:rPr>
          <w:rFonts w:ascii="Arial" w:hAnsi="Arial" w:cs="Arial"/>
          <w:sz w:val="20"/>
          <w:szCs w:val="20"/>
        </w:rPr>
      </w:pPr>
      <w:r>
        <w:rPr>
          <w:rFonts w:ascii="Arial" w:hAnsi="Arial" w:cs="Arial"/>
          <w:sz w:val="20"/>
          <w:szCs w:val="20"/>
        </w:rPr>
        <w:t>Submit in classification folders, l</w:t>
      </w:r>
      <w:r w:rsidR="009E03F4" w:rsidRPr="009E03F4">
        <w:rPr>
          <w:rFonts w:ascii="Arial" w:hAnsi="Arial" w:cs="Arial"/>
          <w:sz w:val="20"/>
          <w:szCs w:val="20"/>
        </w:rPr>
        <w:t>egal</w:t>
      </w:r>
      <w:r>
        <w:rPr>
          <w:rFonts w:ascii="Arial" w:hAnsi="Arial" w:cs="Arial"/>
          <w:sz w:val="20"/>
          <w:szCs w:val="20"/>
        </w:rPr>
        <w:t xml:space="preserve"> size, 2 p</w:t>
      </w:r>
      <w:r w:rsidR="009E03F4" w:rsidRPr="009E03F4">
        <w:rPr>
          <w:rFonts w:ascii="Arial" w:hAnsi="Arial" w:cs="Arial"/>
          <w:sz w:val="20"/>
          <w:szCs w:val="20"/>
        </w:rPr>
        <w:t>artitions (i.e. 6 fasteners) with attachments tabbed, numbered &amp; provided in the order listed. File colors:</w:t>
      </w:r>
      <w:r w:rsidR="00986B36">
        <w:rPr>
          <w:rFonts w:ascii="Arial" w:hAnsi="Arial" w:cs="Arial"/>
          <w:sz w:val="20"/>
          <w:szCs w:val="20"/>
        </w:rPr>
        <w:t xml:space="preserve"> </w:t>
      </w:r>
      <w:r w:rsidR="009E03F4">
        <w:rPr>
          <w:rFonts w:ascii="Wingdings" w:hAnsi="Wingdings" w:cs="Arial"/>
          <w:sz w:val="20"/>
          <w:szCs w:val="20"/>
        </w:rPr>
        <w:t></w:t>
      </w:r>
      <w:r w:rsidR="009E03F4">
        <w:rPr>
          <w:rFonts w:ascii="Arial" w:hAnsi="Arial" w:cs="Arial"/>
          <w:sz w:val="20"/>
          <w:szCs w:val="20"/>
        </w:rPr>
        <w:t xml:space="preserve"> </w:t>
      </w:r>
      <w:r w:rsidR="00986B36">
        <w:rPr>
          <w:rFonts w:ascii="Arial" w:hAnsi="Arial" w:cs="Arial"/>
          <w:sz w:val="20"/>
          <w:szCs w:val="20"/>
        </w:rPr>
        <w:t xml:space="preserve">HOME </w:t>
      </w:r>
      <w:r w:rsidR="006615CB">
        <w:rPr>
          <w:rFonts w:ascii="Arial" w:hAnsi="Arial" w:cs="Arial"/>
          <w:sz w:val="20"/>
          <w:szCs w:val="20"/>
        </w:rPr>
        <w:t xml:space="preserve">&amp; NHTF </w:t>
      </w:r>
      <w:r w:rsidR="00986B36">
        <w:rPr>
          <w:rFonts w:ascii="Arial" w:hAnsi="Arial" w:cs="Arial"/>
          <w:sz w:val="20"/>
          <w:szCs w:val="20"/>
        </w:rPr>
        <w:t xml:space="preserve">- Yellow;   </w:t>
      </w:r>
      <w:r w:rsidR="009E03F4">
        <w:rPr>
          <w:rFonts w:ascii="Wingdings" w:hAnsi="Wingdings" w:cs="Arial"/>
          <w:sz w:val="20"/>
          <w:szCs w:val="20"/>
        </w:rPr>
        <w:t></w:t>
      </w:r>
      <w:r w:rsidR="009E03F4">
        <w:rPr>
          <w:rFonts w:ascii="Arial" w:hAnsi="Arial" w:cs="Arial"/>
          <w:sz w:val="20"/>
          <w:szCs w:val="20"/>
        </w:rPr>
        <w:t xml:space="preserve"> </w:t>
      </w:r>
      <w:r w:rsidR="006615CB">
        <w:rPr>
          <w:rFonts w:ascii="Arial" w:hAnsi="Arial" w:cs="Arial"/>
          <w:sz w:val="20"/>
          <w:szCs w:val="20"/>
        </w:rPr>
        <w:t xml:space="preserve">NM </w:t>
      </w:r>
      <w:r w:rsidR="009E03F4" w:rsidRPr="009E03F4">
        <w:rPr>
          <w:rFonts w:ascii="Arial" w:hAnsi="Arial" w:cs="Arial"/>
          <w:sz w:val="20"/>
          <w:szCs w:val="20"/>
        </w:rPr>
        <w:t>HTF &amp; P</w:t>
      </w:r>
      <w:r w:rsidR="00986B36">
        <w:rPr>
          <w:rFonts w:ascii="Arial" w:hAnsi="Arial" w:cs="Arial"/>
          <w:sz w:val="20"/>
          <w:szCs w:val="20"/>
        </w:rPr>
        <w:t>RL</w:t>
      </w:r>
      <w:r w:rsidR="006615CB">
        <w:rPr>
          <w:rFonts w:ascii="Arial" w:hAnsi="Arial" w:cs="Arial"/>
          <w:sz w:val="20"/>
          <w:szCs w:val="20"/>
        </w:rPr>
        <w:t>F - Bright Red;</w:t>
      </w:r>
    </w:p>
    <w:p w:rsidR="009E03F4" w:rsidRPr="009E03F4" w:rsidRDefault="009E03F4" w:rsidP="006615CB">
      <w:pPr>
        <w:tabs>
          <w:tab w:val="left" w:pos="3420"/>
        </w:tabs>
        <w:spacing w:after="0" w:line="264" w:lineRule="auto"/>
        <w:rPr>
          <w:rFonts w:ascii="Arial" w:hAnsi="Arial" w:cs="Arial"/>
          <w:sz w:val="20"/>
          <w:szCs w:val="20"/>
        </w:rPr>
      </w:pPr>
      <w:r>
        <w:rPr>
          <w:rFonts w:ascii="Wingdings" w:hAnsi="Wingdings" w:cs="Arial"/>
          <w:sz w:val="20"/>
          <w:szCs w:val="20"/>
        </w:rPr>
        <w:t></w:t>
      </w:r>
      <w:r>
        <w:rPr>
          <w:rFonts w:ascii="Arial" w:hAnsi="Arial" w:cs="Arial"/>
          <w:sz w:val="20"/>
          <w:szCs w:val="20"/>
        </w:rPr>
        <w:t xml:space="preserve"> </w:t>
      </w:r>
      <w:r w:rsidR="006615CB">
        <w:rPr>
          <w:rFonts w:ascii="Arial" w:hAnsi="Arial" w:cs="Arial"/>
          <w:sz w:val="20"/>
          <w:szCs w:val="20"/>
        </w:rPr>
        <w:t>Primero - Light Green;</w:t>
      </w:r>
      <w:r w:rsidRPr="009E03F4">
        <w:rPr>
          <w:rFonts w:ascii="Arial" w:hAnsi="Arial" w:cs="Arial"/>
          <w:sz w:val="20"/>
          <w:szCs w:val="20"/>
        </w:rPr>
        <w:t xml:space="preserve">  </w:t>
      </w:r>
      <w:r>
        <w:rPr>
          <w:rFonts w:ascii="Wingdings" w:hAnsi="Wingdings" w:cs="Arial"/>
          <w:sz w:val="20"/>
          <w:szCs w:val="20"/>
        </w:rPr>
        <w:t></w:t>
      </w:r>
      <w:r>
        <w:rPr>
          <w:rFonts w:ascii="Arial" w:hAnsi="Arial" w:cs="Arial"/>
          <w:sz w:val="20"/>
          <w:szCs w:val="20"/>
        </w:rPr>
        <w:t xml:space="preserve"> </w:t>
      </w:r>
      <w:r w:rsidRPr="009E03F4">
        <w:rPr>
          <w:rFonts w:ascii="Arial" w:hAnsi="Arial" w:cs="Arial"/>
          <w:sz w:val="20"/>
          <w:szCs w:val="20"/>
        </w:rPr>
        <w:t xml:space="preserve">Risk Share - Russet Red; </w:t>
      </w:r>
      <w:r>
        <w:rPr>
          <w:rFonts w:ascii="Wingdings" w:hAnsi="Wingdings" w:cs="Arial"/>
          <w:sz w:val="20"/>
          <w:szCs w:val="20"/>
        </w:rPr>
        <w:t></w:t>
      </w:r>
      <w:r>
        <w:rPr>
          <w:rFonts w:ascii="Arial" w:hAnsi="Arial" w:cs="Arial"/>
          <w:sz w:val="20"/>
          <w:szCs w:val="20"/>
        </w:rPr>
        <w:t xml:space="preserve"> </w:t>
      </w:r>
      <w:proofErr w:type="spellStart"/>
      <w:r w:rsidR="006615CB">
        <w:rPr>
          <w:rFonts w:ascii="Arial" w:hAnsi="Arial" w:cs="Arial"/>
          <w:sz w:val="20"/>
          <w:szCs w:val="20"/>
        </w:rPr>
        <w:t>Ventana</w:t>
      </w:r>
      <w:proofErr w:type="spellEnd"/>
      <w:r w:rsidR="006615CB">
        <w:rPr>
          <w:rFonts w:ascii="Arial" w:hAnsi="Arial" w:cs="Arial"/>
          <w:sz w:val="20"/>
          <w:szCs w:val="20"/>
        </w:rPr>
        <w:t xml:space="preserve"> Fund</w:t>
      </w:r>
      <w:r w:rsidR="00DA3216">
        <w:rPr>
          <w:rFonts w:ascii="Arial" w:hAnsi="Arial" w:cs="Arial"/>
          <w:sz w:val="20"/>
          <w:szCs w:val="20"/>
        </w:rPr>
        <w:t xml:space="preserve"> -</w:t>
      </w:r>
      <w:r w:rsidR="006615CB">
        <w:rPr>
          <w:rFonts w:ascii="Arial" w:hAnsi="Arial" w:cs="Arial"/>
          <w:sz w:val="20"/>
          <w:szCs w:val="20"/>
        </w:rPr>
        <w:t xml:space="preserve"> </w:t>
      </w:r>
      <w:r w:rsidRPr="009E03F4">
        <w:rPr>
          <w:rFonts w:ascii="Arial" w:hAnsi="Arial" w:cs="Arial"/>
          <w:sz w:val="20"/>
          <w:szCs w:val="20"/>
        </w:rPr>
        <w:t>Light Blue (available at Staples, Office Max or similar suppliers)</w:t>
      </w:r>
    </w:p>
    <w:p w:rsidR="009E03F4" w:rsidRPr="009E03F4" w:rsidRDefault="009E03F4" w:rsidP="009E03F4">
      <w:pPr>
        <w:spacing w:after="0" w:line="240" w:lineRule="auto"/>
        <w:rPr>
          <w:rFonts w:ascii="Arial" w:hAnsi="Arial" w:cs="Arial"/>
          <w:sz w:val="20"/>
          <w:szCs w:val="20"/>
        </w:rPr>
      </w:pPr>
    </w:p>
    <w:p w:rsidR="009E03F4" w:rsidRPr="009E03F4" w:rsidRDefault="009E03F4" w:rsidP="00986B36">
      <w:pPr>
        <w:spacing w:after="0" w:line="240" w:lineRule="auto"/>
        <w:rPr>
          <w:rFonts w:ascii="Arial" w:hAnsi="Arial" w:cs="Arial"/>
          <w:sz w:val="20"/>
          <w:szCs w:val="20"/>
        </w:rPr>
      </w:pPr>
      <w:r w:rsidRPr="009E03F4">
        <w:rPr>
          <w:rFonts w:ascii="Arial" w:hAnsi="Arial" w:cs="Arial"/>
          <w:sz w:val="20"/>
          <w:szCs w:val="20"/>
        </w:rPr>
        <w:t>Project name: __________________</w:t>
      </w:r>
      <w:r w:rsidR="00986B36">
        <w:rPr>
          <w:rFonts w:ascii="Arial" w:hAnsi="Arial" w:cs="Arial"/>
          <w:sz w:val="20"/>
          <w:szCs w:val="20"/>
        </w:rPr>
        <w:t>_____________________</w:t>
      </w:r>
      <w:r w:rsidR="00746522">
        <w:rPr>
          <w:rFonts w:ascii="Arial" w:hAnsi="Arial" w:cs="Arial"/>
          <w:sz w:val="20"/>
          <w:szCs w:val="20"/>
        </w:rPr>
        <w:t>_____</w:t>
      </w:r>
      <w:r w:rsidR="00986B36">
        <w:rPr>
          <w:rFonts w:ascii="Arial" w:hAnsi="Arial" w:cs="Arial"/>
          <w:sz w:val="20"/>
          <w:szCs w:val="20"/>
        </w:rPr>
        <w:t>________</w:t>
      </w:r>
      <w:r w:rsidR="00986B36">
        <w:rPr>
          <w:rFonts w:ascii="Arial" w:hAnsi="Arial" w:cs="Arial"/>
          <w:sz w:val="20"/>
          <w:szCs w:val="20"/>
        </w:rPr>
        <w:tab/>
      </w:r>
      <w:r w:rsidRPr="009E03F4">
        <w:rPr>
          <w:rFonts w:ascii="Arial" w:hAnsi="Arial" w:cs="Arial"/>
          <w:sz w:val="20"/>
          <w:szCs w:val="20"/>
        </w:rPr>
        <w:t>Date</w:t>
      </w:r>
      <w:proofErr w:type="gramStart"/>
      <w:r w:rsidRPr="009E03F4">
        <w:rPr>
          <w:rFonts w:ascii="Arial" w:hAnsi="Arial" w:cs="Arial"/>
          <w:sz w:val="20"/>
          <w:szCs w:val="20"/>
        </w:rPr>
        <w:t>:_</w:t>
      </w:r>
      <w:proofErr w:type="gramEnd"/>
      <w:r w:rsidRPr="009E03F4">
        <w:rPr>
          <w:rFonts w:ascii="Arial" w:hAnsi="Arial" w:cs="Arial"/>
          <w:sz w:val="20"/>
          <w:szCs w:val="20"/>
        </w:rPr>
        <w:t>____</w:t>
      </w:r>
      <w:r w:rsidR="00746522">
        <w:rPr>
          <w:rFonts w:ascii="Arial" w:hAnsi="Arial" w:cs="Arial"/>
          <w:sz w:val="20"/>
          <w:szCs w:val="20"/>
        </w:rPr>
        <w:t>__</w:t>
      </w:r>
      <w:r w:rsidRPr="009E03F4">
        <w:rPr>
          <w:rFonts w:ascii="Arial" w:hAnsi="Arial" w:cs="Arial"/>
          <w:sz w:val="20"/>
          <w:szCs w:val="20"/>
        </w:rPr>
        <w:t>____________</w:t>
      </w:r>
    </w:p>
    <w:p w:rsidR="009E03F4" w:rsidRPr="009E03F4" w:rsidRDefault="009E03F4" w:rsidP="009E03F4">
      <w:pPr>
        <w:spacing w:after="0" w:line="240" w:lineRule="auto"/>
        <w:rPr>
          <w:rFonts w:ascii="Arial" w:hAnsi="Arial" w:cs="Arial"/>
          <w:sz w:val="20"/>
          <w:szCs w:val="20"/>
        </w:rPr>
      </w:pPr>
    </w:p>
    <w:p w:rsidR="009E03F4" w:rsidRDefault="009E03F4" w:rsidP="00986B36">
      <w:pPr>
        <w:spacing w:after="360" w:line="240" w:lineRule="auto"/>
        <w:rPr>
          <w:rFonts w:ascii="Arial" w:hAnsi="Arial" w:cs="Arial"/>
          <w:sz w:val="20"/>
          <w:szCs w:val="20"/>
        </w:rPr>
      </w:pPr>
      <w:r w:rsidRPr="009E03F4">
        <w:rPr>
          <w:rFonts w:ascii="Arial" w:hAnsi="Arial" w:cs="Arial"/>
          <w:sz w:val="20"/>
          <w:szCs w:val="20"/>
        </w:rPr>
        <w:t>Loan amount requested: ______________________</w:t>
      </w:r>
      <w:r w:rsidR="00746522">
        <w:rPr>
          <w:rFonts w:ascii="Arial" w:hAnsi="Arial" w:cs="Arial"/>
          <w:sz w:val="20"/>
          <w:szCs w:val="20"/>
        </w:rPr>
        <w:t>_____</w:t>
      </w:r>
      <w:r w:rsidRPr="009E03F4">
        <w:rPr>
          <w:rFonts w:ascii="Arial" w:hAnsi="Arial" w:cs="Arial"/>
          <w:sz w:val="20"/>
          <w:szCs w:val="20"/>
        </w:rPr>
        <w:t xml:space="preserve">___ </w:t>
      </w:r>
      <w:r w:rsidR="00986B36">
        <w:rPr>
          <w:rFonts w:ascii="Arial" w:hAnsi="Arial" w:cs="Arial"/>
          <w:sz w:val="20"/>
          <w:szCs w:val="20"/>
        </w:rPr>
        <w:tab/>
      </w:r>
      <w:r w:rsidR="00BE5722">
        <w:rPr>
          <w:rFonts w:ascii="Arial" w:hAnsi="Arial" w:cs="Arial"/>
          <w:sz w:val="20"/>
          <w:szCs w:val="20"/>
        </w:rPr>
        <w:t>Loan p</w:t>
      </w:r>
      <w:r w:rsidRPr="009E03F4">
        <w:rPr>
          <w:rFonts w:ascii="Arial" w:hAnsi="Arial" w:cs="Arial"/>
          <w:sz w:val="20"/>
          <w:szCs w:val="20"/>
        </w:rPr>
        <w:t>rogram: ________________________</w:t>
      </w:r>
    </w:p>
    <w:tbl>
      <w:tblPr>
        <w:tblStyle w:val="TableGrid"/>
        <w:tblW w:w="10458" w:type="dxa"/>
        <w:tblLook w:val="04A0" w:firstRow="1" w:lastRow="0" w:firstColumn="1" w:lastColumn="0" w:noHBand="0" w:noVBand="1"/>
      </w:tblPr>
      <w:tblGrid>
        <w:gridCol w:w="783"/>
        <w:gridCol w:w="8159"/>
        <w:gridCol w:w="754"/>
        <w:gridCol w:w="762"/>
      </w:tblGrid>
      <w:tr w:rsidR="009E03F4" w:rsidTr="00C25C67">
        <w:tc>
          <w:tcPr>
            <w:tcW w:w="783" w:type="dxa"/>
            <w:vAlign w:val="center"/>
          </w:tcPr>
          <w:p w:rsidR="00746522" w:rsidRDefault="009E03F4" w:rsidP="00C25C67">
            <w:pPr>
              <w:ind w:right="-105"/>
              <w:jc w:val="center"/>
              <w:rPr>
                <w:rFonts w:ascii="Arial" w:hAnsi="Arial" w:cs="Arial"/>
                <w:sz w:val="16"/>
                <w:szCs w:val="16"/>
              </w:rPr>
            </w:pPr>
            <w:r w:rsidRPr="009E03F4">
              <w:rPr>
                <w:rFonts w:ascii="Arial" w:hAnsi="Arial" w:cs="Arial"/>
                <w:sz w:val="16"/>
                <w:szCs w:val="16"/>
              </w:rPr>
              <w:t>Tab</w:t>
            </w:r>
          </w:p>
          <w:p w:rsidR="009E03F4" w:rsidRPr="009E03F4" w:rsidRDefault="009E03F4" w:rsidP="00C25C67">
            <w:pPr>
              <w:ind w:right="-105"/>
              <w:jc w:val="center"/>
              <w:rPr>
                <w:rFonts w:ascii="Arial" w:hAnsi="Arial" w:cs="Arial"/>
                <w:sz w:val="16"/>
                <w:szCs w:val="16"/>
              </w:rPr>
            </w:pPr>
            <w:r w:rsidRPr="009E03F4">
              <w:rPr>
                <w:rFonts w:ascii="Arial" w:hAnsi="Arial" w:cs="Arial"/>
                <w:sz w:val="16"/>
                <w:szCs w:val="16"/>
              </w:rPr>
              <w:t>#</w:t>
            </w:r>
          </w:p>
        </w:tc>
        <w:tc>
          <w:tcPr>
            <w:tcW w:w="8159" w:type="dxa"/>
            <w:vAlign w:val="center"/>
          </w:tcPr>
          <w:p w:rsidR="009E03F4" w:rsidRPr="00FD027D" w:rsidRDefault="009E03F4" w:rsidP="00710732">
            <w:pPr>
              <w:pStyle w:val="Heading2"/>
              <w:spacing w:beforeLines="40" w:before="96" w:line="22" w:lineRule="atLeast"/>
              <w:jc w:val="left"/>
              <w:outlineLvl w:val="1"/>
              <w:rPr>
                <w:bCs/>
                <w:sz w:val="24"/>
                <w:szCs w:val="24"/>
              </w:rPr>
            </w:pPr>
            <w:r w:rsidRPr="00A23075">
              <w:rPr>
                <w:bCs/>
                <w:sz w:val="24"/>
                <w:szCs w:val="24"/>
              </w:rPr>
              <w:t>Document</w:t>
            </w:r>
            <w:r>
              <w:rPr>
                <w:bCs/>
                <w:sz w:val="24"/>
                <w:szCs w:val="24"/>
              </w:rPr>
              <w:t>/s</w:t>
            </w:r>
            <w:r w:rsidRPr="00A23075">
              <w:rPr>
                <w:bCs/>
                <w:sz w:val="24"/>
                <w:szCs w:val="24"/>
              </w:rPr>
              <w:t>chedule</w:t>
            </w:r>
            <w:r>
              <w:rPr>
                <w:bCs/>
                <w:sz w:val="24"/>
                <w:szCs w:val="24"/>
              </w:rPr>
              <w:t>s r</w:t>
            </w:r>
            <w:r w:rsidRPr="00A23075">
              <w:rPr>
                <w:bCs/>
                <w:sz w:val="24"/>
                <w:szCs w:val="24"/>
              </w:rPr>
              <w:t>equired for all rental application</w:t>
            </w:r>
            <w:r>
              <w:rPr>
                <w:bCs/>
                <w:sz w:val="24"/>
                <w:szCs w:val="24"/>
              </w:rPr>
              <w:t>s</w:t>
            </w:r>
          </w:p>
        </w:tc>
        <w:tc>
          <w:tcPr>
            <w:tcW w:w="754" w:type="dxa"/>
            <w:vAlign w:val="center"/>
          </w:tcPr>
          <w:p w:rsidR="009E03F4" w:rsidRDefault="009E03F4" w:rsidP="009E03F4">
            <w:pPr>
              <w:tabs>
                <w:tab w:val="left" w:pos="333"/>
              </w:tabs>
              <w:spacing w:beforeLines="40" w:before="96" w:line="22" w:lineRule="atLeast"/>
              <w:jc w:val="center"/>
              <w:rPr>
                <w:sz w:val="16"/>
              </w:rPr>
            </w:pPr>
            <w:r>
              <w:rPr>
                <w:sz w:val="16"/>
              </w:rPr>
              <w:t>Check if Present</w:t>
            </w:r>
          </w:p>
        </w:tc>
        <w:tc>
          <w:tcPr>
            <w:tcW w:w="762" w:type="dxa"/>
            <w:vAlign w:val="center"/>
          </w:tcPr>
          <w:p w:rsidR="009E03F4" w:rsidRDefault="009E03F4" w:rsidP="009E03F4">
            <w:pPr>
              <w:spacing w:beforeLines="40" w:before="96" w:line="22" w:lineRule="atLeast"/>
              <w:jc w:val="center"/>
              <w:rPr>
                <w:bCs/>
                <w:sz w:val="16"/>
              </w:rPr>
            </w:pPr>
            <w:r w:rsidRPr="00435E62">
              <w:rPr>
                <w:bCs/>
                <w:sz w:val="16"/>
              </w:rPr>
              <w:t>MFA Use</w:t>
            </w: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1a</w:t>
            </w:r>
          </w:p>
        </w:tc>
        <w:tc>
          <w:tcPr>
            <w:tcW w:w="8159" w:type="dxa"/>
            <w:vAlign w:val="center"/>
          </w:tcPr>
          <w:p w:rsidR="009E03F4" w:rsidRPr="009E03F4" w:rsidRDefault="009E03F4" w:rsidP="00BE5722">
            <w:pPr>
              <w:spacing w:beforeLines="20" w:before="48" w:afterLines="20" w:after="48" w:line="22" w:lineRule="atLeast"/>
              <w:rPr>
                <w:rFonts w:ascii="Arial" w:hAnsi="Arial" w:cs="Arial"/>
                <w:sz w:val="20"/>
                <w:szCs w:val="20"/>
              </w:rPr>
            </w:pPr>
            <w:r w:rsidRPr="009E03F4">
              <w:rPr>
                <w:rFonts w:ascii="Arial" w:hAnsi="Arial" w:cs="Arial"/>
                <w:sz w:val="20"/>
                <w:szCs w:val="20"/>
              </w:rPr>
              <w:t>Include a CD, DVD or USB flash drive containing a complete</w:t>
            </w:r>
            <w:r w:rsidR="00BE5722">
              <w:rPr>
                <w:rFonts w:ascii="Arial" w:hAnsi="Arial" w:cs="Arial"/>
                <w:sz w:val="20"/>
                <w:szCs w:val="20"/>
              </w:rPr>
              <w:t xml:space="preserve"> copy of the a</w:t>
            </w:r>
            <w:r w:rsidRPr="009E03F4">
              <w:rPr>
                <w:rFonts w:ascii="Arial" w:hAnsi="Arial" w:cs="Arial"/>
                <w:sz w:val="20"/>
                <w:szCs w:val="20"/>
              </w:rPr>
              <w:t xml:space="preserve">pplication, including all attachments, in PDF file format with protected personal information such as </w:t>
            </w:r>
            <w:r w:rsidR="00BE5722">
              <w:rPr>
                <w:rFonts w:ascii="Arial" w:hAnsi="Arial" w:cs="Arial"/>
                <w:sz w:val="20"/>
                <w:szCs w:val="20"/>
              </w:rPr>
              <w:t>social s</w:t>
            </w:r>
            <w:r w:rsidRPr="009E03F4">
              <w:rPr>
                <w:rFonts w:ascii="Arial" w:hAnsi="Arial" w:cs="Arial"/>
                <w:sz w:val="20"/>
                <w:szCs w:val="20"/>
              </w:rPr>
              <w:t xml:space="preserve">ecurity numbers and </w:t>
            </w:r>
            <w:r w:rsidR="00BE5722">
              <w:rPr>
                <w:rFonts w:ascii="Arial" w:hAnsi="Arial" w:cs="Arial"/>
                <w:sz w:val="20"/>
                <w:szCs w:val="20"/>
              </w:rPr>
              <w:t>b</w:t>
            </w:r>
            <w:r w:rsidRPr="009E03F4">
              <w:rPr>
                <w:rFonts w:ascii="Arial" w:hAnsi="Arial" w:cs="Arial"/>
                <w:sz w:val="20"/>
                <w:szCs w:val="20"/>
              </w:rPr>
              <w:t xml:space="preserve">oard member home addresses, redacted.  </w:t>
            </w:r>
            <w:r w:rsidR="00DA3216" w:rsidRPr="00DA3216">
              <w:rPr>
                <w:rFonts w:ascii="Arial" w:hAnsi="Arial" w:cs="Arial"/>
                <w:sz w:val="20"/>
                <w:szCs w:val="20"/>
              </w:rPr>
              <w:t xml:space="preserve">The CD, DVD or USB flash drive must be bookmarked for each Application Tab (Tab), and named accordingly (e.g. “Tab 1”, “Tab 2”, etc.) </w:t>
            </w:r>
            <w:r w:rsidR="00F620A3">
              <w:rPr>
                <w:rFonts w:ascii="Arial" w:hAnsi="Arial" w:cs="Arial"/>
                <w:sz w:val="20"/>
                <w:szCs w:val="20"/>
              </w:rPr>
              <w:t>Alternatively, provide a</w:t>
            </w:r>
            <w:r w:rsidR="00E2132F">
              <w:rPr>
                <w:rFonts w:ascii="Arial" w:hAnsi="Arial" w:cs="Arial"/>
                <w:sz w:val="20"/>
                <w:szCs w:val="20"/>
              </w:rPr>
              <w:t xml:space="preserve"> link to a cloud drive with all of the above.</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1b</w:t>
            </w:r>
          </w:p>
        </w:tc>
        <w:tc>
          <w:tcPr>
            <w:tcW w:w="8159" w:type="dxa"/>
            <w:vAlign w:val="center"/>
          </w:tcPr>
          <w:p w:rsidR="009E03F4" w:rsidRPr="009E03F4" w:rsidRDefault="009E03F4" w:rsidP="00710732">
            <w:pPr>
              <w:spacing w:beforeLines="20" w:before="48" w:afterLines="20" w:after="48" w:line="22" w:lineRule="atLeast"/>
              <w:rPr>
                <w:rFonts w:ascii="Arial" w:hAnsi="Arial" w:cs="Arial"/>
                <w:sz w:val="20"/>
                <w:szCs w:val="20"/>
              </w:rPr>
            </w:pPr>
            <w:r w:rsidRPr="009E03F4">
              <w:rPr>
                <w:rFonts w:ascii="Arial" w:hAnsi="Arial" w:cs="Arial"/>
                <w:sz w:val="20"/>
                <w:szCs w:val="20"/>
              </w:rPr>
              <w:t>Application checklist (submit a separate checklist with each loan request)</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1c</w:t>
            </w:r>
          </w:p>
        </w:tc>
        <w:tc>
          <w:tcPr>
            <w:tcW w:w="8159" w:type="dxa"/>
            <w:vAlign w:val="center"/>
          </w:tcPr>
          <w:p w:rsidR="009E03F4" w:rsidRPr="009E03F4" w:rsidRDefault="009E03F4" w:rsidP="00710732">
            <w:pPr>
              <w:spacing w:beforeLines="20" w:before="48" w:afterLines="20" w:after="48" w:line="22" w:lineRule="atLeast"/>
              <w:rPr>
                <w:rFonts w:ascii="Arial" w:hAnsi="Arial" w:cs="Arial"/>
                <w:sz w:val="20"/>
                <w:szCs w:val="20"/>
              </w:rPr>
            </w:pPr>
            <w:r w:rsidRPr="009E03F4">
              <w:rPr>
                <w:rFonts w:ascii="Arial" w:hAnsi="Arial" w:cs="Arial"/>
                <w:sz w:val="20"/>
                <w:szCs w:val="20"/>
              </w:rPr>
              <w:t xml:space="preserve">Application fee (non-refundable): $250 for each rental loan program except Risk Share, which is $1,000. </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1d</w:t>
            </w:r>
          </w:p>
        </w:tc>
        <w:tc>
          <w:tcPr>
            <w:tcW w:w="8159" w:type="dxa"/>
            <w:vAlign w:val="center"/>
          </w:tcPr>
          <w:p w:rsidR="009E03F4" w:rsidRPr="009E03F4" w:rsidRDefault="00F350F3" w:rsidP="00F90450">
            <w:pPr>
              <w:spacing w:beforeLines="20" w:before="48" w:afterLines="20" w:after="48" w:line="22" w:lineRule="atLeast"/>
              <w:rPr>
                <w:rFonts w:ascii="Arial" w:hAnsi="Arial" w:cs="Arial"/>
                <w:sz w:val="20"/>
                <w:szCs w:val="20"/>
              </w:rPr>
            </w:pPr>
            <w:r>
              <w:rPr>
                <w:rFonts w:ascii="Arial" w:hAnsi="Arial" w:cs="Arial"/>
                <w:sz w:val="20"/>
                <w:szCs w:val="20"/>
              </w:rPr>
              <w:t xml:space="preserve">(Risk Share and NHTF) </w:t>
            </w:r>
            <w:r w:rsidR="009E03F4" w:rsidRPr="009E03F4">
              <w:rPr>
                <w:rFonts w:ascii="Arial" w:hAnsi="Arial" w:cs="Arial"/>
                <w:sz w:val="20"/>
                <w:szCs w:val="20"/>
              </w:rPr>
              <w:t>Direct cost deposit</w:t>
            </w:r>
            <w:r w:rsidR="00BD758C">
              <w:rPr>
                <w:rFonts w:ascii="Arial" w:hAnsi="Arial" w:cs="Arial"/>
                <w:sz w:val="20"/>
                <w:szCs w:val="20"/>
              </w:rPr>
              <w:t xml:space="preserve"> for MFA out-of-pocket costs such as appraisal, legal &amp; architectural review.</w:t>
            </w:r>
            <w:r w:rsidR="009E03F4" w:rsidRPr="009E03F4">
              <w:rPr>
                <w:rFonts w:ascii="Arial" w:hAnsi="Arial" w:cs="Arial"/>
                <w:sz w:val="20"/>
                <w:szCs w:val="20"/>
              </w:rPr>
              <w:t xml:space="preserve"> </w:t>
            </w:r>
            <w:r w:rsidR="00BD758C">
              <w:rPr>
                <w:rFonts w:ascii="Arial" w:hAnsi="Arial" w:cs="Arial"/>
                <w:sz w:val="20"/>
                <w:szCs w:val="20"/>
              </w:rPr>
              <w:t>Risk Share</w:t>
            </w:r>
            <w:r>
              <w:rPr>
                <w:rFonts w:ascii="Arial" w:hAnsi="Arial" w:cs="Arial"/>
                <w:sz w:val="20"/>
                <w:szCs w:val="20"/>
              </w:rPr>
              <w:t>:</w:t>
            </w:r>
            <w:r w:rsidR="00BD758C">
              <w:rPr>
                <w:rFonts w:ascii="Arial" w:hAnsi="Arial" w:cs="Arial"/>
                <w:sz w:val="20"/>
                <w:szCs w:val="20"/>
              </w:rPr>
              <w:t xml:space="preserve"> </w:t>
            </w:r>
            <w:r w:rsidR="009E03F4" w:rsidRPr="009E03F4">
              <w:rPr>
                <w:rFonts w:ascii="Arial" w:hAnsi="Arial" w:cs="Arial"/>
                <w:sz w:val="20"/>
                <w:szCs w:val="20"/>
              </w:rPr>
              <w:t xml:space="preserve">$8,000. </w:t>
            </w:r>
            <w:bookmarkStart w:id="0" w:name="_GoBack"/>
            <w:bookmarkEnd w:id="0"/>
            <w:r w:rsidR="00BD758C">
              <w:rPr>
                <w:rFonts w:ascii="Arial" w:hAnsi="Arial" w:cs="Arial"/>
                <w:sz w:val="20"/>
                <w:szCs w:val="20"/>
              </w:rPr>
              <w:t>NHTF</w:t>
            </w:r>
            <w:r>
              <w:rPr>
                <w:rFonts w:ascii="Arial" w:hAnsi="Arial" w:cs="Arial"/>
                <w:sz w:val="20"/>
                <w:szCs w:val="20"/>
              </w:rPr>
              <w:t>:</w:t>
            </w:r>
            <w:r w:rsidR="00BD758C">
              <w:rPr>
                <w:rFonts w:ascii="Arial" w:hAnsi="Arial" w:cs="Arial"/>
                <w:sz w:val="20"/>
                <w:szCs w:val="20"/>
              </w:rPr>
              <w:t xml:space="preserve"> $8,500.</w:t>
            </w:r>
            <w:r>
              <w:rPr>
                <w:rFonts w:ascii="Arial" w:hAnsi="Arial" w:cs="Arial"/>
                <w:sz w:val="20"/>
                <w:szCs w:val="20"/>
              </w:rPr>
              <w:t xml:space="preserve"> </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1e</w:t>
            </w:r>
          </w:p>
        </w:tc>
        <w:tc>
          <w:tcPr>
            <w:tcW w:w="8159" w:type="dxa"/>
            <w:vAlign w:val="center"/>
          </w:tcPr>
          <w:p w:rsidR="009E03F4" w:rsidRPr="009E03F4" w:rsidRDefault="005B0AB6" w:rsidP="00474C6E">
            <w:pPr>
              <w:spacing w:beforeLines="20" w:before="48" w:afterLines="20" w:after="48" w:line="22" w:lineRule="atLeast"/>
              <w:rPr>
                <w:rFonts w:ascii="Arial" w:hAnsi="Arial" w:cs="Arial"/>
                <w:sz w:val="20"/>
                <w:szCs w:val="20"/>
              </w:rPr>
            </w:pPr>
            <w:r>
              <w:rPr>
                <w:rFonts w:ascii="Arial" w:hAnsi="Arial" w:cs="Arial"/>
                <w:sz w:val="20"/>
                <w:szCs w:val="20"/>
              </w:rPr>
              <w:t>Narrative d</w:t>
            </w:r>
            <w:r w:rsidR="009E03F4" w:rsidRPr="009E03F4">
              <w:rPr>
                <w:rFonts w:ascii="Arial" w:hAnsi="Arial" w:cs="Arial"/>
                <w:sz w:val="20"/>
                <w:szCs w:val="20"/>
              </w:rPr>
              <w:t xml:space="preserve">escription of </w:t>
            </w:r>
            <w:r>
              <w:rPr>
                <w:rFonts w:ascii="Arial" w:hAnsi="Arial" w:cs="Arial"/>
                <w:sz w:val="20"/>
                <w:szCs w:val="20"/>
              </w:rPr>
              <w:t>p</w:t>
            </w:r>
            <w:r w:rsidR="009E03F4" w:rsidRPr="009E03F4">
              <w:rPr>
                <w:rFonts w:ascii="Arial" w:hAnsi="Arial" w:cs="Arial"/>
                <w:sz w:val="20"/>
                <w:szCs w:val="20"/>
              </w:rPr>
              <w:t xml:space="preserve">roject </w:t>
            </w:r>
            <w:r>
              <w:rPr>
                <w:rFonts w:ascii="Arial" w:hAnsi="Arial" w:cs="Arial"/>
                <w:i/>
                <w:sz w:val="20"/>
                <w:szCs w:val="20"/>
              </w:rPr>
              <w:t>(n</w:t>
            </w:r>
            <w:r w:rsidR="009E03F4" w:rsidRPr="009E03F4">
              <w:rPr>
                <w:rFonts w:ascii="Arial" w:hAnsi="Arial" w:cs="Arial"/>
                <w:i/>
                <w:sz w:val="20"/>
                <w:szCs w:val="20"/>
              </w:rPr>
              <w:t xml:space="preserve">ot to </w:t>
            </w:r>
            <w:r>
              <w:rPr>
                <w:rFonts w:ascii="Arial" w:hAnsi="Arial" w:cs="Arial"/>
                <w:i/>
                <w:sz w:val="20"/>
                <w:szCs w:val="20"/>
              </w:rPr>
              <w:t xml:space="preserve">exceed </w:t>
            </w:r>
            <w:r w:rsidR="00474C6E">
              <w:rPr>
                <w:rFonts w:ascii="Arial" w:hAnsi="Arial" w:cs="Arial"/>
                <w:i/>
                <w:sz w:val="20"/>
                <w:szCs w:val="20"/>
              </w:rPr>
              <w:t xml:space="preserve">three </w:t>
            </w:r>
            <w:r>
              <w:rPr>
                <w:rFonts w:ascii="Arial" w:hAnsi="Arial" w:cs="Arial"/>
                <w:i/>
                <w:sz w:val="20"/>
                <w:szCs w:val="20"/>
              </w:rPr>
              <w:t>p</w:t>
            </w:r>
            <w:r w:rsidR="009E03F4" w:rsidRPr="009E03F4">
              <w:rPr>
                <w:rFonts w:ascii="Arial" w:hAnsi="Arial" w:cs="Arial"/>
                <w:i/>
                <w:sz w:val="20"/>
                <w:szCs w:val="20"/>
              </w:rPr>
              <w:t>age</w:t>
            </w:r>
            <w:r w:rsidR="00474C6E">
              <w:rPr>
                <w:rFonts w:ascii="Arial" w:hAnsi="Arial" w:cs="Arial"/>
                <w:i/>
                <w:sz w:val="20"/>
                <w:szCs w:val="20"/>
              </w:rPr>
              <w:t>s, with 0.8 margins and minimum font size of 11 pts</w:t>
            </w:r>
            <w:r w:rsidR="009E03F4" w:rsidRPr="009E03F4">
              <w:rPr>
                <w:rFonts w:ascii="Arial" w:hAnsi="Arial" w:cs="Arial"/>
                <w:i/>
                <w:sz w:val="20"/>
                <w:szCs w:val="20"/>
              </w:rPr>
              <w:t>)</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1f</w:t>
            </w:r>
          </w:p>
        </w:tc>
        <w:tc>
          <w:tcPr>
            <w:tcW w:w="8159" w:type="dxa"/>
            <w:vAlign w:val="center"/>
          </w:tcPr>
          <w:p w:rsidR="009E03F4" w:rsidRPr="009E03F4" w:rsidRDefault="005B0AB6" w:rsidP="00710732">
            <w:pPr>
              <w:spacing w:beforeLines="20" w:before="48" w:afterLines="20" w:after="48" w:line="22" w:lineRule="atLeast"/>
              <w:rPr>
                <w:rFonts w:ascii="Arial" w:hAnsi="Arial" w:cs="Arial"/>
                <w:sz w:val="20"/>
                <w:szCs w:val="20"/>
              </w:rPr>
            </w:pPr>
            <w:r>
              <w:rPr>
                <w:rFonts w:ascii="Arial" w:hAnsi="Arial" w:cs="Arial"/>
                <w:sz w:val="20"/>
                <w:szCs w:val="20"/>
              </w:rPr>
              <w:t>1 page summary of d</w:t>
            </w:r>
            <w:r w:rsidR="009E03F4" w:rsidRPr="009E03F4">
              <w:rPr>
                <w:rFonts w:ascii="Arial" w:hAnsi="Arial" w:cs="Arial"/>
                <w:sz w:val="20"/>
                <w:szCs w:val="20"/>
              </w:rPr>
              <w:t>eveloper</w:t>
            </w:r>
            <w:r>
              <w:rPr>
                <w:rFonts w:ascii="Arial" w:hAnsi="Arial" w:cs="Arial"/>
                <w:sz w:val="20"/>
                <w:szCs w:val="20"/>
              </w:rPr>
              <w:t>’s</w:t>
            </w:r>
            <w:r w:rsidR="009E03F4" w:rsidRPr="009E03F4">
              <w:rPr>
                <w:rFonts w:ascii="Arial" w:hAnsi="Arial" w:cs="Arial"/>
                <w:sz w:val="20"/>
                <w:szCs w:val="20"/>
              </w:rPr>
              <w:t xml:space="preserve"> affordable housing experience</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1g</w:t>
            </w:r>
          </w:p>
        </w:tc>
        <w:tc>
          <w:tcPr>
            <w:tcW w:w="8159" w:type="dxa"/>
            <w:vAlign w:val="center"/>
          </w:tcPr>
          <w:p w:rsidR="009E03F4" w:rsidRPr="009E03F4" w:rsidRDefault="005B0AB6" w:rsidP="00C12171">
            <w:pPr>
              <w:spacing w:beforeLines="20" w:before="48" w:afterLines="20" w:after="48" w:line="22" w:lineRule="atLeast"/>
              <w:rPr>
                <w:rFonts w:ascii="Arial" w:hAnsi="Arial" w:cs="Arial"/>
                <w:sz w:val="20"/>
                <w:szCs w:val="20"/>
              </w:rPr>
            </w:pPr>
            <w:r>
              <w:rPr>
                <w:rFonts w:ascii="Arial" w:hAnsi="Arial" w:cs="Arial"/>
                <w:sz w:val="20"/>
                <w:szCs w:val="20"/>
              </w:rPr>
              <w:t>Loan &amp; Grant Omnibus Signature Page and Applicant C</w:t>
            </w:r>
            <w:r w:rsidR="009E03F4" w:rsidRPr="009E03F4">
              <w:rPr>
                <w:rFonts w:ascii="Arial" w:hAnsi="Arial" w:cs="Arial"/>
                <w:sz w:val="20"/>
                <w:szCs w:val="20"/>
              </w:rPr>
              <w:t xml:space="preserve">ertification (available on </w:t>
            </w:r>
            <w:r>
              <w:rPr>
                <w:rFonts w:ascii="Arial" w:hAnsi="Arial" w:cs="Arial"/>
                <w:sz w:val="20"/>
                <w:szCs w:val="20"/>
              </w:rPr>
              <w:t xml:space="preserve">MFA </w:t>
            </w:r>
            <w:r w:rsidR="009E03F4" w:rsidRPr="009E03F4">
              <w:rPr>
                <w:rFonts w:ascii="Arial" w:hAnsi="Arial" w:cs="Arial"/>
                <w:sz w:val="20"/>
                <w:szCs w:val="20"/>
              </w:rPr>
              <w:t>website)</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2a</w:t>
            </w:r>
          </w:p>
        </w:tc>
        <w:tc>
          <w:tcPr>
            <w:tcW w:w="8159" w:type="dxa"/>
            <w:vAlign w:val="center"/>
          </w:tcPr>
          <w:p w:rsidR="009E03F4" w:rsidRPr="009E03F4" w:rsidRDefault="009E03F4" w:rsidP="00710732">
            <w:pPr>
              <w:spacing w:beforeLines="20" w:before="48" w:afterLines="20" w:after="48" w:line="22" w:lineRule="atLeast"/>
              <w:rPr>
                <w:rFonts w:ascii="Arial" w:hAnsi="Arial" w:cs="Arial"/>
                <w:sz w:val="20"/>
                <w:szCs w:val="20"/>
              </w:rPr>
            </w:pPr>
            <w:r w:rsidRPr="009E03F4">
              <w:rPr>
                <w:rFonts w:ascii="Arial" w:hAnsi="Arial" w:cs="Arial"/>
                <w:sz w:val="20"/>
                <w:szCs w:val="20"/>
              </w:rPr>
              <w:t xml:space="preserve">Rental </w:t>
            </w:r>
            <w:r w:rsidR="005B0AB6">
              <w:rPr>
                <w:rFonts w:ascii="Arial" w:hAnsi="Arial" w:cs="Arial"/>
                <w:sz w:val="20"/>
                <w:szCs w:val="20"/>
              </w:rPr>
              <w:t>Development Project A</w:t>
            </w:r>
            <w:r w:rsidR="00C12171">
              <w:rPr>
                <w:rFonts w:ascii="Arial" w:hAnsi="Arial" w:cs="Arial"/>
                <w:sz w:val="20"/>
                <w:szCs w:val="20"/>
              </w:rPr>
              <w:t>pplication (7 pages) (available on MFA website)</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2b</w:t>
            </w:r>
          </w:p>
        </w:tc>
        <w:tc>
          <w:tcPr>
            <w:tcW w:w="8159" w:type="dxa"/>
            <w:vAlign w:val="center"/>
          </w:tcPr>
          <w:p w:rsidR="009E03F4" w:rsidRPr="009E03F4" w:rsidRDefault="005B0AB6" w:rsidP="005B0AB6">
            <w:pPr>
              <w:spacing w:beforeLines="20" w:before="48" w:afterLines="20" w:after="48" w:line="22" w:lineRule="atLeast"/>
              <w:rPr>
                <w:rFonts w:ascii="Arial" w:hAnsi="Arial" w:cs="Arial"/>
                <w:sz w:val="20"/>
                <w:szCs w:val="20"/>
              </w:rPr>
            </w:pPr>
            <w:r>
              <w:rPr>
                <w:rFonts w:ascii="Arial" w:hAnsi="Arial" w:cs="Arial"/>
                <w:sz w:val="20"/>
                <w:szCs w:val="20"/>
              </w:rPr>
              <w:t>Organizational c</w:t>
            </w:r>
            <w:r w:rsidR="009E03F4" w:rsidRPr="009E03F4">
              <w:rPr>
                <w:rFonts w:ascii="Arial" w:hAnsi="Arial" w:cs="Arial"/>
                <w:sz w:val="20"/>
                <w:szCs w:val="20"/>
              </w:rPr>
              <w:t xml:space="preserve">hart for </w:t>
            </w:r>
            <w:r>
              <w:rPr>
                <w:rFonts w:ascii="Arial" w:hAnsi="Arial" w:cs="Arial"/>
                <w:sz w:val="20"/>
                <w:szCs w:val="20"/>
              </w:rPr>
              <w:t>proposed p</w:t>
            </w:r>
            <w:r w:rsidR="009E03F4" w:rsidRPr="009E03F4">
              <w:rPr>
                <w:rFonts w:ascii="Arial" w:hAnsi="Arial" w:cs="Arial"/>
                <w:sz w:val="20"/>
                <w:szCs w:val="20"/>
              </w:rPr>
              <w:t xml:space="preserve">roject </w:t>
            </w:r>
            <w:r>
              <w:rPr>
                <w:rFonts w:ascii="Arial" w:hAnsi="Arial" w:cs="Arial"/>
                <w:sz w:val="20"/>
                <w:szCs w:val="20"/>
              </w:rPr>
              <w:t>o</w:t>
            </w:r>
            <w:r w:rsidR="009E03F4" w:rsidRPr="009E03F4">
              <w:rPr>
                <w:rFonts w:ascii="Arial" w:hAnsi="Arial" w:cs="Arial"/>
                <w:sz w:val="20"/>
                <w:szCs w:val="20"/>
              </w:rPr>
              <w:t>wner</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2c</w:t>
            </w:r>
          </w:p>
        </w:tc>
        <w:tc>
          <w:tcPr>
            <w:tcW w:w="8159" w:type="dxa"/>
            <w:vAlign w:val="center"/>
          </w:tcPr>
          <w:p w:rsidR="009E03F4" w:rsidRPr="009E03F4" w:rsidRDefault="009A5E10" w:rsidP="00710732">
            <w:pPr>
              <w:spacing w:beforeLines="20" w:before="48" w:afterLines="20" w:after="48" w:line="22" w:lineRule="atLeast"/>
              <w:rPr>
                <w:rFonts w:ascii="Arial" w:hAnsi="Arial" w:cs="Arial"/>
                <w:sz w:val="20"/>
                <w:szCs w:val="20"/>
                <w:highlight w:val="yellow"/>
              </w:rPr>
            </w:pPr>
            <w:r>
              <w:rPr>
                <w:rFonts w:ascii="Arial" w:hAnsi="Arial" w:cs="Arial"/>
                <w:sz w:val="20"/>
                <w:szCs w:val="20"/>
              </w:rPr>
              <w:t>Utility a</w:t>
            </w:r>
            <w:r w:rsidR="009E03F4" w:rsidRPr="009E03F4">
              <w:rPr>
                <w:rFonts w:ascii="Arial" w:hAnsi="Arial" w:cs="Arial"/>
                <w:sz w:val="20"/>
                <w:szCs w:val="20"/>
              </w:rPr>
              <w:t>llowance documentation or rental assistance contract</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2d</w:t>
            </w:r>
          </w:p>
        </w:tc>
        <w:tc>
          <w:tcPr>
            <w:tcW w:w="8159" w:type="dxa"/>
            <w:vAlign w:val="center"/>
          </w:tcPr>
          <w:p w:rsidR="009E03F4" w:rsidRPr="009E03F4" w:rsidRDefault="009A5E10" w:rsidP="00710732">
            <w:pPr>
              <w:spacing w:beforeLines="20" w:before="48" w:afterLines="20" w:after="48" w:line="22" w:lineRule="atLeast"/>
              <w:rPr>
                <w:rFonts w:ascii="Arial" w:hAnsi="Arial" w:cs="Arial"/>
                <w:sz w:val="20"/>
                <w:szCs w:val="20"/>
              </w:rPr>
            </w:pPr>
            <w:r>
              <w:rPr>
                <w:rFonts w:ascii="Arial" w:hAnsi="Arial" w:cs="Arial"/>
                <w:sz w:val="20"/>
                <w:szCs w:val="20"/>
              </w:rPr>
              <w:t>List of current b</w:t>
            </w:r>
            <w:r w:rsidR="009E03F4" w:rsidRPr="009E03F4">
              <w:rPr>
                <w:rFonts w:ascii="Arial" w:hAnsi="Arial" w:cs="Arial"/>
                <w:sz w:val="20"/>
                <w:szCs w:val="20"/>
              </w:rPr>
              <w:t>oard members (non-profits only) with home addresses</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2e</w:t>
            </w:r>
          </w:p>
        </w:tc>
        <w:tc>
          <w:tcPr>
            <w:tcW w:w="8159" w:type="dxa"/>
            <w:vAlign w:val="center"/>
          </w:tcPr>
          <w:p w:rsidR="009E03F4" w:rsidRPr="009E03F4" w:rsidRDefault="009A5E10" w:rsidP="00710732">
            <w:pPr>
              <w:spacing w:beforeLines="20" w:before="48" w:afterLines="20" w:after="48" w:line="22" w:lineRule="atLeast"/>
              <w:rPr>
                <w:rFonts w:ascii="Arial" w:hAnsi="Arial" w:cs="Arial"/>
                <w:sz w:val="20"/>
                <w:szCs w:val="20"/>
              </w:rPr>
            </w:pPr>
            <w:r>
              <w:rPr>
                <w:rFonts w:ascii="Arial" w:hAnsi="Arial" w:cs="Arial"/>
                <w:sz w:val="20"/>
                <w:szCs w:val="20"/>
              </w:rPr>
              <w:t>List of full-</w:t>
            </w:r>
            <w:r w:rsidR="009E03F4" w:rsidRPr="009E03F4">
              <w:rPr>
                <w:rFonts w:ascii="Arial" w:hAnsi="Arial" w:cs="Arial"/>
                <w:sz w:val="20"/>
                <w:szCs w:val="20"/>
              </w:rPr>
              <w:t>time staff</w:t>
            </w:r>
            <w:r w:rsidR="005B0AB6">
              <w:rPr>
                <w:rFonts w:ascii="Arial" w:hAnsi="Arial" w:cs="Arial"/>
                <w:sz w:val="20"/>
                <w:szCs w:val="20"/>
              </w:rPr>
              <w:t xml:space="preserve"> of developer(s) &amp; general partner(s)</w:t>
            </w:r>
            <w:r w:rsidR="00CD5450">
              <w:rPr>
                <w:rFonts w:ascii="Arial" w:hAnsi="Arial" w:cs="Arial"/>
                <w:sz w:val="20"/>
                <w:szCs w:val="20"/>
              </w:rPr>
              <w:t>/managing member(s)</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2f</w:t>
            </w:r>
          </w:p>
        </w:tc>
        <w:tc>
          <w:tcPr>
            <w:tcW w:w="8159" w:type="dxa"/>
            <w:vAlign w:val="center"/>
          </w:tcPr>
          <w:p w:rsidR="009E03F4" w:rsidRPr="009E03F4" w:rsidRDefault="00B02021" w:rsidP="00B02021">
            <w:pPr>
              <w:spacing w:beforeLines="20" w:before="48" w:afterLines="20" w:after="48" w:line="22" w:lineRule="atLeast"/>
              <w:rPr>
                <w:rFonts w:ascii="Arial" w:hAnsi="Arial" w:cs="Arial"/>
                <w:sz w:val="20"/>
                <w:szCs w:val="20"/>
              </w:rPr>
            </w:pPr>
            <w:r>
              <w:rPr>
                <w:rFonts w:ascii="Arial" w:hAnsi="Arial" w:cs="Arial"/>
                <w:sz w:val="20"/>
                <w:szCs w:val="20"/>
              </w:rPr>
              <w:t>Resumes of d</w:t>
            </w:r>
            <w:r w:rsidR="009E03F4" w:rsidRPr="009E03F4">
              <w:rPr>
                <w:rFonts w:ascii="Arial" w:hAnsi="Arial" w:cs="Arial"/>
                <w:sz w:val="20"/>
                <w:szCs w:val="20"/>
              </w:rPr>
              <w:t>eveloper</w:t>
            </w:r>
            <w:r>
              <w:rPr>
                <w:rFonts w:ascii="Arial" w:hAnsi="Arial" w:cs="Arial"/>
                <w:sz w:val="20"/>
                <w:szCs w:val="20"/>
              </w:rPr>
              <w:t>(s)</w:t>
            </w:r>
            <w:r w:rsidR="009E03F4" w:rsidRPr="009E03F4">
              <w:rPr>
                <w:rFonts w:ascii="Arial" w:hAnsi="Arial" w:cs="Arial"/>
                <w:sz w:val="20"/>
                <w:szCs w:val="20"/>
              </w:rPr>
              <w:t xml:space="preserve">, </w:t>
            </w:r>
            <w:r>
              <w:rPr>
                <w:rFonts w:ascii="Arial" w:hAnsi="Arial" w:cs="Arial"/>
                <w:sz w:val="20"/>
                <w:szCs w:val="20"/>
              </w:rPr>
              <w:t>g</w:t>
            </w:r>
            <w:r w:rsidR="009E03F4" w:rsidRPr="009E03F4">
              <w:rPr>
                <w:rFonts w:ascii="Arial" w:hAnsi="Arial" w:cs="Arial"/>
                <w:sz w:val="20"/>
                <w:szCs w:val="20"/>
              </w:rPr>
              <w:t xml:space="preserve">eneral </w:t>
            </w:r>
            <w:r>
              <w:rPr>
                <w:rFonts w:ascii="Arial" w:hAnsi="Arial" w:cs="Arial"/>
                <w:sz w:val="20"/>
                <w:szCs w:val="20"/>
              </w:rPr>
              <w:t>p</w:t>
            </w:r>
            <w:r w:rsidR="009E03F4" w:rsidRPr="009E03F4">
              <w:rPr>
                <w:rFonts w:ascii="Arial" w:hAnsi="Arial" w:cs="Arial"/>
                <w:sz w:val="20"/>
                <w:szCs w:val="20"/>
              </w:rPr>
              <w:t>artner</w:t>
            </w:r>
            <w:r>
              <w:rPr>
                <w:rFonts w:ascii="Arial" w:hAnsi="Arial" w:cs="Arial"/>
                <w:sz w:val="20"/>
                <w:szCs w:val="20"/>
              </w:rPr>
              <w:t>(</w:t>
            </w:r>
            <w:r w:rsidR="009E03F4" w:rsidRPr="009E03F4">
              <w:rPr>
                <w:rFonts w:ascii="Arial" w:hAnsi="Arial" w:cs="Arial"/>
                <w:sz w:val="20"/>
                <w:szCs w:val="20"/>
              </w:rPr>
              <w:t>s</w:t>
            </w:r>
            <w:r>
              <w:rPr>
                <w:rFonts w:ascii="Arial" w:hAnsi="Arial" w:cs="Arial"/>
                <w:sz w:val="20"/>
                <w:szCs w:val="20"/>
              </w:rPr>
              <w:t>)</w:t>
            </w:r>
            <w:r w:rsidR="00CD5450">
              <w:rPr>
                <w:rFonts w:ascii="Arial" w:hAnsi="Arial" w:cs="Arial"/>
                <w:sz w:val="20"/>
                <w:szCs w:val="20"/>
              </w:rPr>
              <w:t>/managing member(s)</w:t>
            </w:r>
            <w:r w:rsidR="009E03F4" w:rsidRPr="009E03F4">
              <w:rPr>
                <w:rFonts w:ascii="Arial" w:hAnsi="Arial" w:cs="Arial"/>
                <w:sz w:val="20"/>
                <w:szCs w:val="20"/>
              </w:rPr>
              <w:t xml:space="preserve">, </w:t>
            </w:r>
            <w:r>
              <w:rPr>
                <w:rFonts w:ascii="Arial" w:hAnsi="Arial" w:cs="Arial"/>
                <w:sz w:val="20"/>
                <w:szCs w:val="20"/>
              </w:rPr>
              <w:t>c</w:t>
            </w:r>
            <w:r w:rsidR="009E03F4" w:rsidRPr="009E03F4">
              <w:rPr>
                <w:rFonts w:ascii="Arial" w:hAnsi="Arial" w:cs="Arial"/>
                <w:sz w:val="20"/>
                <w:szCs w:val="20"/>
              </w:rPr>
              <w:t>onsultant</w:t>
            </w:r>
            <w:r>
              <w:rPr>
                <w:rFonts w:ascii="Arial" w:hAnsi="Arial" w:cs="Arial"/>
                <w:sz w:val="20"/>
                <w:szCs w:val="20"/>
              </w:rPr>
              <w:t>(s)</w:t>
            </w:r>
            <w:r w:rsidR="009E03F4" w:rsidRPr="009E03F4">
              <w:rPr>
                <w:rFonts w:ascii="Arial" w:hAnsi="Arial" w:cs="Arial"/>
                <w:sz w:val="20"/>
                <w:szCs w:val="20"/>
              </w:rPr>
              <w:t xml:space="preserve"> &amp; </w:t>
            </w:r>
            <w:r>
              <w:rPr>
                <w:rFonts w:ascii="Arial" w:hAnsi="Arial" w:cs="Arial"/>
                <w:sz w:val="20"/>
                <w:szCs w:val="20"/>
              </w:rPr>
              <w:t>m</w:t>
            </w:r>
            <w:r w:rsidR="009E03F4" w:rsidRPr="009E03F4">
              <w:rPr>
                <w:rFonts w:ascii="Arial" w:hAnsi="Arial" w:cs="Arial"/>
                <w:sz w:val="20"/>
                <w:szCs w:val="20"/>
              </w:rPr>
              <w:t xml:space="preserve">anagement </w:t>
            </w:r>
            <w:r>
              <w:rPr>
                <w:rFonts w:ascii="Arial" w:hAnsi="Arial" w:cs="Arial"/>
                <w:sz w:val="20"/>
                <w:szCs w:val="20"/>
              </w:rPr>
              <w:t>a</w:t>
            </w:r>
            <w:r w:rsidR="009E03F4" w:rsidRPr="009E03F4">
              <w:rPr>
                <w:rFonts w:ascii="Arial" w:hAnsi="Arial" w:cs="Arial"/>
                <w:sz w:val="20"/>
                <w:szCs w:val="20"/>
              </w:rPr>
              <w:t xml:space="preserve">gent) </w:t>
            </w:r>
            <w:r w:rsidR="00710732">
              <w:rPr>
                <w:rFonts w:ascii="Arial" w:hAnsi="Arial" w:cs="Arial"/>
                <w:sz w:val="20"/>
                <w:szCs w:val="20"/>
              </w:rPr>
              <w:t>with</w:t>
            </w:r>
            <w:r w:rsidR="009E03F4" w:rsidRPr="009E03F4">
              <w:rPr>
                <w:rFonts w:ascii="Arial" w:hAnsi="Arial" w:cs="Arial"/>
                <w:sz w:val="20"/>
                <w:szCs w:val="20"/>
              </w:rPr>
              <w:t xml:space="preserve"> </w:t>
            </w:r>
            <w:r w:rsidR="00710732">
              <w:rPr>
                <w:rFonts w:ascii="Arial" w:hAnsi="Arial" w:cs="Arial"/>
                <w:sz w:val="20"/>
                <w:szCs w:val="20"/>
              </w:rPr>
              <w:t xml:space="preserve">firm </w:t>
            </w:r>
            <w:r w:rsidR="009E03F4" w:rsidRPr="009E03F4">
              <w:rPr>
                <w:rFonts w:ascii="Arial" w:hAnsi="Arial" w:cs="Arial"/>
                <w:sz w:val="20"/>
                <w:szCs w:val="20"/>
              </w:rPr>
              <w:t>name</w:t>
            </w:r>
            <w:r w:rsidR="00710732">
              <w:rPr>
                <w:rFonts w:ascii="Arial" w:hAnsi="Arial" w:cs="Arial"/>
                <w:sz w:val="20"/>
                <w:szCs w:val="20"/>
              </w:rPr>
              <w:t>,</w:t>
            </w:r>
            <w:r w:rsidR="009E03F4" w:rsidRPr="009E03F4">
              <w:rPr>
                <w:rFonts w:ascii="Arial" w:hAnsi="Arial" w:cs="Arial"/>
                <w:sz w:val="20"/>
                <w:szCs w:val="20"/>
              </w:rPr>
              <w:t xml:space="preserve"> contact person, office address, phone &amp; e-mail address plus </w:t>
            </w:r>
            <w:r>
              <w:rPr>
                <w:rFonts w:ascii="Arial" w:hAnsi="Arial" w:cs="Arial"/>
                <w:sz w:val="20"/>
                <w:szCs w:val="20"/>
              </w:rPr>
              <w:t xml:space="preserve">Architect’s </w:t>
            </w:r>
            <w:r w:rsidR="009E03F4" w:rsidRPr="009E03F4">
              <w:rPr>
                <w:rFonts w:ascii="Arial" w:hAnsi="Arial" w:cs="Arial"/>
                <w:sz w:val="20"/>
                <w:szCs w:val="20"/>
              </w:rPr>
              <w:t>Qualification</w:t>
            </w:r>
            <w:r w:rsidR="00710732">
              <w:rPr>
                <w:rFonts w:ascii="Arial" w:hAnsi="Arial" w:cs="Arial"/>
                <w:sz w:val="20"/>
                <w:szCs w:val="20"/>
              </w:rPr>
              <w:t xml:space="preserve"> </w:t>
            </w:r>
            <w:r>
              <w:rPr>
                <w:rFonts w:ascii="Arial" w:hAnsi="Arial" w:cs="Arial"/>
                <w:sz w:val="20"/>
                <w:szCs w:val="20"/>
              </w:rPr>
              <w:t xml:space="preserve">Statement </w:t>
            </w:r>
            <w:r w:rsidR="009E03F4" w:rsidRPr="00E03CBD">
              <w:rPr>
                <w:rFonts w:ascii="Arial" w:hAnsi="Arial" w:cs="Arial"/>
                <w:sz w:val="18"/>
                <w:szCs w:val="18"/>
              </w:rPr>
              <w:t>(AIA Document B305-1993)</w:t>
            </w:r>
            <w:r w:rsidR="009E03F4" w:rsidRPr="009E03F4">
              <w:rPr>
                <w:rFonts w:ascii="Arial" w:hAnsi="Arial" w:cs="Arial"/>
                <w:sz w:val="20"/>
                <w:szCs w:val="20"/>
              </w:rPr>
              <w:t xml:space="preserve"> &amp; Contractor</w:t>
            </w:r>
            <w:r>
              <w:rPr>
                <w:rFonts w:ascii="Arial" w:hAnsi="Arial" w:cs="Arial"/>
                <w:sz w:val="20"/>
                <w:szCs w:val="20"/>
              </w:rPr>
              <w:t>’s Qualification Statement</w:t>
            </w:r>
            <w:r w:rsidR="009E03F4" w:rsidRPr="009E03F4">
              <w:rPr>
                <w:rFonts w:ascii="Arial" w:hAnsi="Arial" w:cs="Arial"/>
                <w:sz w:val="20"/>
                <w:szCs w:val="20"/>
              </w:rPr>
              <w:t xml:space="preserve"> </w:t>
            </w:r>
            <w:r w:rsidR="009E03F4" w:rsidRPr="00E03CBD">
              <w:rPr>
                <w:rFonts w:ascii="Arial" w:hAnsi="Arial" w:cs="Arial"/>
                <w:sz w:val="18"/>
                <w:szCs w:val="18"/>
              </w:rPr>
              <w:t>(AIA Document A305-1986)</w:t>
            </w:r>
            <w:r w:rsidR="009E03F4" w:rsidRPr="009E03F4">
              <w:rPr>
                <w:rFonts w:ascii="Arial" w:hAnsi="Arial" w:cs="Arial"/>
                <w:sz w:val="20"/>
                <w:szCs w:val="20"/>
              </w:rPr>
              <w:t xml:space="preserve">. </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3a</w:t>
            </w:r>
          </w:p>
        </w:tc>
        <w:tc>
          <w:tcPr>
            <w:tcW w:w="8159" w:type="dxa"/>
            <w:vAlign w:val="center"/>
          </w:tcPr>
          <w:p w:rsidR="009E03F4" w:rsidRPr="009E03F4" w:rsidRDefault="009E03F4" w:rsidP="00710732">
            <w:pPr>
              <w:spacing w:beforeLines="20" w:before="48" w:afterLines="20" w:after="48" w:line="22" w:lineRule="atLeast"/>
              <w:rPr>
                <w:rFonts w:ascii="Arial" w:hAnsi="Arial" w:cs="Arial"/>
                <w:sz w:val="20"/>
                <w:szCs w:val="20"/>
              </w:rPr>
            </w:pPr>
            <w:r w:rsidRPr="009E03F4">
              <w:rPr>
                <w:rFonts w:ascii="Arial" w:hAnsi="Arial" w:cs="Arial"/>
                <w:sz w:val="20"/>
                <w:szCs w:val="20"/>
              </w:rPr>
              <w:t>Schedule A: Development Cost Budget</w:t>
            </w:r>
            <w:r w:rsidRPr="009E03F4">
              <w:rPr>
                <w:rFonts w:ascii="Arial" w:hAnsi="Arial" w:cs="Arial"/>
                <w:sz w:val="20"/>
                <w:szCs w:val="20"/>
              </w:rPr>
              <w:tab/>
            </w:r>
            <w:r w:rsidR="00C12171" w:rsidRPr="00C12171">
              <w:rPr>
                <w:rFonts w:ascii="Arial" w:hAnsi="Arial" w:cs="Arial"/>
                <w:sz w:val="20"/>
                <w:szCs w:val="20"/>
              </w:rPr>
              <w:t>(available on MFA website)</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3b</w:t>
            </w:r>
          </w:p>
        </w:tc>
        <w:tc>
          <w:tcPr>
            <w:tcW w:w="8159" w:type="dxa"/>
            <w:vAlign w:val="center"/>
          </w:tcPr>
          <w:p w:rsidR="009E03F4" w:rsidRPr="009E03F4" w:rsidRDefault="009E03F4" w:rsidP="00710732">
            <w:pPr>
              <w:pStyle w:val="Header"/>
              <w:tabs>
                <w:tab w:val="clear" w:pos="4320"/>
                <w:tab w:val="clear" w:pos="8640"/>
              </w:tabs>
              <w:spacing w:beforeLines="20" w:before="48" w:afterLines="20" w:after="48" w:line="22" w:lineRule="atLeast"/>
              <w:rPr>
                <w:rFonts w:cs="Arial"/>
              </w:rPr>
            </w:pPr>
            <w:r w:rsidRPr="009E03F4">
              <w:rPr>
                <w:rFonts w:cs="Arial"/>
              </w:rPr>
              <w:t xml:space="preserve">Schedule A-1: Sources of Funds </w:t>
            </w:r>
            <w:r w:rsidR="00C12171" w:rsidRPr="00C12171">
              <w:rPr>
                <w:rFonts w:cs="Arial"/>
              </w:rPr>
              <w:t>(available on MFA website)</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3c</w:t>
            </w:r>
          </w:p>
        </w:tc>
        <w:tc>
          <w:tcPr>
            <w:tcW w:w="8159" w:type="dxa"/>
            <w:vAlign w:val="center"/>
          </w:tcPr>
          <w:p w:rsidR="009E03F4" w:rsidRPr="009E03F4" w:rsidRDefault="009E03F4" w:rsidP="00710732">
            <w:pPr>
              <w:pStyle w:val="Header"/>
              <w:tabs>
                <w:tab w:val="clear" w:pos="4320"/>
                <w:tab w:val="clear" w:pos="8640"/>
              </w:tabs>
              <w:spacing w:beforeLines="20" w:before="48" w:afterLines="20" w:after="48" w:line="22" w:lineRule="atLeast"/>
              <w:rPr>
                <w:rFonts w:cs="Arial"/>
              </w:rPr>
            </w:pPr>
            <w:r w:rsidRPr="009E03F4">
              <w:rPr>
                <w:rFonts w:cs="Arial"/>
              </w:rPr>
              <w:t>Schedule B: Unit Type and Rent Summary</w:t>
            </w:r>
            <w:r w:rsidR="00C12171">
              <w:rPr>
                <w:rFonts w:cs="Arial"/>
              </w:rPr>
              <w:t xml:space="preserve"> </w:t>
            </w:r>
            <w:r w:rsidR="00C12171" w:rsidRPr="00C12171">
              <w:rPr>
                <w:rFonts w:cs="Arial"/>
              </w:rPr>
              <w:t>(available on MFA website)</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3</w:t>
            </w:r>
            <w:r w:rsidR="00C25C67">
              <w:rPr>
                <w:rFonts w:ascii="Arial" w:hAnsi="Arial" w:cs="Arial"/>
                <w:sz w:val="20"/>
                <w:szCs w:val="20"/>
              </w:rPr>
              <w:t>d</w:t>
            </w:r>
          </w:p>
        </w:tc>
        <w:tc>
          <w:tcPr>
            <w:tcW w:w="8159" w:type="dxa"/>
            <w:vAlign w:val="center"/>
          </w:tcPr>
          <w:p w:rsidR="009E03F4" w:rsidRPr="009E03F4" w:rsidRDefault="008B502E" w:rsidP="00710732">
            <w:pPr>
              <w:pStyle w:val="Header"/>
              <w:tabs>
                <w:tab w:val="clear" w:pos="4320"/>
                <w:tab w:val="clear" w:pos="8640"/>
              </w:tabs>
              <w:spacing w:beforeLines="20" w:before="48" w:afterLines="20" w:after="48" w:line="22" w:lineRule="atLeast"/>
              <w:rPr>
                <w:rFonts w:cs="Arial"/>
              </w:rPr>
            </w:pPr>
            <w:r>
              <w:rPr>
                <w:rFonts w:cs="Arial"/>
              </w:rPr>
              <w:t>Copy of federal rental assistance c</w:t>
            </w:r>
            <w:r w:rsidR="009E03F4" w:rsidRPr="009E03F4">
              <w:rPr>
                <w:rFonts w:cs="Arial"/>
              </w:rPr>
              <w:t>ontract if applicable</w:t>
            </w:r>
            <w:r>
              <w:rPr>
                <w:rFonts w:cs="Arial"/>
              </w:rPr>
              <w:t>, showing rents and utility allowances (if Section 8) or forms RD 3560-27 and RD 3560-7 (if USDA)</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3e</w:t>
            </w:r>
          </w:p>
        </w:tc>
        <w:tc>
          <w:tcPr>
            <w:tcW w:w="8159" w:type="dxa"/>
            <w:vAlign w:val="center"/>
          </w:tcPr>
          <w:p w:rsidR="009E03F4" w:rsidRPr="009E03F4" w:rsidRDefault="009E03F4" w:rsidP="00710732">
            <w:pPr>
              <w:spacing w:beforeLines="20" w:before="48" w:afterLines="20" w:after="48" w:line="22" w:lineRule="atLeast"/>
              <w:rPr>
                <w:rFonts w:ascii="Arial" w:hAnsi="Arial" w:cs="Arial"/>
                <w:sz w:val="20"/>
                <w:szCs w:val="20"/>
              </w:rPr>
            </w:pPr>
            <w:r w:rsidRPr="009E03F4">
              <w:rPr>
                <w:rFonts w:ascii="Arial" w:hAnsi="Arial" w:cs="Arial"/>
                <w:sz w:val="20"/>
                <w:szCs w:val="20"/>
              </w:rPr>
              <w:t xml:space="preserve">Schedule C: Executed Operating Expense Budget </w:t>
            </w:r>
            <w:r w:rsidR="00C12171" w:rsidRPr="00C12171">
              <w:rPr>
                <w:rFonts w:ascii="Arial" w:hAnsi="Arial" w:cs="Arial"/>
                <w:sz w:val="20"/>
                <w:szCs w:val="20"/>
              </w:rPr>
              <w:t>(available on MFA website)</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3f</w:t>
            </w:r>
          </w:p>
        </w:tc>
        <w:tc>
          <w:tcPr>
            <w:tcW w:w="8159" w:type="dxa"/>
            <w:vAlign w:val="center"/>
          </w:tcPr>
          <w:p w:rsidR="009E03F4" w:rsidRPr="009E03F4" w:rsidRDefault="009E03F4" w:rsidP="00710732">
            <w:pPr>
              <w:spacing w:beforeLines="20" w:before="48" w:afterLines="20" w:after="48" w:line="22" w:lineRule="atLeast"/>
              <w:rPr>
                <w:rFonts w:ascii="Arial" w:hAnsi="Arial" w:cs="Arial"/>
                <w:sz w:val="20"/>
                <w:szCs w:val="20"/>
              </w:rPr>
            </w:pPr>
            <w:r w:rsidRPr="009E03F4">
              <w:rPr>
                <w:rFonts w:ascii="Arial" w:hAnsi="Arial" w:cs="Arial"/>
                <w:sz w:val="20"/>
                <w:szCs w:val="20"/>
              </w:rPr>
              <w:t>Schedule C-1: 15 year pro forma cash flow</w:t>
            </w:r>
            <w:r w:rsidR="00C12171">
              <w:rPr>
                <w:rFonts w:ascii="Arial" w:hAnsi="Arial" w:cs="Arial"/>
                <w:sz w:val="20"/>
                <w:szCs w:val="20"/>
              </w:rPr>
              <w:t xml:space="preserve"> </w:t>
            </w:r>
            <w:r w:rsidR="00C12171" w:rsidRPr="00C12171">
              <w:rPr>
                <w:rFonts w:ascii="Arial" w:hAnsi="Arial" w:cs="Arial"/>
                <w:sz w:val="20"/>
                <w:szCs w:val="20"/>
              </w:rPr>
              <w:t>(available on MFA website)</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3g</w:t>
            </w:r>
          </w:p>
        </w:tc>
        <w:tc>
          <w:tcPr>
            <w:tcW w:w="8159" w:type="dxa"/>
            <w:vAlign w:val="center"/>
          </w:tcPr>
          <w:p w:rsidR="009E03F4" w:rsidRPr="009E03F4" w:rsidRDefault="009E03F4" w:rsidP="00710732">
            <w:pPr>
              <w:spacing w:beforeLines="20" w:before="48" w:afterLines="20" w:after="48" w:line="22" w:lineRule="atLeast"/>
              <w:rPr>
                <w:rFonts w:ascii="Arial" w:hAnsi="Arial" w:cs="Arial"/>
                <w:sz w:val="20"/>
                <w:szCs w:val="20"/>
              </w:rPr>
            </w:pPr>
            <w:r w:rsidRPr="009E03F4">
              <w:rPr>
                <w:rFonts w:ascii="Arial" w:hAnsi="Arial" w:cs="Arial"/>
                <w:sz w:val="20"/>
                <w:szCs w:val="20"/>
              </w:rPr>
              <w:t>Schedule D: Executed Contractor’s and Applicant’s Cost Breakdown</w:t>
            </w:r>
            <w:r w:rsidR="00C12171">
              <w:rPr>
                <w:rFonts w:ascii="Arial" w:hAnsi="Arial" w:cs="Arial"/>
                <w:sz w:val="20"/>
                <w:szCs w:val="20"/>
              </w:rPr>
              <w:t xml:space="preserve"> </w:t>
            </w:r>
            <w:r w:rsidR="00C12171" w:rsidRPr="00C12171">
              <w:rPr>
                <w:rFonts w:ascii="Arial" w:hAnsi="Arial" w:cs="Arial"/>
                <w:sz w:val="20"/>
                <w:szCs w:val="20"/>
              </w:rPr>
              <w:t>(available on MFA website)</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3h</w:t>
            </w:r>
          </w:p>
        </w:tc>
        <w:tc>
          <w:tcPr>
            <w:tcW w:w="8159" w:type="dxa"/>
            <w:vAlign w:val="center"/>
          </w:tcPr>
          <w:p w:rsidR="009E03F4" w:rsidRPr="009E03F4" w:rsidRDefault="009E03F4" w:rsidP="00710732">
            <w:pPr>
              <w:spacing w:beforeLines="20" w:before="48" w:afterLines="20" w:after="48" w:line="22" w:lineRule="atLeast"/>
              <w:rPr>
                <w:rFonts w:ascii="Arial" w:hAnsi="Arial" w:cs="Arial"/>
                <w:sz w:val="20"/>
                <w:szCs w:val="20"/>
              </w:rPr>
            </w:pPr>
            <w:r w:rsidRPr="009E03F4">
              <w:rPr>
                <w:rFonts w:ascii="Arial" w:hAnsi="Arial" w:cs="Arial"/>
                <w:sz w:val="20"/>
                <w:szCs w:val="20"/>
              </w:rPr>
              <w:t>Schedule E: Development Schedule</w:t>
            </w:r>
            <w:r w:rsidR="00C12171">
              <w:rPr>
                <w:rFonts w:ascii="Arial" w:hAnsi="Arial" w:cs="Arial"/>
                <w:sz w:val="20"/>
                <w:szCs w:val="20"/>
              </w:rPr>
              <w:t xml:space="preserve"> </w:t>
            </w:r>
            <w:r w:rsidR="00C12171" w:rsidRPr="00C12171">
              <w:rPr>
                <w:rFonts w:ascii="Arial" w:hAnsi="Arial" w:cs="Arial"/>
                <w:sz w:val="20"/>
                <w:szCs w:val="20"/>
              </w:rPr>
              <w:t>(available on MFA website)</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3i</w:t>
            </w:r>
          </w:p>
        </w:tc>
        <w:tc>
          <w:tcPr>
            <w:tcW w:w="8159" w:type="dxa"/>
            <w:vAlign w:val="center"/>
          </w:tcPr>
          <w:p w:rsidR="009E03F4" w:rsidRPr="009E03F4" w:rsidRDefault="009E03F4" w:rsidP="00710732">
            <w:pPr>
              <w:spacing w:beforeLines="20" w:before="48" w:afterLines="20" w:after="48" w:line="22" w:lineRule="atLeast"/>
              <w:rPr>
                <w:rFonts w:ascii="Arial" w:hAnsi="Arial" w:cs="Arial"/>
                <w:sz w:val="20"/>
                <w:szCs w:val="20"/>
              </w:rPr>
            </w:pPr>
            <w:r w:rsidRPr="009E03F4">
              <w:rPr>
                <w:rFonts w:ascii="Arial" w:hAnsi="Arial" w:cs="Arial"/>
                <w:sz w:val="20"/>
                <w:szCs w:val="20"/>
              </w:rPr>
              <w:t>Schedule F: Estimate of LIHTC Allocation Amount (only if project includes LIHTC)</w:t>
            </w:r>
            <w:r w:rsidR="00C12171">
              <w:rPr>
                <w:rFonts w:ascii="Arial" w:hAnsi="Arial" w:cs="Arial"/>
                <w:sz w:val="20"/>
                <w:szCs w:val="20"/>
              </w:rPr>
              <w:t xml:space="preserve"> (available on MFA website)</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834BE0" w:rsidTr="00834BE0">
        <w:tc>
          <w:tcPr>
            <w:tcW w:w="783" w:type="dxa"/>
          </w:tcPr>
          <w:p w:rsidR="00834BE0" w:rsidRDefault="00834BE0" w:rsidP="000907E4">
            <w:pPr>
              <w:ind w:right="-105"/>
              <w:jc w:val="center"/>
              <w:rPr>
                <w:rFonts w:ascii="Arial" w:hAnsi="Arial" w:cs="Arial"/>
                <w:sz w:val="16"/>
                <w:szCs w:val="16"/>
              </w:rPr>
            </w:pPr>
            <w:r w:rsidRPr="009E03F4">
              <w:rPr>
                <w:rFonts w:ascii="Arial" w:hAnsi="Arial" w:cs="Arial"/>
                <w:sz w:val="16"/>
                <w:szCs w:val="16"/>
              </w:rPr>
              <w:lastRenderedPageBreak/>
              <w:t>Tab</w:t>
            </w:r>
          </w:p>
          <w:p w:rsidR="00834BE0" w:rsidRPr="009E03F4" w:rsidRDefault="00834BE0" w:rsidP="000907E4">
            <w:pPr>
              <w:ind w:right="-105"/>
              <w:jc w:val="center"/>
              <w:rPr>
                <w:rFonts w:ascii="Arial" w:hAnsi="Arial" w:cs="Arial"/>
                <w:sz w:val="16"/>
                <w:szCs w:val="16"/>
              </w:rPr>
            </w:pPr>
            <w:r w:rsidRPr="009E03F4">
              <w:rPr>
                <w:rFonts w:ascii="Arial" w:hAnsi="Arial" w:cs="Arial"/>
                <w:sz w:val="16"/>
                <w:szCs w:val="16"/>
              </w:rPr>
              <w:t>#</w:t>
            </w:r>
          </w:p>
        </w:tc>
        <w:tc>
          <w:tcPr>
            <w:tcW w:w="8159" w:type="dxa"/>
          </w:tcPr>
          <w:p w:rsidR="00834BE0" w:rsidRPr="00FD027D" w:rsidRDefault="00834BE0" w:rsidP="000907E4">
            <w:pPr>
              <w:pStyle w:val="Heading2"/>
              <w:spacing w:beforeLines="40" w:before="96" w:line="22" w:lineRule="atLeast"/>
              <w:jc w:val="left"/>
              <w:outlineLvl w:val="1"/>
              <w:rPr>
                <w:bCs/>
                <w:sz w:val="24"/>
                <w:szCs w:val="24"/>
              </w:rPr>
            </w:pPr>
            <w:r w:rsidRPr="00A23075">
              <w:rPr>
                <w:bCs/>
                <w:sz w:val="24"/>
                <w:szCs w:val="24"/>
              </w:rPr>
              <w:t>Document</w:t>
            </w:r>
            <w:r>
              <w:rPr>
                <w:bCs/>
                <w:sz w:val="24"/>
                <w:szCs w:val="24"/>
              </w:rPr>
              <w:t>/s</w:t>
            </w:r>
            <w:r w:rsidRPr="00A23075">
              <w:rPr>
                <w:bCs/>
                <w:sz w:val="24"/>
                <w:szCs w:val="24"/>
              </w:rPr>
              <w:t>chedule</w:t>
            </w:r>
            <w:r>
              <w:rPr>
                <w:bCs/>
                <w:sz w:val="24"/>
                <w:szCs w:val="24"/>
              </w:rPr>
              <w:t>s r</w:t>
            </w:r>
            <w:r w:rsidRPr="00A23075">
              <w:rPr>
                <w:bCs/>
                <w:sz w:val="24"/>
                <w:szCs w:val="24"/>
              </w:rPr>
              <w:t>equired for all rental application</w:t>
            </w:r>
            <w:r>
              <w:rPr>
                <w:bCs/>
                <w:sz w:val="24"/>
                <w:szCs w:val="24"/>
              </w:rPr>
              <w:t>s</w:t>
            </w:r>
          </w:p>
        </w:tc>
        <w:tc>
          <w:tcPr>
            <w:tcW w:w="754" w:type="dxa"/>
          </w:tcPr>
          <w:p w:rsidR="00834BE0" w:rsidRDefault="00834BE0" w:rsidP="000907E4">
            <w:pPr>
              <w:tabs>
                <w:tab w:val="left" w:pos="333"/>
              </w:tabs>
              <w:spacing w:beforeLines="40" w:before="96" w:line="22" w:lineRule="atLeast"/>
              <w:jc w:val="center"/>
              <w:rPr>
                <w:sz w:val="16"/>
              </w:rPr>
            </w:pPr>
            <w:r>
              <w:rPr>
                <w:sz w:val="16"/>
              </w:rPr>
              <w:t>Check if Present</w:t>
            </w:r>
          </w:p>
        </w:tc>
        <w:tc>
          <w:tcPr>
            <w:tcW w:w="762" w:type="dxa"/>
          </w:tcPr>
          <w:p w:rsidR="00834BE0" w:rsidRDefault="00834BE0" w:rsidP="000907E4">
            <w:pPr>
              <w:spacing w:beforeLines="40" w:before="96" w:line="22" w:lineRule="atLeast"/>
              <w:jc w:val="center"/>
              <w:rPr>
                <w:bCs/>
                <w:sz w:val="16"/>
              </w:rPr>
            </w:pPr>
            <w:r w:rsidRPr="00435E62">
              <w:rPr>
                <w:bCs/>
                <w:sz w:val="16"/>
              </w:rPr>
              <w:t>MFA Use</w:t>
            </w:r>
          </w:p>
        </w:tc>
      </w:tr>
      <w:tr w:rsidR="009E03F4" w:rsidTr="00C25C67">
        <w:tc>
          <w:tcPr>
            <w:tcW w:w="783" w:type="dxa"/>
            <w:vAlign w:val="center"/>
          </w:tcPr>
          <w:p w:rsidR="009E03F4" w:rsidRPr="009E03F4" w:rsidRDefault="002010C3" w:rsidP="00C25C67">
            <w:pPr>
              <w:jc w:val="center"/>
              <w:rPr>
                <w:rFonts w:ascii="Arial" w:hAnsi="Arial" w:cs="Arial"/>
                <w:sz w:val="20"/>
                <w:szCs w:val="20"/>
              </w:rPr>
            </w:pPr>
            <w:r>
              <w:rPr>
                <w:rFonts w:ascii="Arial" w:hAnsi="Arial" w:cs="Arial"/>
                <w:sz w:val="20"/>
                <w:szCs w:val="20"/>
              </w:rPr>
              <w:t>3j</w:t>
            </w:r>
          </w:p>
        </w:tc>
        <w:tc>
          <w:tcPr>
            <w:tcW w:w="8159" w:type="dxa"/>
            <w:vAlign w:val="center"/>
          </w:tcPr>
          <w:p w:rsidR="009E03F4" w:rsidRPr="009E03F4" w:rsidRDefault="000D7ACC" w:rsidP="00710732">
            <w:pPr>
              <w:spacing w:beforeLines="20" w:before="48" w:afterLines="20" w:after="48" w:line="22" w:lineRule="atLeast"/>
              <w:rPr>
                <w:rFonts w:ascii="Arial" w:hAnsi="Arial" w:cs="Arial"/>
                <w:sz w:val="20"/>
                <w:szCs w:val="20"/>
              </w:rPr>
            </w:pPr>
            <w:r w:rsidRPr="009E03F4">
              <w:rPr>
                <w:rFonts w:ascii="Arial" w:hAnsi="Arial" w:cs="Arial"/>
                <w:sz w:val="20"/>
                <w:szCs w:val="20"/>
              </w:rPr>
              <w:t>Schedule H: Executed Applicant’s Previous Part</w:t>
            </w:r>
            <w:r w:rsidR="00E90364">
              <w:rPr>
                <w:rFonts w:ascii="Arial" w:hAnsi="Arial" w:cs="Arial"/>
                <w:sz w:val="20"/>
                <w:szCs w:val="20"/>
              </w:rPr>
              <w:t>icipation Certificate for each g</w:t>
            </w:r>
            <w:r w:rsidRPr="009E03F4">
              <w:rPr>
                <w:rFonts w:ascii="Arial" w:hAnsi="Arial" w:cs="Arial"/>
                <w:sz w:val="20"/>
                <w:szCs w:val="20"/>
              </w:rPr>
              <w:t xml:space="preserve">eneral </w:t>
            </w:r>
            <w:r w:rsidR="00E90364">
              <w:rPr>
                <w:rFonts w:ascii="Arial" w:hAnsi="Arial" w:cs="Arial"/>
                <w:sz w:val="20"/>
                <w:szCs w:val="20"/>
              </w:rPr>
              <w:t>partner</w:t>
            </w:r>
            <w:r w:rsidR="00CD5450">
              <w:rPr>
                <w:rFonts w:ascii="Arial" w:hAnsi="Arial" w:cs="Arial"/>
                <w:sz w:val="20"/>
                <w:szCs w:val="20"/>
              </w:rPr>
              <w:t>/managing member</w:t>
            </w:r>
            <w:r w:rsidR="00E90364">
              <w:rPr>
                <w:rFonts w:ascii="Arial" w:hAnsi="Arial" w:cs="Arial"/>
                <w:sz w:val="20"/>
                <w:szCs w:val="20"/>
              </w:rPr>
              <w:t xml:space="preserve"> and d</w:t>
            </w:r>
            <w:r w:rsidRPr="009E03F4">
              <w:rPr>
                <w:rFonts w:ascii="Arial" w:hAnsi="Arial" w:cs="Arial"/>
                <w:sz w:val="20"/>
                <w:szCs w:val="20"/>
              </w:rPr>
              <w:t>eveloper (Do not include for Risk Share loans)</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3k</w:t>
            </w:r>
          </w:p>
        </w:tc>
        <w:tc>
          <w:tcPr>
            <w:tcW w:w="8159" w:type="dxa"/>
            <w:vAlign w:val="center"/>
          </w:tcPr>
          <w:p w:rsidR="009E03F4" w:rsidRPr="009E03F4" w:rsidRDefault="000D7ACC" w:rsidP="00710732">
            <w:pPr>
              <w:spacing w:beforeLines="20" w:before="48" w:afterLines="20" w:after="48" w:line="22" w:lineRule="atLeast"/>
              <w:rPr>
                <w:rFonts w:ascii="Arial" w:hAnsi="Arial" w:cs="Arial"/>
                <w:sz w:val="20"/>
                <w:szCs w:val="20"/>
              </w:rPr>
            </w:pPr>
            <w:r w:rsidRPr="009E03F4">
              <w:rPr>
                <w:rFonts w:ascii="Arial" w:hAnsi="Arial" w:cs="Arial"/>
                <w:sz w:val="20"/>
                <w:szCs w:val="20"/>
              </w:rPr>
              <w:t>Schedule I: Executed Previous Participation of Management (Do not include for Risk Share)</w:t>
            </w:r>
          </w:p>
        </w:tc>
        <w:tc>
          <w:tcPr>
            <w:tcW w:w="754" w:type="dxa"/>
          </w:tcPr>
          <w:p w:rsidR="009E03F4" w:rsidRPr="009E03F4" w:rsidRDefault="009E03F4" w:rsidP="00746522">
            <w:pPr>
              <w:rPr>
                <w:rFonts w:ascii="Arial" w:hAnsi="Arial" w:cs="Arial"/>
                <w:sz w:val="20"/>
                <w:szCs w:val="20"/>
              </w:rPr>
            </w:pPr>
          </w:p>
        </w:tc>
        <w:tc>
          <w:tcPr>
            <w:tcW w:w="762" w:type="dxa"/>
          </w:tcPr>
          <w:p w:rsidR="009E03F4" w:rsidRPr="009E03F4" w:rsidRDefault="009E03F4" w:rsidP="00746522">
            <w:pPr>
              <w:rPr>
                <w:rFonts w:ascii="Arial" w:hAnsi="Arial" w:cs="Arial"/>
                <w:sz w:val="20"/>
                <w:szCs w:val="20"/>
              </w:rPr>
            </w:pPr>
          </w:p>
        </w:tc>
      </w:tr>
      <w:tr w:rsidR="009E03F4" w:rsidTr="00C25C67">
        <w:tc>
          <w:tcPr>
            <w:tcW w:w="783" w:type="dxa"/>
            <w:vAlign w:val="center"/>
          </w:tcPr>
          <w:p w:rsidR="009E03F4" w:rsidRPr="009E03F4" w:rsidRDefault="009E03F4" w:rsidP="00C25C67">
            <w:pPr>
              <w:jc w:val="center"/>
              <w:rPr>
                <w:rFonts w:ascii="Arial" w:hAnsi="Arial" w:cs="Arial"/>
                <w:sz w:val="20"/>
                <w:szCs w:val="20"/>
              </w:rPr>
            </w:pPr>
            <w:r w:rsidRPr="009E03F4">
              <w:rPr>
                <w:rFonts w:ascii="Arial" w:hAnsi="Arial" w:cs="Arial"/>
                <w:sz w:val="20"/>
                <w:szCs w:val="20"/>
              </w:rPr>
              <w:t>3l</w:t>
            </w:r>
          </w:p>
        </w:tc>
        <w:tc>
          <w:tcPr>
            <w:tcW w:w="8159" w:type="dxa"/>
            <w:vAlign w:val="center"/>
          </w:tcPr>
          <w:p w:rsidR="009E03F4" w:rsidRPr="009E03F4" w:rsidRDefault="00F60BBF" w:rsidP="00A37ADE">
            <w:pPr>
              <w:spacing w:beforeLines="20" w:before="48" w:afterLines="20" w:after="48" w:line="22" w:lineRule="atLeast"/>
              <w:rPr>
                <w:rFonts w:ascii="Arial" w:hAnsi="Arial" w:cs="Arial"/>
                <w:sz w:val="20"/>
                <w:szCs w:val="20"/>
              </w:rPr>
            </w:pPr>
            <w:r>
              <w:rPr>
                <w:rFonts w:ascii="Arial" w:hAnsi="Arial" w:cs="Arial"/>
                <w:sz w:val="20"/>
                <w:szCs w:val="20"/>
              </w:rPr>
              <w:t xml:space="preserve">Members of development team </w:t>
            </w:r>
            <w:r w:rsidR="00A37ADE">
              <w:rPr>
                <w:rFonts w:ascii="Arial" w:hAnsi="Arial" w:cs="Arial"/>
                <w:sz w:val="20"/>
                <w:szCs w:val="20"/>
              </w:rPr>
              <w:t>must</w:t>
            </w:r>
            <w:r>
              <w:rPr>
                <w:rFonts w:ascii="Arial" w:hAnsi="Arial" w:cs="Arial"/>
                <w:sz w:val="20"/>
                <w:szCs w:val="20"/>
              </w:rPr>
              <w:t xml:space="preserve"> not be currently suspended or debarred by HUD or MFA (to be confirmed by MFA)</w:t>
            </w:r>
            <w:r w:rsidR="000D7ACC">
              <w:rPr>
                <w:rFonts w:ascii="Arial" w:hAnsi="Arial" w:cs="Arial"/>
                <w:sz w:val="20"/>
                <w:szCs w:val="20"/>
              </w:rPr>
              <w:t xml:space="preserve"> </w:t>
            </w:r>
          </w:p>
        </w:tc>
        <w:tc>
          <w:tcPr>
            <w:tcW w:w="754" w:type="dxa"/>
          </w:tcPr>
          <w:p w:rsidR="009E03F4" w:rsidRDefault="009E03F4" w:rsidP="00746522">
            <w:pPr>
              <w:rPr>
                <w:rFonts w:ascii="Arial" w:hAnsi="Arial" w:cs="Arial"/>
                <w:sz w:val="20"/>
                <w:szCs w:val="20"/>
              </w:rPr>
            </w:pPr>
          </w:p>
          <w:p w:rsidR="00A37ADE" w:rsidRPr="009E03F4" w:rsidRDefault="00A37ADE" w:rsidP="00746522">
            <w:pPr>
              <w:rPr>
                <w:rFonts w:ascii="Arial" w:hAnsi="Arial" w:cs="Arial"/>
                <w:sz w:val="20"/>
                <w:szCs w:val="20"/>
              </w:rPr>
            </w:pPr>
            <w:r>
              <w:rPr>
                <w:rFonts w:ascii="Arial" w:hAnsi="Arial" w:cs="Arial"/>
                <w:sz w:val="20"/>
                <w:szCs w:val="20"/>
              </w:rPr>
              <w:t>N/A</w:t>
            </w:r>
          </w:p>
        </w:tc>
        <w:tc>
          <w:tcPr>
            <w:tcW w:w="762" w:type="dxa"/>
          </w:tcPr>
          <w:p w:rsidR="009E03F4" w:rsidRPr="009E03F4" w:rsidRDefault="009E03F4" w:rsidP="00746522">
            <w:pPr>
              <w:rPr>
                <w:rFonts w:ascii="Arial" w:hAnsi="Arial" w:cs="Arial"/>
                <w:sz w:val="20"/>
                <w:szCs w:val="20"/>
              </w:rPr>
            </w:pPr>
          </w:p>
        </w:tc>
      </w:tr>
      <w:tr w:rsidR="00601A95" w:rsidRPr="00601A95" w:rsidTr="00CE5D26">
        <w:tc>
          <w:tcPr>
            <w:tcW w:w="783" w:type="dxa"/>
            <w:shd w:val="clear" w:color="auto" w:fill="auto"/>
            <w:vAlign w:val="center"/>
          </w:tcPr>
          <w:p w:rsidR="00601A95" w:rsidRPr="00125E43" w:rsidRDefault="00601A95" w:rsidP="00C25C67">
            <w:pPr>
              <w:spacing w:beforeLines="40" w:before="96" w:line="22" w:lineRule="atLeast"/>
              <w:jc w:val="center"/>
              <w:rPr>
                <w:rFonts w:ascii="Arial" w:hAnsi="Arial" w:cs="Arial"/>
                <w:sz w:val="20"/>
                <w:szCs w:val="20"/>
              </w:rPr>
            </w:pPr>
          </w:p>
        </w:tc>
        <w:tc>
          <w:tcPr>
            <w:tcW w:w="8159" w:type="dxa"/>
            <w:shd w:val="clear" w:color="auto" w:fill="auto"/>
            <w:vAlign w:val="center"/>
          </w:tcPr>
          <w:p w:rsidR="00601A95" w:rsidRPr="00A453CF" w:rsidRDefault="00C72EC1" w:rsidP="0063372B">
            <w:pPr>
              <w:spacing w:beforeLines="20" w:before="48" w:afterLines="20" w:after="48" w:line="22" w:lineRule="atLeast"/>
              <w:rPr>
                <w:rFonts w:ascii="Arial" w:hAnsi="Arial" w:cs="Arial"/>
                <w:i/>
                <w:sz w:val="20"/>
                <w:szCs w:val="20"/>
              </w:rPr>
            </w:pPr>
            <w:r w:rsidRPr="00A453CF">
              <w:rPr>
                <w:rFonts w:ascii="Arial" w:hAnsi="Arial" w:cs="Arial"/>
                <w:i/>
                <w:sz w:val="20"/>
                <w:szCs w:val="20"/>
              </w:rPr>
              <w:t xml:space="preserve">For items </w:t>
            </w:r>
            <w:r w:rsidR="00AE58F2" w:rsidRPr="00A453CF">
              <w:rPr>
                <w:rFonts w:ascii="Arial" w:hAnsi="Arial" w:cs="Arial"/>
                <w:i/>
                <w:sz w:val="20"/>
                <w:szCs w:val="20"/>
              </w:rPr>
              <w:t xml:space="preserve">4 </w:t>
            </w:r>
            <w:r w:rsidR="0063372B" w:rsidRPr="00A453CF">
              <w:rPr>
                <w:rFonts w:ascii="Arial" w:hAnsi="Arial" w:cs="Arial"/>
                <w:i/>
                <w:sz w:val="20"/>
                <w:szCs w:val="20"/>
              </w:rPr>
              <w:t>-</w:t>
            </w:r>
            <w:r w:rsidR="00AE58F2" w:rsidRPr="00A453CF">
              <w:rPr>
                <w:rFonts w:ascii="Arial" w:hAnsi="Arial" w:cs="Arial"/>
                <w:i/>
                <w:sz w:val="20"/>
                <w:szCs w:val="20"/>
              </w:rPr>
              <w:t xml:space="preserve"> </w:t>
            </w:r>
            <w:r w:rsidR="0063372B" w:rsidRPr="00A453CF">
              <w:rPr>
                <w:rFonts w:ascii="Arial" w:hAnsi="Arial" w:cs="Arial"/>
                <w:i/>
                <w:sz w:val="20"/>
                <w:szCs w:val="20"/>
              </w:rPr>
              <w:t>14</w:t>
            </w:r>
            <w:r w:rsidR="00DA3216">
              <w:rPr>
                <w:rFonts w:ascii="Arial" w:hAnsi="Arial" w:cs="Arial"/>
                <w:i/>
                <w:sz w:val="20"/>
                <w:szCs w:val="20"/>
              </w:rPr>
              <w:t>, see Part B of MFA 2018</w:t>
            </w:r>
            <w:r w:rsidR="00AE58F2" w:rsidRPr="00A453CF">
              <w:rPr>
                <w:rFonts w:ascii="Arial" w:hAnsi="Arial" w:cs="Arial"/>
                <w:i/>
                <w:sz w:val="20"/>
                <w:szCs w:val="20"/>
              </w:rPr>
              <w:t xml:space="preserve"> Mandatory Design Standards for Multifamily Housing</w:t>
            </w:r>
            <w:r w:rsidR="003F7CD2" w:rsidRPr="00A453CF">
              <w:rPr>
                <w:rFonts w:ascii="Arial" w:hAnsi="Arial" w:cs="Arial"/>
                <w:i/>
                <w:sz w:val="20"/>
                <w:szCs w:val="20"/>
              </w:rPr>
              <w:t xml:space="preserve"> for detailed requirements</w:t>
            </w:r>
          </w:p>
        </w:tc>
        <w:tc>
          <w:tcPr>
            <w:tcW w:w="754" w:type="dxa"/>
            <w:shd w:val="clear" w:color="auto" w:fill="auto"/>
          </w:tcPr>
          <w:p w:rsidR="00601A95" w:rsidRPr="009E03F4" w:rsidRDefault="00601A95" w:rsidP="00746522">
            <w:pPr>
              <w:rPr>
                <w:rFonts w:ascii="Arial" w:hAnsi="Arial" w:cs="Arial"/>
                <w:sz w:val="20"/>
                <w:szCs w:val="20"/>
              </w:rPr>
            </w:pPr>
          </w:p>
        </w:tc>
        <w:tc>
          <w:tcPr>
            <w:tcW w:w="762" w:type="dxa"/>
            <w:shd w:val="clear" w:color="auto" w:fill="auto"/>
          </w:tcPr>
          <w:p w:rsidR="00601A95" w:rsidRPr="009E03F4" w:rsidRDefault="00601A95" w:rsidP="00746522">
            <w:pPr>
              <w:rPr>
                <w:rFonts w:ascii="Arial" w:hAnsi="Arial" w:cs="Arial"/>
                <w:sz w:val="20"/>
                <w:szCs w:val="20"/>
              </w:rPr>
            </w:pPr>
          </w:p>
        </w:tc>
      </w:tr>
      <w:tr w:rsidR="00125E43" w:rsidTr="00CE5D26">
        <w:tc>
          <w:tcPr>
            <w:tcW w:w="783" w:type="dxa"/>
            <w:shd w:val="clear" w:color="auto" w:fill="auto"/>
            <w:vAlign w:val="center"/>
          </w:tcPr>
          <w:p w:rsidR="00125E43" w:rsidRPr="00125E43" w:rsidRDefault="00125E43" w:rsidP="003F7CD2">
            <w:pPr>
              <w:spacing w:beforeLines="40" w:before="96" w:line="22" w:lineRule="atLeast"/>
              <w:jc w:val="center"/>
              <w:rPr>
                <w:rFonts w:ascii="Arial" w:hAnsi="Arial" w:cs="Arial"/>
                <w:sz w:val="20"/>
                <w:szCs w:val="20"/>
              </w:rPr>
            </w:pPr>
            <w:r w:rsidRPr="00125E43">
              <w:rPr>
                <w:rFonts w:ascii="Arial" w:hAnsi="Arial" w:cs="Arial"/>
                <w:sz w:val="20"/>
                <w:szCs w:val="20"/>
              </w:rPr>
              <w:t>4</w:t>
            </w:r>
          </w:p>
        </w:tc>
        <w:tc>
          <w:tcPr>
            <w:tcW w:w="8159" w:type="dxa"/>
            <w:shd w:val="clear" w:color="auto" w:fill="auto"/>
            <w:vAlign w:val="center"/>
          </w:tcPr>
          <w:p w:rsidR="00125E43" w:rsidRPr="00125E43" w:rsidRDefault="00125E43" w:rsidP="003F7CD2">
            <w:pPr>
              <w:spacing w:beforeLines="20" w:before="48" w:afterLines="20" w:after="48" w:line="22" w:lineRule="atLeast"/>
              <w:rPr>
                <w:rFonts w:ascii="Arial" w:hAnsi="Arial" w:cs="Arial"/>
                <w:sz w:val="20"/>
                <w:szCs w:val="20"/>
              </w:rPr>
            </w:pPr>
            <w:r w:rsidRPr="00125E43">
              <w:rPr>
                <w:rFonts w:ascii="Arial" w:hAnsi="Arial" w:cs="Arial"/>
                <w:sz w:val="20"/>
                <w:szCs w:val="20"/>
              </w:rPr>
              <w:t>Location map &amp; detailed directions to the site</w:t>
            </w:r>
          </w:p>
        </w:tc>
        <w:tc>
          <w:tcPr>
            <w:tcW w:w="754" w:type="dxa"/>
            <w:shd w:val="clear" w:color="auto" w:fill="auto"/>
          </w:tcPr>
          <w:p w:rsidR="00125E43" w:rsidRPr="009E03F4" w:rsidRDefault="00125E43" w:rsidP="00746522">
            <w:pPr>
              <w:rPr>
                <w:rFonts w:ascii="Arial" w:hAnsi="Arial" w:cs="Arial"/>
                <w:sz w:val="20"/>
                <w:szCs w:val="20"/>
              </w:rPr>
            </w:pPr>
          </w:p>
        </w:tc>
        <w:tc>
          <w:tcPr>
            <w:tcW w:w="762" w:type="dxa"/>
            <w:shd w:val="clear" w:color="auto" w:fill="auto"/>
          </w:tcPr>
          <w:p w:rsidR="00125E43" w:rsidRPr="009E03F4" w:rsidRDefault="00125E43" w:rsidP="00746522">
            <w:pPr>
              <w:rPr>
                <w:rFonts w:ascii="Arial" w:hAnsi="Arial" w:cs="Arial"/>
                <w:sz w:val="20"/>
                <w:szCs w:val="20"/>
              </w:rPr>
            </w:pPr>
          </w:p>
        </w:tc>
      </w:tr>
      <w:tr w:rsidR="00AE58F2" w:rsidTr="00CE5D26">
        <w:tc>
          <w:tcPr>
            <w:tcW w:w="783" w:type="dxa"/>
            <w:shd w:val="clear" w:color="auto" w:fill="auto"/>
            <w:vAlign w:val="center"/>
          </w:tcPr>
          <w:p w:rsidR="00AE58F2" w:rsidRPr="00125E43" w:rsidRDefault="003F7CD2" w:rsidP="003F7CD2">
            <w:pPr>
              <w:spacing w:beforeLines="40" w:before="96" w:line="22" w:lineRule="atLeast"/>
              <w:jc w:val="center"/>
              <w:rPr>
                <w:rFonts w:ascii="Arial" w:hAnsi="Arial" w:cs="Arial"/>
                <w:sz w:val="20"/>
                <w:szCs w:val="20"/>
              </w:rPr>
            </w:pPr>
            <w:r>
              <w:rPr>
                <w:rFonts w:ascii="Arial" w:hAnsi="Arial" w:cs="Arial"/>
                <w:sz w:val="20"/>
                <w:szCs w:val="20"/>
              </w:rPr>
              <w:t>5</w:t>
            </w:r>
          </w:p>
        </w:tc>
        <w:tc>
          <w:tcPr>
            <w:tcW w:w="8159" w:type="dxa"/>
            <w:shd w:val="clear" w:color="auto" w:fill="auto"/>
            <w:vAlign w:val="center"/>
          </w:tcPr>
          <w:p w:rsidR="00AE58F2" w:rsidRPr="00125E43" w:rsidRDefault="00AE58F2" w:rsidP="000907E4">
            <w:pPr>
              <w:spacing w:beforeLines="20" w:before="48" w:afterLines="20" w:after="48" w:line="22" w:lineRule="atLeast"/>
              <w:rPr>
                <w:rFonts w:ascii="Arial" w:hAnsi="Arial" w:cs="Arial"/>
                <w:sz w:val="20"/>
                <w:szCs w:val="20"/>
              </w:rPr>
            </w:pPr>
            <w:r w:rsidRPr="00125E43">
              <w:rPr>
                <w:rFonts w:ascii="Arial" w:hAnsi="Arial" w:cs="Arial"/>
                <w:sz w:val="20"/>
                <w:szCs w:val="20"/>
              </w:rPr>
              <w:t>Legal description of site</w:t>
            </w:r>
          </w:p>
        </w:tc>
        <w:tc>
          <w:tcPr>
            <w:tcW w:w="754" w:type="dxa"/>
            <w:shd w:val="clear" w:color="auto" w:fill="auto"/>
          </w:tcPr>
          <w:p w:rsidR="00AE58F2" w:rsidRPr="009E03F4" w:rsidRDefault="00AE58F2" w:rsidP="000907E4">
            <w:pPr>
              <w:rPr>
                <w:rFonts w:ascii="Arial" w:hAnsi="Arial" w:cs="Arial"/>
                <w:sz w:val="20"/>
                <w:szCs w:val="20"/>
              </w:rPr>
            </w:pPr>
          </w:p>
        </w:tc>
        <w:tc>
          <w:tcPr>
            <w:tcW w:w="762" w:type="dxa"/>
            <w:shd w:val="clear" w:color="auto" w:fill="auto"/>
          </w:tcPr>
          <w:p w:rsidR="00AE58F2" w:rsidRPr="009E03F4" w:rsidRDefault="00AE58F2" w:rsidP="000907E4">
            <w:pPr>
              <w:rPr>
                <w:rFonts w:ascii="Arial" w:hAnsi="Arial" w:cs="Arial"/>
                <w:sz w:val="20"/>
                <w:szCs w:val="20"/>
              </w:rPr>
            </w:pPr>
          </w:p>
        </w:tc>
      </w:tr>
      <w:tr w:rsidR="00125E43" w:rsidTr="00CE5D26">
        <w:tc>
          <w:tcPr>
            <w:tcW w:w="783" w:type="dxa"/>
            <w:shd w:val="clear" w:color="auto" w:fill="auto"/>
            <w:vAlign w:val="center"/>
          </w:tcPr>
          <w:p w:rsidR="00125E43" w:rsidRPr="00125E43" w:rsidRDefault="0063372B" w:rsidP="003F7CD2">
            <w:pPr>
              <w:spacing w:beforeLines="40" w:before="96" w:line="22" w:lineRule="atLeast"/>
              <w:jc w:val="center"/>
              <w:rPr>
                <w:rFonts w:ascii="Arial" w:hAnsi="Arial" w:cs="Arial"/>
                <w:sz w:val="20"/>
                <w:szCs w:val="20"/>
              </w:rPr>
            </w:pPr>
            <w:r>
              <w:rPr>
                <w:rFonts w:ascii="Arial" w:hAnsi="Arial" w:cs="Arial"/>
                <w:sz w:val="20"/>
                <w:szCs w:val="20"/>
              </w:rPr>
              <w:t>6</w:t>
            </w:r>
          </w:p>
        </w:tc>
        <w:tc>
          <w:tcPr>
            <w:tcW w:w="8159" w:type="dxa"/>
            <w:shd w:val="clear" w:color="auto" w:fill="auto"/>
            <w:vAlign w:val="center"/>
          </w:tcPr>
          <w:p w:rsidR="00125E43" w:rsidRPr="00125E43" w:rsidRDefault="006B0CF6" w:rsidP="00710732">
            <w:pPr>
              <w:spacing w:beforeLines="20" w:before="48" w:afterLines="20" w:after="48" w:line="22" w:lineRule="atLeast"/>
              <w:rPr>
                <w:rFonts w:ascii="Arial" w:hAnsi="Arial" w:cs="Arial"/>
                <w:sz w:val="20"/>
                <w:szCs w:val="20"/>
              </w:rPr>
            </w:pPr>
            <w:r>
              <w:rPr>
                <w:rFonts w:ascii="Arial" w:hAnsi="Arial" w:cs="Arial"/>
                <w:sz w:val="20"/>
                <w:szCs w:val="20"/>
              </w:rPr>
              <w:t>Aerial view or satellite view of site</w:t>
            </w:r>
          </w:p>
        </w:tc>
        <w:tc>
          <w:tcPr>
            <w:tcW w:w="754" w:type="dxa"/>
            <w:shd w:val="clear" w:color="auto" w:fill="auto"/>
          </w:tcPr>
          <w:p w:rsidR="00125E43" w:rsidRPr="009E03F4" w:rsidRDefault="00125E43" w:rsidP="00746522">
            <w:pPr>
              <w:rPr>
                <w:rFonts w:ascii="Arial" w:hAnsi="Arial" w:cs="Arial"/>
                <w:sz w:val="20"/>
                <w:szCs w:val="20"/>
              </w:rPr>
            </w:pPr>
          </w:p>
        </w:tc>
        <w:tc>
          <w:tcPr>
            <w:tcW w:w="762" w:type="dxa"/>
            <w:shd w:val="clear" w:color="auto" w:fill="auto"/>
          </w:tcPr>
          <w:p w:rsidR="00125E43" w:rsidRPr="009E03F4" w:rsidRDefault="00125E43" w:rsidP="00746522">
            <w:pPr>
              <w:rPr>
                <w:rFonts w:ascii="Arial" w:hAnsi="Arial" w:cs="Arial"/>
                <w:sz w:val="20"/>
                <w:szCs w:val="20"/>
              </w:rPr>
            </w:pPr>
          </w:p>
        </w:tc>
      </w:tr>
      <w:tr w:rsidR="00125E43" w:rsidTr="00CE5D26">
        <w:tc>
          <w:tcPr>
            <w:tcW w:w="783" w:type="dxa"/>
            <w:shd w:val="clear" w:color="auto" w:fill="auto"/>
            <w:vAlign w:val="center"/>
          </w:tcPr>
          <w:p w:rsidR="00125E43" w:rsidRPr="00125E43" w:rsidRDefault="0063372B" w:rsidP="003F7CD2">
            <w:pPr>
              <w:spacing w:beforeLines="40" w:before="96" w:line="22" w:lineRule="atLeast"/>
              <w:jc w:val="center"/>
              <w:rPr>
                <w:rFonts w:ascii="Arial" w:hAnsi="Arial" w:cs="Arial"/>
                <w:sz w:val="20"/>
                <w:szCs w:val="20"/>
              </w:rPr>
            </w:pPr>
            <w:r>
              <w:rPr>
                <w:rFonts w:ascii="Arial" w:hAnsi="Arial" w:cs="Arial"/>
                <w:sz w:val="20"/>
                <w:szCs w:val="20"/>
              </w:rPr>
              <w:t>7</w:t>
            </w:r>
          </w:p>
        </w:tc>
        <w:tc>
          <w:tcPr>
            <w:tcW w:w="8159" w:type="dxa"/>
            <w:shd w:val="clear" w:color="auto" w:fill="auto"/>
            <w:vAlign w:val="center"/>
          </w:tcPr>
          <w:p w:rsidR="00125E43" w:rsidRPr="00125E43" w:rsidRDefault="006B0CF6" w:rsidP="00710732">
            <w:pPr>
              <w:spacing w:beforeLines="20" w:before="48" w:afterLines="20" w:after="48" w:line="22" w:lineRule="atLeast"/>
              <w:rPr>
                <w:rFonts w:ascii="Arial" w:hAnsi="Arial" w:cs="Arial"/>
                <w:sz w:val="20"/>
                <w:szCs w:val="20"/>
              </w:rPr>
            </w:pPr>
            <w:r>
              <w:rPr>
                <w:rFonts w:ascii="Arial" w:hAnsi="Arial" w:cs="Arial"/>
                <w:sz w:val="20"/>
                <w:szCs w:val="20"/>
              </w:rPr>
              <w:t>Location and linkages map</w:t>
            </w:r>
          </w:p>
        </w:tc>
        <w:tc>
          <w:tcPr>
            <w:tcW w:w="754" w:type="dxa"/>
            <w:shd w:val="clear" w:color="auto" w:fill="auto"/>
          </w:tcPr>
          <w:p w:rsidR="00125E43" w:rsidRPr="009E03F4" w:rsidRDefault="00125E43" w:rsidP="00746522">
            <w:pPr>
              <w:rPr>
                <w:rFonts w:ascii="Arial" w:hAnsi="Arial" w:cs="Arial"/>
                <w:sz w:val="20"/>
                <w:szCs w:val="20"/>
              </w:rPr>
            </w:pPr>
          </w:p>
        </w:tc>
        <w:tc>
          <w:tcPr>
            <w:tcW w:w="762" w:type="dxa"/>
            <w:shd w:val="clear" w:color="auto" w:fill="auto"/>
          </w:tcPr>
          <w:p w:rsidR="00125E43" w:rsidRPr="009E03F4" w:rsidRDefault="00125E43" w:rsidP="00746522">
            <w:pPr>
              <w:rPr>
                <w:rFonts w:ascii="Arial" w:hAnsi="Arial" w:cs="Arial"/>
                <w:sz w:val="20"/>
                <w:szCs w:val="20"/>
              </w:rPr>
            </w:pPr>
          </w:p>
        </w:tc>
      </w:tr>
      <w:tr w:rsidR="00125E43" w:rsidTr="00CE5D26">
        <w:tc>
          <w:tcPr>
            <w:tcW w:w="783" w:type="dxa"/>
            <w:shd w:val="clear" w:color="auto" w:fill="auto"/>
            <w:vAlign w:val="center"/>
          </w:tcPr>
          <w:p w:rsidR="00125E43" w:rsidRPr="00125E43" w:rsidRDefault="0063372B" w:rsidP="003F7CD2">
            <w:pPr>
              <w:spacing w:beforeLines="40" w:before="96" w:line="22" w:lineRule="atLeast"/>
              <w:jc w:val="center"/>
              <w:rPr>
                <w:rFonts w:ascii="Arial" w:hAnsi="Arial" w:cs="Arial"/>
                <w:sz w:val="20"/>
                <w:szCs w:val="20"/>
              </w:rPr>
            </w:pPr>
            <w:r>
              <w:rPr>
                <w:rFonts w:ascii="Arial" w:hAnsi="Arial" w:cs="Arial"/>
                <w:sz w:val="20"/>
                <w:szCs w:val="20"/>
              </w:rPr>
              <w:t>8</w:t>
            </w:r>
          </w:p>
        </w:tc>
        <w:tc>
          <w:tcPr>
            <w:tcW w:w="8159" w:type="dxa"/>
            <w:shd w:val="clear" w:color="auto" w:fill="auto"/>
            <w:vAlign w:val="center"/>
          </w:tcPr>
          <w:p w:rsidR="00125E43" w:rsidRPr="00125E43" w:rsidRDefault="00125E43" w:rsidP="006B0CF6">
            <w:pPr>
              <w:spacing w:beforeLines="20" w:before="48" w:afterLines="20" w:after="48" w:line="22" w:lineRule="atLeast"/>
              <w:rPr>
                <w:rFonts w:ascii="Arial" w:hAnsi="Arial" w:cs="Arial"/>
                <w:sz w:val="20"/>
                <w:szCs w:val="20"/>
              </w:rPr>
            </w:pPr>
            <w:r w:rsidRPr="00125E43">
              <w:rPr>
                <w:rFonts w:ascii="Arial" w:hAnsi="Arial" w:cs="Arial"/>
                <w:sz w:val="20"/>
                <w:szCs w:val="20"/>
              </w:rPr>
              <w:t>Preliminary</w:t>
            </w:r>
            <w:r w:rsidR="006B0CF6">
              <w:rPr>
                <w:rFonts w:ascii="Arial" w:hAnsi="Arial" w:cs="Arial"/>
                <w:sz w:val="20"/>
                <w:szCs w:val="20"/>
              </w:rPr>
              <w:t xml:space="preserve"> site plan</w:t>
            </w:r>
          </w:p>
        </w:tc>
        <w:tc>
          <w:tcPr>
            <w:tcW w:w="754" w:type="dxa"/>
            <w:shd w:val="clear" w:color="auto" w:fill="auto"/>
          </w:tcPr>
          <w:p w:rsidR="00125E43" w:rsidRPr="009E03F4" w:rsidRDefault="00125E43" w:rsidP="00746522">
            <w:pPr>
              <w:rPr>
                <w:rFonts w:ascii="Arial" w:hAnsi="Arial" w:cs="Arial"/>
                <w:sz w:val="20"/>
                <w:szCs w:val="20"/>
              </w:rPr>
            </w:pPr>
          </w:p>
        </w:tc>
        <w:tc>
          <w:tcPr>
            <w:tcW w:w="762" w:type="dxa"/>
            <w:shd w:val="clear" w:color="auto" w:fill="auto"/>
          </w:tcPr>
          <w:p w:rsidR="00125E43" w:rsidRPr="009E03F4" w:rsidRDefault="00125E43" w:rsidP="00746522">
            <w:pPr>
              <w:rPr>
                <w:rFonts w:ascii="Arial" w:hAnsi="Arial" w:cs="Arial"/>
                <w:sz w:val="20"/>
                <w:szCs w:val="20"/>
              </w:rPr>
            </w:pPr>
          </w:p>
        </w:tc>
      </w:tr>
      <w:tr w:rsidR="006B0CF6" w:rsidTr="00CE5D26">
        <w:tc>
          <w:tcPr>
            <w:tcW w:w="783" w:type="dxa"/>
            <w:shd w:val="clear" w:color="auto" w:fill="auto"/>
            <w:vAlign w:val="center"/>
          </w:tcPr>
          <w:p w:rsidR="006B0CF6" w:rsidRPr="00125E43" w:rsidRDefault="0063372B" w:rsidP="003F7CD2">
            <w:pPr>
              <w:spacing w:beforeLines="40" w:before="96" w:line="22" w:lineRule="atLeast"/>
              <w:jc w:val="center"/>
              <w:rPr>
                <w:rFonts w:ascii="Arial" w:hAnsi="Arial" w:cs="Arial"/>
                <w:sz w:val="20"/>
                <w:szCs w:val="20"/>
              </w:rPr>
            </w:pPr>
            <w:r>
              <w:rPr>
                <w:rFonts w:ascii="Arial" w:hAnsi="Arial" w:cs="Arial"/>
                <w:sz w:val="20"/>
                <w:szCs w:val="20"/>
              </w:rPr>
              <w:t>9</w:t>
            </w:r>
          </w:p>
        </w:tc>
        <w:tc>
          <w:tcPr>
            <w:tcW w:w="8159" w:type="dxa"/>
            <w:shd w:val="clear" w:color="auto" w:fill="auto"/>
            <w:vAlign w:val="center"/>
          </w:tcPr>
          <w:p w:rsidR="006B0CF6" w:rsidRPr="00125E43" w:rsidRDefault="006B0CF6" w:rsidP="00710732">
            <w:pPr>
              <w:spacing w:beforeLines="20" w:before="48" w:afterLines="20" w:after="48" w:line="22" w:lineRule="atLeast"/>
              <w:rPr>
                <w:rFonts w:ascii="Arial" w:hAnsi="Arial" w:cs="Arial"/>
                <w:sz w:val="20"/>
                <w:szCs w:val="20"/>
              </w:rPr>
            </w:pPr>
            <w:r>
              <w:rPr>
                <w:rFonts w:ascii="Arial" w:hAnsi="Arial" w:cs="Arial"/>
                <w:sz w:val="20"/>
                <w:szCs w:val="20"/>
              </w:rPr>
              <w:t>Preliminary landscape plan</w:t>
            </w:r>
          </w:p>
        </w:tc>
        <w:tc>
          <w:tcPr>
            <w:tcW w:w="754" w:type="dxa"/>
            <w:shd w:val="clear" w:color="auto" w:fill="auto"/>
          </w:tcPr>
          <w:p w:rsidR="006B0CF6" w:rsidRPr="009E03F4" w:rsidRDefault="006B0CF6" w:rsidP="00746522">
            <w:pPr>
              <w:rPr>
                <w:rFonts w:ascii="Arial" w:hAnsi="Arial" w:cs="Arial"/>
                <w:sz w:val="20"/>
                <w:szCs w:val="20"/>
              </w:rPr>
            </w:pPr>
          </w:p>
        </w:tc>
        <w:tc>
          <w:tcPr>
            <w:tcW w:w="762" w:type="dxa"/>
            <w:shd w:val="clear" w:color="auto" w:fill="auto"/>
          </w:tcPr>
          <w:p w:rsidR="006B0CF6" w:rsidRPr="009E03F4" w:rsidRDefault="006B0CF6" w:rsidP="00746522">
            <w:pPr>
              <w:rPr>
                <w:rFonts w:ascii="Arial" w:hAnsi="Arial" w:cs="Arial"/>
                <w:sz w:val="20"/>
                <w:szCs w:val="20"/>
              </w:rPr>
            </w:pPr>
          </w:p>
        </w:tc>
      </w:tr>
      <w:tr w:rsidR="006B0CF6" w:rsidTr="00CE5D26">
        <w:tc>
          <w:tcPr>
            <w:tcW w:w="783" w:type="dxa"/>
            <w:shd w:val="clear" w:color="auto" w:fill="auto"/>
            <w:vAlign w:val="center"/>
          </w:tcPr>
          <w:p w:rsidR="006B0CF6" w:rsidRPr="00125E43" w:rsidRDefault="0063372B" w:rsidP="003F7CD2">
            <w:pPr>
              <w:spacing w:beforeLines="40" w:before="96" w:line="22" w:lineRule="atLeast"/>
              <w:jc w:val="center"/>
              <w:rPr>
                <w:rFonts w:ascii="Arial" w:hAnsi="Arial" w:cs="Arial"/>
                <w:sz w:val="20"/>
                <w:szCs w:val="20"/>
              </w:rPr>
            </w:pPr>
            <w:r>
              <w:rPr>
                <w:rFonts w:ascii="Arial" w:hAnsi="Arial" w:cs="Arial"/>
                <w:sz w:val="20"/>
                <w:szCs w:val="20"/>
              </w:rPr>
              <w:t>10</w:t>
            </w:r>
          </w:p>
        </w:tc>
        <w:tc>
          <w:tcPr>
            <w:tcW w:w="8159" w:type="dxa"/>
            <w:shd w:val="clear" w:color="auto" w:fill="auto"/>
            <w:vAlign w:val="center"/>
          </w:tcPr>
          <w:p w:rsidR="006B0CF6" w:rsidRPr="00125E43" w:rsidRDefault="006B0CF6" w:rsidP="00710732">
            <w:pPr>
              <w:spacing w:beforeLines="20" w:before="48" w:afterLines="20" w:after="48" w:line="22" w:lineRule="atLeast"/>
              <w:rPr>
                <w:rFonts w:ascii="Arial" w:hAnsi="Arial" w:cs="Arial"/>
                <w:sz w:val="20"/>
                <w:szCs w:val="20"/>
              </w:rPr>
            </w:pPr>
            <w:r>
              <w:rPr>
                <w:rFonts w:ascii="Arial" w:hAnsi="Arial" w:cs="Arial"/>
                <w:sz w:val="20"/>
                <w:szCs w:val="20"/>
              </w:rPr>
              <w:t>Preliminary building plans</w:t>
            </w:r>
          </w:p>
        </w:tc>
        <w:tc>
          <w:tcPr>
            <w:tcW w:w="754" w:type="dxa"/>
            <w:shd w:val="clear" w:color="auto" w:fill="auto"/>
          </w:tcPr>
          <w:p w:rsidR="006B0CF6" w:rsidRPr="009E03F4" w:rsidRDefault="006B0CF6" w:rsidP="00746522">
            <w:pPr>
              <w:rPr>
                <w:rFonts w:ascii="Arial" w:hAnsi="Arial" w:cs="Arial"/>
                <w:sz w:val="20"/>
                <w:szCs w:val="20"/>
              </w:rPr>
            </w:pPr>
          </w:p>
        </w:tc>
        <w:tc>
          <w:tcPr>
            <w:tcW w:w="762" w:type="dxa"/>
            <w:shd w:val="clear" w:color="auto" w:fill="auto"/>
          </w:tcPr>
          <w:p w:rsidR="006B0CF6" w:rsidRPr="009E03F4" w:rsidRDefault="006B0CF6" w:rsidP="00746522">
            <w:pPr>
              <w:rPr>
                <w:rFonts w:ascii="Arial" w:hAnsi="Arial" w:cs="Arial"/>
                <w:sz w:val="20"/>
                <w:szCs w:val="20"/>
              </w:rPr>
            </w:pPr>
          </w:p>
        </w:tc>
      </w:tr>
      <w:tr w:rsidR="006B0CF6" w:rsidTr="00CE5D26">
        <w:tc>
          <w:tcPr>
            <w:tcW w:w="783" w:type="dxa"/>
            <w:shd w:val="clear" w:color="auto" w:fill="auto"/>
            <w:vAlign w:val="center"/>
          </w:tcPr>
          <w:p w:rsidR="006B0CF6" w:rsidRPr="00125E43" w:rsidRDefault="0063372B" w:rsidP="003F7CD2">
            <w:pPr>
              <w:spacing w:beforeLines="40" w:before="96" w:line="22" w:lineRule="atLeast"/>
              <w:jc w:val="center"/>
              <w:rPr>
                <w:rFonts w:ascii="Arial" w:hAnsi="Arial" w:cs="Arial"/>
                <w:sz w:val="20"/>
                <w:szCs w:val="20"/>
              </w:rPr>
            </w:pPr>
            <w:r>
              <w:rPr>
                <w:rFonts w:ascii="Arial" w:hAnsi="Arial" w:cs="Arial"/>
                <w:sz w:val="20"/>
                <w:szCs w:val="20"/>
              </w:rPr>
              <w:t>11</w:t>
            </w:r>
          </w:p>
        </w:tc>
        <w:tc>
          <w:tcPr>
            <w:tcW w:w="8159" w:type="dxa"/>
            <w:shd w:val="clear" w:color="auto" w:fill="auto"/>
            <w:vAlign w:val="center"/>
          </w:tcPr>
          <w:p w:rsidR="006B0CF6" w:rsidRPr="00125E43" w:rsidRDefault="006B0CF6" w:rsidP="00710732">
            <w:pPr>
              <w:spacing w:beforeLines="20" w:before="48" w:afterLines="20" w:after="48" w:line="22" w:lineRule="atLeast"/>
              <w:rPr>
                <w:rFonts w:ascii="Arial" w:hAnsi="Arial" w:cs="Arial"/>
                <w:sz w:val="20"/>
                <w:szCs w:val="20"/>
              </w:rPr>
            </w:pPr>
            <w:r>
              <w:rPr>
                <w:rFonts w:ascii="Arial" w:hAnsi="Arial" w:cs="Arial"/>
                <w:sz w:val="20"/>
                <w:szCs w:val="20"/>
              </w:rPr>
              <w:t>Preliminary building exterior elevations</w:t>
            </w:r>
          </w:p>
        </w:tc>
        <w:tc>
          <w:tcPr>
            <w:tcW w:w="754" w:type="dxa"/>
            <w:shd w:val="clear" w:color="auto" w:fill="auto"/>
          </w:tcPr>
          <w:p w:rsidR="006B0CF6" w:rsidRPr="009E03F4" w:rsidRDefault="006B0CF6" w:rsidP="00746522">
            <w:pPr>
              <w:rPr>
                <w:rFonts w:ascii="Arial" w:hAnsi="Arial" w:cs="Arial"/>
                <w:sz w:val="20"/>
                <w:szCs w:val="20"/>
              </w:rPr>
            </w:pPr>
          </w:p>
        </w:tc>
        <w:tc>
          <w:tcPr>
            <w:tcW w:w="762" w:type="dxa"/>
            <w:shd w:val="clear" w:color="auto" w:fill="auto"/>
          </w:tcPr>
          <w:p w:rsidR="006B0CF6" w:rsidRPr="009E03F4" w:rsidRDefault="006B0CF6" w:rsidP="00746522">
            <w:pPr>
              <w:rPr>
                <w:rFonts w:ascii="Arial" w:hAnsi="Arial" w:cs="Arial"/>
                <w:sz w:val="20"/>
                <w:szCs w:val="20"/>
              </w:rPr>
            </w:pPr>
          </w:p>
        </w:tc>
      </w:tr>
      <w:tr w:rsidR="006B0CF6" w:rsidTr="00CE5D26">
        <w:tc>
          <w:tcPr>
            <w:tcW w:w="783" w:type="dxa"/>
            <w:shd w:val="clear" w:color="auto" w:fill="auto"/>
            <w:vAlign w:val="center"/>
          </w:tcPr>
          <w:p w:rsidR="006B0CF6" w:rsidRPr="00125E43" w:rsidRDefault="0063372B" w:rsidP="003F7CD2">
            <w:pPr>
              <w:spacing w:beforeLines="40" w:before="96" w:line="22" w:lineRule="atLeast"/>
              <w:jc w:val="center"/>
              <w:rPr>
                <w:rFonts w:ascii="Arial" w:hAnsi="Arial" w:cs="Arial"/>
                <w:sz w:val="20"/>
                <w:szCs w:val="20"/>
              </w:rPr>
            </w:pPr>
            <w:r>
              <w:rPr>
                <w:rFonts w:ascii="Arial" w:hAnsi="Arial" w:cs="Arial"/>
                <w:sz w:val="20"/>
                <w:szCs w:val="20"/>
              </w:rPr>
              <w:t>12</w:t>
            </w:r>
          </w:p>
        </w:tc>
        <w:tc>
          <w:tcPr>
            <w:tcW w:w="8159" w:type="dxa"/>
            <w:shd w:val="clear" w:color="auto" w:fill="auto"/>
            <w:vAlign w:val="center"/>
          </w:tcPr>
          <w:p w:rsidR="006B0CF6" w:rsidRPr="00125E43" w:rsidRDefault="001D3B2D" w:rsidP="00710732">
            <w:pPr>
              <w:spacing w:beforeLines="20" w:before="48" w:afterLines="20" w:after="48" w:line="22" w:lineRule="atLeast"/>
              <w:rPr>
                <w:rFonts w:ascii="Arial" w:hAnsi="Arial" w:cs="Arial"/>
                <w:sz w:val="20"/>
                <w:szCs w:val="20"/>
              </w:rPr>
            </w:pPr>
            <w:r>
              <w:rPr>
                <w:rFonts w:ascii="Arial" w:hAnsi="Arial" w:cs="Arial"/>
                <w:sz w:val="20"/>
                <w:szCs w:val="20"/>
              </w:rPr>
              <w:t>Preliminary unit plans</w:t>
            </w:r>
          </w:p>
        </w:tc>
        <w:tc>
          <w:tcPr>
            <w:tcW w:w="754" w:type="dxa"/>
            <w:shd w:val="clear" w:color="auto" w:fill="auto"/>
          </w:tcPr>
          <w:p w:rsidR="006B0CF6" w:rsidRPr="009E03F4" w:rsidRDefault="006B0CF6" w:rsidP="00746522">
            <w:pPr>
              <w:rPr>
                <w:rFonts w:ascii="Arial" w:hAnsi="Arial" w:cs="Arial"/>
                <w:sz w:val="20"/>
                <w:szCs w:val="20"/>
              </w:rPr>
            </w:pPr>
          </w:p>
        </w:tc>
        <w:tc>
          <w:tcPr>
            <w:tcW w:w="762" w:type="dxa"/>
            <w:shd w:val="clear" w:color="auto" w:fill="auto"/>
          </w:tcPr>
          <w:p w:rsidR="006B0CF6" w:rsidRPr="009E03F4" w:rsidRDefault="006B0CF6" w:rsidP="00746522">
            <w:pPr>
              <w:rPr>
                <w:rFonts w:ascii="Arial" w:hAnsi="Arial" w:cs="Arial"/>
                <w:sz w:val="20"/>
                <w:szCs w:val="20"/>
              </w:rPr>
            </w:pPr>
          </w:p>
        </w:tc>
      </w:tr>
      <w:tr w:rsidR="00125E43" w:rsidTr="00CE5D26">
        <w:tc>
          <w:tcPr>
            <w:tcW w:w="783" w:type="dxa"/>
            <w:shd w:val="clear" w:color="auto" w:fill="auto"/>
            <w:vAlign w:val="center"/>
          </w:tcPr>
          <w:p w:rsidR="00125E43" w:rsidRPr="00125E43" w:rsidRDefault="0063372B" w:rsidP="003F7CD2">
            <w:pPr>
              <w:spacing w:beforeLines="40" w:before="96" w:line="22" w:lineRule="atLeast"/>
              <w:jc w:val="center"/>
              <w:rPr>
                <w:rFonts w:ascii="Arial" w:hAnsi="Arial" w:cs="Arial"/>
                <w:sz w:val="20"/>
                <w:szCs w:val="20"/>
              </w:rPr>
            </w:pPr>
            <w:r>
              <w:rPr>
                <w:rFonts w:ascii="Arial" w:hAnsi="Arial" w:cs="Arial"/>
                <w:sz w:val="20"/>
                <w:szCs w:val="20"/>
              </w:rPr>
              <w:t>13</w:t>
            </w:r>
          </w:p>
        </w:tc>
        <w:tc>
          <w:tcPr>
            <w:tcW w:w="8159" w:type="dxa"/>
            <w:shd w:val="clear" w:color="auto" w:fill="auto"/>
            <w:vAlign w:val="center"/>
          </w:tcPr>
          <w:p w:rsidR="00125E43" w:rsidRPr="00125E43" w:rsidRDefault="001D3B2D" w:rsidP="00710732">
            <w:pPr>
              <w:spacing w:beforeLines="20" w:before="48" w:afterLines="20" w:after="48" w:line="22" w:lineRule="atLeast"/>
              <w:rPr>
                <w:rFonts w:ascii="Arial" w:hAnsi="Arial" w:cs="Arial"/>
                <w:sz w:val="20"/>
                <w:szCs w:val="20"/>
              </w:rPr>
            </w:pPr>
            <w:r>
              <w:rPr>
                <w:rFonts w:ascii="Arial" w:hAnsi="Arial" w:cs="Arial"/>
                <w:sz w:val="20"/>
                <w:szCs w:val="20"/>
              </w:rPr>
              <w:t>Preliminary specifications</w:t>
            </w:r>
          </w:p>
        </w:tc>
        <w:tc>
          <w:tcPr>
            <w:tcW w:w="754" w:type="dxa"/>
            <w:shd w:val="clear" w:color="auto" w:fill="auto"/>
          </w:tcPr>
          <w:p w:rsidR="00125E43" w:rsidRPr="009E03F4" w:rsidRDefault="00125E43" w:rsidP="00746522">
            <w:pPr>
              <w:rPr>
                <w:rFonts w:ascii="Arial" w:hAnsi="Arial" w:cs="Arial"/>
                <w:sz w:val="20"/>
                <w:szCs w:val="20"/>
              </w:rPr>
            </w:pPr>
          </w:p>
        </w:tc>
        <w:tc>
          <w:tcPr>
            <w:tcW w:w="762" w:type="dxa"/>
            <w:shd w:val="clear" w:color="auto" w:fill="auto"/>
          </w:tcPr>
          <w:p w:rsidR="00125E43" w:rsidRPr="009E03F4" w:rsidRDefault="00125E43" w:rsidP="00746522">
            <w:pPr>
              <w:rPr>
                <w:rFonts w:ascii="Arial" w:hAnsi="Arial" w:cs="Arial"/>
                <w:sz w:val="20"/>
                <w:szCs w:val="20"/>
              </w:rPr>
            </w:pPr>
          </w:p>
        </w:tc>
      </w:tr>
      <w:tr w:rsidR="00E2703D" w:rsidTr="00CE5D26">
        <w:tc>
          <w:tcPr>
            <w:tcW w:w="783" w:type="dxa"/>
            <w:shd w:val="clear" w:color="auto" w:fill="auto"/>
            <w:vAlign w:val="center"/>
          </w:tcPr>
          <w:p w:rsidR="00E2703D" w:rsidRPr="00125E43" w:rsidRDefault="0063372B" w:rsidP="003F7CD2">
            <w:pPr>
              <w:spacing w:beforeLines="40" w:before="96" w:line="22" w:lineRule="atLeast"/>
              <w:jc w:val="center"/>
              <w:rPr>
                <w:rFonts w:ascii="Arial" w:hAnsi="Arial" w:cs="Arial"/>
                <w:sz w:val="20"/>
                <w:szCs w:val="20"/>
              </w:rPr>
            </w:pPr>
            <w:r>
              <w:rPr>
                <w:rFonts w:ascii="Arial" w:hAnsi="Arial" w:cs="Arial"/>
                <w:sz w:val="20"/>
                <w:szCs w:val="20"/>
              </w:rPr>
              <w:t>14</w:t>
            </w:r>
          </w:p>
        </w:tc>
        <w:tc>
          <w:tcPr>
            <w:tcW w:w="8159" w:type="dxa"/>
            <w:shd w:val="clear" w:color="auto" w:fill="auto"/>
            <w:vAlign w:val="center"/>
          </w:tcPr>
          <w:p w:rsidR="00E2703D" w:rsidRPr="00125E43" w:rsidRDefault="00E2703D" w:rsidP="00240324">
            <w:pPr>
              <w:spacing w:beforeLines="20" w:before="48" w:afterLines="20" w:after="48" w:line="22" w:lineRule="atLeast"/>
              <w:rPr>
                <w:rFonts w:ascii="Arial" w:hAnsi="Arial" w:cs="Arial"/>
                <w:sz w:val="20"/>
                <w:szCs w:val="20"/>
              </w:rPr>
            </w:pPr>
            <w:r>
              <w:rPr>
                <w:rFonts w:ascii="Arial" w:hAnsi="Arial" w:cs="Arial"/>
                <w:sz w:val="20"/>
                <w:szCs w:val="20"/>
              </w:rPr>
              <w:t>Rehabilitation scope of work narrative, if applicable</w:t>
            </w:r>
          </w:p>
        </w:tc>
        <w:tc>
          <w:tcPr>
            <w:tcW w:w="754" w:type="dxa"/>
            <w:shd w:val="clear" w:color="auto" w:fill="auto"/>
          </w:tcPr>
          <w:p w:rsidR="00E2703D" w:rsidRPr="009E03F4" w:rsidRDefault="00E2703D" w:rsidP="00746522">
            <w:pPr>
              <w:rPr>
                <w:rFonts w:ascii="Arial" w:hAnsi="Arial" w:cs="Arial"/>
                <w:sz w:val="20"/>
                <w:szCs w:val="20"/>
              </w:rPr>
            </w:pPr>
          </w:p>
        </w:tc>
        <w:tc>
          <w:tcPr>
            <w:tcW w:w="762" w:type="dxa"/>
            <w:shd w:val="clear" w:color="auto" w:fill="auto"/>
          </w:tcPr>
          <w:p w:rsidR="00E2703D" w:rsidRPr="009E03F4" w:rsidRDefault="00E2703D" w:rsidP="00746522">
            <w:pPr>
              <w:rPr>
                <w:rFonts w:ascii="Arial" w:hAnsi="Arial" w:cs="Arial"/>
                <w:sz w:val="20"/>
                <w:szCs w:val="20"/>
              </w:rPr>
            </w:pPr>
          </w:p>
        </w:tc>
      </w:tr>
      <w:tr w:rsidR="00125E43" w:rsidTr="00CE5D26">
        <w:tc>
          <w:tcPr>
            <w:tcW w:w="783" w:type="dxa"/>
            <w:shd w:val="clear" w:color="auto" w:fill="auto"/>
            <w:vAlign w:val="center"/>
          </w:tcPr>
          <w:p w:rsidR="00A40ED4" w:rsidRPr="00125E43" w:rsidRDefault="00A40ED4" w:rsidP="00A40ED4">
            <w:pPr>
              <w:spacing w:beforeLines="40" w:before="96" w:line="22" w:lineRule="atLeast"/>
              <w:jc w:val="center"/>
              <w:rPr>
                <w:rFonts w:ascii="Arial" w:hAnsi="Arial" w:cs="Arial"/>
                <w:sz w:val="20"/>
                <w:szCs w:val="20"/>
              </w:rPr>
            </w:pPr>
            <w:r>
              <w:rPr>
                <w:rFonts w:ascii="Arial" w:hAnsi="Arial" w:cs="Arial"/>
                <w:sz w:val="20"/>
                <w:szCs w:val="20"/>
              </w:rPr>
              <w:t>15</w:t>
            </w:r>
          </w:p>
        </w:tc>
        <w:tc>
          <w:tcPr>
            <w:tcW w:w="8159" w:type="dxa"/>
            <w:shd w:val="clear" w:color="auto" w:fill="auto"/>
            <w:vAlign w:val="center"/>
          </w:tcPr>
          <w:p w:rsidR="00125E43" w:rsidRPr="00125E43" w:rsidRDefault="00125E43" w:rsidP="00240324">
            <w:pPr>
              <w:spacing w:beforeLines="20" w:before="48" w:afterLines="20" w:after="48" w:line="22" w:lineRule="atLeast"/>
              <w:rPr>
                <w:rFonts w:ascii="Arial" w:hAnsi="Arial" w:cs="Arial"/>
                <w:sz w:val="20"/>
                <w:szCs w:val="20"/>
              </w:rPr>
            </w:pPr>
            <w:r w:rsidRPr="00125E43">
              <w:rPr>
                <w:rFonts w:ascii="Arial" w:hAnsi="Arial" w:cs="Arial"/>
                <w:sz w:val="20"/>
                <w:szCs w:val="20"/>
              </w:rPr>
              <w:t>Architect’s &amp; Owner’s Certification that drawings/specifications comply with MFA’s Multi</w:t>
            </w:r>
            <w:r w:rsidR="00240324">
              <w:rPr>
                <w:rFonts w:ascii="Arial" w:hAnsi="Arial" w:cs="Arial"/>
                <w:sz w:val="20"/>
                <w:szCs w:val="20"/>
              </w:rPr>
              <w:t>f</w:t>
            </w:r>
            <w:r w:rsidRPr="00125E43">
              <w:rPr>
                <w:rFonts w:ascii="Arial" w:hAnsi="Arial" w:cs="Arial"/>
                <w:sz w:val="20"/>
                <w:szCs w:val="20"/>
              </w:rPr>
              <w:t>amily Rental Design Standards (form on website)</w:t>
            </w:r>
            <w:r w:rsidR="00240324">
              <w:rPr>
                <w:rFonts w:ascii="Arial" w:hAnsi="Arial" w:cs="Arial"/>
                <w:sz w:val="20"/>
                <w:szCs w:val="20"/>
              </w:rPr>
              <w:t xml:space="preserve"> </w:t>
            </w:r>
            <w:r w:rsidR="00240324" w:rsidRPr="00CE5D26">
              <w:rPr>
                <w:rFonts w:ascii="Arial" w:hAnsi="Arial" w:cs="Arial"/>
                <w:sz w:val="20"/>
                <w:szCs w:val="20"/>
              </w:rPr>
              <w:t>(</w:t>
            </w:r>
            <w:r w:rsidR="00240324" w:rsidRPr="00CE5D26">
              <w:rPr>
                <w:rFonts w:ascii="Arial" w:hAnsi="Arial" w:cs="Arial"/>
                <w:b/>
                <w:sz w:val="20"/>
                <w:szCs w:val="20"/>
              </w:rPr>
              <w:t>For NHTF rehab projects</w:t>
            </w:r>
            <w:r w:rsidR="00240324" w:rsidRPr="00CE5D26">
              <w:rPr>
                <w:rFonts w:ascii="Arial" w:hAnsi="Arial" w:cs="Arial"/>
                <w:sz w:val="20"/>
                <w:szCs w:val="20"/>
              </w:rPr>
              <w:t xml:space="preserve">, include language certifying </w:t>
            </w:r>
            <w:r w:rsidR="00601A95" w:rsidRPr="00CE5D26">
              <w:rPr>
                <w:rFonts w:ascii="Arial" w:hAnsi="Arial" w:cs="Arial"/>
                <w:sz w:val="20"/>
                <w:szCs w:val="20"/>
              </w:rPr>
              <w:t>compliance with</w:t>
            </w:r>
            <w:r w:rsidR="00240324" w:rsidRPr="00CE5D26">
              <w:rPr>
                <w:rFonts w:ascii="Arial" w:hAnsi="Arial" w:cs="Arial"/>
                <w:sz w:val="20"/>
                <w:szCs w:val="20"/>
              </w:rPr>
              <w:t xml:space="preserve"> NHTF Rehabilitation Standards)</w:t>
            </w:r>
            <w:r w:rsidRPr="00CE5D26">
              <w:rPr>
                <w:rFonts w:ascii="Arial" w:hAnsi="Arial" w:cs="Arial"/>
                <w:sz w:val="20"/>
                <w:szCs w:val="20"/>
              </w:rPr>
              <w:t>.</w:t>
            </w:r>
          </w:p>
        </w:tc>
        <w:tc>
          <w:tcPr>
            <w:tcW w:w="754" w:type="dxa"/>
            <w:shd w:val="clear" w:color="auto" w:fill="auto"/>
          </w:tcPr>
          <w:p w:rsidR="00125E43" w:rsidRPr="009E03F4" w:rsidRDefault="00125E43" w:rsidP="00746522">
            <w:pPr>
              <w:rPr>
                <w:rFonts w:ascii="Arial" w:hAnsi="Arial" w:cs="Arial"/>
                <w:sz w:val="20"/>
                <w:szCs w:val="20"/>
              </w:rPr>
            </w:pPr>
          </w:p>
        </w:tc>
        <w:tc>
          <w:tcPr>
            <w:tcW w:w="762" w:type="dxa"/>
            <w:shd w:val="clear" w:color="auto" w:fill="auto"/>
          </w:tcPr>
          <w:p w:rsidR="00125E43" w:rsidRPr="009E03F4" w:rsidRDefault="00125E43" w:rsidP="00746522">
            <w:pPr>
              <w:rPr>
                <w:rFonts w:ascii="Arial" w:hAnsi="Arial" w:cs="Arial"/>
                <w:sz w:val="20"/>
                <w:szCs w:val="20"/>
              </w:rPr>
            </w:pPr>
          </w:p>
        </w:tc>
      </w:tr>
      <w:tr w:rsidR="00B34EA9" w:rsidTr="003F7CD2">
        <w:tc>
          <w:tcPr>
            <w:tcW w:w="783" w:type="dxa"/>
            <w:vAlign w:val="center"/>
          </w:tcPr>
          <w:p w:rsidR="00B34EA9" w:rsidRPr="00125E43" w:rsidRDefault="00A40ED4" w:rsidP="000907E4">
            <w:pPr>
              <w:spacing w:beforeLines="40" w:before="96" w:line="22" w:lineRule="atLeast"/>
              <w:jc w:val="center"/>
              <w:rPr>
                <w:rFonts w:ascii="Arial" w:hAnsi="Arial" w:cs="Arial"/>
                <w:sz w:val="20"/>
                <w:szCs w:val="20"/>
              </w:rPr>
            </w:pPr>
            <w:r>
              <w:rPr>
                <w:rFonts w:ascii="Arial" w:hAnsi="Arial" w:cs="Arial"/>
                <w:sz w:val="20"/>
                <w:szCs w:val="20"/>
              </w:rPr>
              <w:t>16</w:t>
            </w:r>
          </w:p>
        </w:tc>
        <w:tc>
          <w:tcPr>
            <w:tcW w:w="8159" w:type="dxa"/>
            <w:vAlign w:val="center"/>
          </w:tcPr>
          <w:p w:rsidR="00B34EA9" w:rsidRPr="00125E43" w:rsidRDefault="00B34EA9" w:rsidP="000907E4">
            <w:pPr>
              <w:spacing w:beforeLines="20" w:before="48" w:afterLines="20" w:after="48" w:line="22" w:lineRule="atLeast"/>
              <w:rPr>
                <w:rFonts w:ascii="Arial" w:hAnsi="Arial" w:cs="Arial"/>
                <w:sz w:val="20"/>
                <w:szCs w:val="20"/>
              </w:rPr>
            </w:pPr>
            <w:r w:rsidRPr="00125E43">
              <w:rPr>
                <w:rFonts w:ascii="Arial" w:hAnsi="Arial" w:cs="Arial"/>
                <w:sz w:val="20"/>
                <w:szCs w:val="20"/>
              </w:rPr>
              <w:t xml:space="preserve">Survey, if available (required prior to close) </w:t>
            </w:r>
          </w:p>
        </w:tc>
        <w:tc>
          <w:tcPr>
            <w:tcW w:w="754" w:type="dxa"/>
          </w:tcPr>
          <w:p w:rsidR="00B34EA9" w:rsidRPr="009E03F4" w:rsidRDefault="00B34EA9" w:rsidP="000907E4">
            <w:pPr>
              <w:rPr>
                <w:rFonts w:ascii="Arial" w:hAnsi="Arial" w:cs="Arial"/>
                <w:sz w:val="20"/>
                <w:szCs w:val="20"/>
              </w:rPr>
            </w:pPr>
          </w:p>
        </w:tc>
        <w:tc>
          <w:tcPr>
            <w:tcW w:w="762" w:type="dxa"/>
          </w:tcPr>
          <w:p w:rsidR="00B34EA9" w:rsidRPr="009E03F4" w:rsidRDefault="00B34EA9" w:rsidP="000907E4">
            <w:pPr>
              <w:rPr>
                <w:rFonts w:ascii="Arial" w:hAnsi="Arial" w:cs="Arial"/>
                <w:sz w:val="20"/>
                <w:szCs w:val="20"/>
              </w:rPr>
            </w:pPr>
          </w:p>
        </w:tc>
      </w:tr>
      <w:tr w:rsidR="00125E43" w:rsidTr="003F7CD2">
        <w:tc>
          <w:tcPr>
            <w:tcW w:w="783" w:type="dxa"/>
            <w:vAlign w:val="center"/>
          </w:tcPr>
          <w:p w:rsidR="00125E43" w:rsidRPr="00125E43" w:rsidRDefault="00A40ED4" w:rsidP="003F7CD2">
            <w:pPr>
              <w:spacing w:beforeLines="40" w:before="96" w:line="22" w:lineRule="atLeast"/>
              <w:jc w:val="center"/>
              <w:rPr>
                <w:rFonts w:ascii="Arial" w:hAnsi="Arial" w:cs="Arial"/>
                <w:sz w:val="20"/>
                <w:szCs w:val="20"/>
              </w:rPr>
            </w:pPr>
            <w:r>
              <w:rPr>
                <w:rFonts w:ascii="Arial" w:hAnsi="Arial" w:cs="Arial"/>
                <w:sz w:val="20"/>
                <w:szCs w:val="20"/>
              </w:rPr>
              <w:t>17</w:t>
            </w:r>
          </w:p>
        </w:tc>
        <w:tc>
          <w:tcPr>
            <w:tcW w:w="8159" w:type="dxa"/>
            <w:vAlign w:val="center"/>
          </w:tcPr>
          <w:p w:rsidR="00125E43" w:rsidRPr="00125E43" w:rsidRDefault="00861A52" w:rsidP="00A37ADE">
            <w:pPr>
              <w:spacing w:beforeLines="20" w:before="48" w:afterLines="20" w:after="48" w:line="22" w:lineRule="atLeast"/>
              <w:rPr>
                <w:rFonts w:ascii="Arial" w:hAnsi="Arial" w:cs="Arial"/>
                <w:sz w:val="20"/>
                <w:szCs w:val="20"/>
              </w:rPr>
            </w:pPr>
            <w:r>
              <w:rPr>
                <w:rFonts w:ascii="Arial" w:hAnsi="Arial" w:cs="Arial"/>
                <w:sz w:val="20"/>
                <w:szCs w:val="20"/>
              </w:rPr>
              <w:t>Evidence of site c</w:t>
            </w:r>
            <w:r w:rsidR="00125E43" w:rsidRPr="00125E43">
              <w:rPr>
                <w:rFonts w:ascii="Arial" w:hAnsi="Arial" w:cs="Arial"/>
                <w:sz w:val="20"/>
                <w:szCs w:val="20"/>
              </w:rPr>
              <w:t>ontrol (</w:t>
            </w:r>
            <w:r w:rsidR="00125E43" w:rsidRPr="00125E43">
              <w:rPr>
                <w:rFonts w:ascii="Arial" w:hAnsi="Arial" w:cs="Arial"/>
                <w:b/>
                <w:sz w:val="20"/>
                <w:szCs w:val="20"/>
              </w:rPr>
              <w:t>For HOME</w:t>
            </w:r>
            <w:r w:rsidR="00C4519B">
              <w:rPr>
                <w:rFonts w:ascii="Arial" w:hAnsi="Arial" w:cs="Arial"/>
                <w:b/>
                <w:sz w:val="20"/>
                <w:szCs w:val="20"/>
              </w:rPr>
              <w:t>,</w:t>
            </w:r>
            <w:r w:rsidR="00125E43" w:rsidRPr="00125E43">
              <w:rPr>
                <w:rFonts w:ascii="Arial" w:hAnsi="Arial" w:cs="Arial"/>
                <w:b/>
                <w:sz w:val="20"/>
                <w:szCs w:val="20"/>
              </w:rPr>
              <w:t xml:space="preserve"> </w:t>
            </w:r>
            <w:r w:rsidR="00C4519B">
              <w:rPr>
                <w:rFonts w:ascii="Arial" w:hAnsi="Arial" w:cs="Arial"/>
                <w:b/>
                <w:sz w:val="20"/>
                <w:szCs w:val="20"/>
              </w:rPr>
              <w:t xml:space="preserve">NHTF </w:t>
            </w:r>
            <w:r w:rsidR="00125E43" w:rsidRPr="00125E43">
              <w:rPr>
                <w:rFonts w:ascii="Arial" w:hAnsi="Arial" w:cs="Arial"/>
                <w:b/>
                <w:sz w:val="20"/>
                <w:szCs w:val="20"/>
              </w:rPr>
              <w:t>&amp; Risk Share</w:t>
            </w:r>
            <w:r w:rsidR="00125E43" w:rsidRPr="00125E43">
              <w:rPr>
                <w:rFonts w:ascii="Arial" w:hAnsi="Arial" w:cs="Arial"/>
                <w:sz w:val="20"/>
                <w:szCs w:val="20"/>
              </w:rPr>
              <w:t xml:space="preserve">, </w:t>
            </w:r>
            <w:r w:rsidR="00A37ADE">
              <w:rPr>
                <w:rFonts w:ascii="Arial" w:hAnsi="Arial" w:cs="Arial"/>
                <w:sz w:val="20"/>
                <w:szCs w:val="20"/>
              </w:rPr>
              <w:t>p</w:t>
            </w:r>
            <w:r w:rsidR="00125E43" w:rsidRPr="00125E43">
              <w:rPr>
                <w:rFonts w:ascii="Arial" w:hAnsi="Arial" w:cs="Arial"/>
                <w:sz w:val="20"/>
                <w:szCs w:val="20"/>
              </w:rPr>
              <w:t>roperty may not be acquired or site work conducted until MFA gives environmental clearance). See Program Manager for allowable lease terms (usually 99 years).</w:t>
            </w:r>
            <w:r w:rsidR="00C25C67">
              <w:rPr>
                <w:rFonts w:ascii="Arial" w:hAnsi="Arial" w:cs="Arial"/>
                <w:sz w:val="20"/>
                <w:szCs w:val="20"/>
              </w:rPr>
              <w:t xml:space="preserve"> </w:t>
            </w:r>
            <w:r w:rsidR="00125E43" w:rsidRPr="00125E43">
              <w:rPr>
                <w:rFonts w:ascii="Arial" w:hAnsi="Arial" w:cs="Arial"/>
                <w:sz w:val="20"/>
                <w:szCs w:val="20"/>
              </w:rPr>
              <w:t>(</w:t>
            </w:r>
            <w:r w:rsidR="00125E43" w:rsidRPr="00125E43">
              <w:rPr>
                <w:rFonts w:ascii="Arial" w:hAnsi="Arial" w:cs="Arial"/>
                <w:b/>
                <w:sz w:val="20"/>
                <w:szCs w:val="20"/>
              </w:rPr>
              <w:t>For PRLF</w:t>
            </w:r>
            <w:r w:rsidR="00125E43" w:rsidRPr="00125E43">
              <w:rPr>
                <w:rFonts w:ascii="Arial" w:hAnsi="Arial" w:cs="Arial"/>
                <w:sz w:val="20"/>
                <w:szCs w:val="20"/>
              </w:rPr>
              <w:t>, provide site control evidence of a property currently financed under Section 514, 515, or 516 of the Housing Act of 1949.)</w:t>
            </w:r>
          </w:p>
        </w:tc>
        <w:tc>
          <w:tcPr>
            <w:tcW w:w="754" w:type="dxa"/>
          </w:tcPr>
          <w:p w:rsidR="00125E43" w:rsidRPr="009E03F4" w:rsidRDefault="00125E43" w:rsidP="00746522">
            <w:pPr>
              <w:rPr>
                <w:rFonts w:ascii="Arial" w:hAnsi="Arial" w:cs="Arial"/>
                <w:sz w:val="20"/>
                <w:szCs w:val="20"/>
              </w:rPr>
            </w:pPr>
          </w:p>
        </w:tc>
        <w:tc>
          <w:tcPr>
            <w:tcW w:w="762" w:type="dxa"/>
          </w:tcPr>
          <w:p w:rsidR="00125E43" w:rsidRPr="009E03F4" w:rsidRDefault="00125E43" w:rsidP="00746522">
            <w:pPr>
              <w:rPr>
                <w:rFonts w:ascii="Arial" w:hAnsi="Arial" w:cs="Arial"/>
                <w:sz w:val="20"/>
                <w:szCs w:val="20"/>
              </w:rPr>
            </w:pPr>
          </w:p>
        </w:tc>
      </w:tr>
      <w:tr w:rsidR="00125E43" w:rsidTr="003F7CD2">
        <w:tc>
          <w:tcPr>
            <w:tcW w:w="783" w:type="dxa"/>
            <w:vAlign w:val="center"/>
          </w:tcPr>
          <w:p w:rsidR="00125E43" w:rsidRPr="00125E43" w:rsidRDefault="00A40ED4" w:rsidP="003F7CD2">
            <w:pPr>
              <w:spacing w:beforeLines="40" w:before="96" w:line="22" w:lineRule="atLeast"/>
              <w:jc w:val="center"/>
              <w:rPr>
                <w:rFonts w:ascii="Arial" w:hAnsi="Arial" w:cs="Arial"/>
                <w:sz w:val="20"/>
                <w:szCs w:val="20"/>
              </w:rPr>
            </w:pPr>
            <w:r>
              <w:rPr>
                <w:rFonts w:ascii="Arial" w:hAnsi="Arial" w:cs="Arial"/>
                <w:sz w:val="20"/>
                <w:szCs w:val="20"/>
              </w:rPr>
              <w:t>18</w:t>
            </w:r>
          </w:p>
        </w:tc>
        <w:tc>
          <w:tcPr>
            <w:tcW w:w="8159" w:type="dxa"/>
            <w:vAlign w:val="center"/>
          </w:tcPr>
          <w:p w:rsidR="00125E43" w:rsidRPr="00125E43" w:rsidRDefault="00125E43" w:rsidP="00710732">
            <w:pPr>
              <w:spacing w:beforeLines="20" w:before="48" w:afterLines="20" w:after="48" w:line="22" w:lineRule="atLeast"/>
              <w:rPr>
                <w:rFonts w:ascii="Arial" w:hAnsi="Arial" w:cs="Arial"/>
                <w:sz w:val="20"/>
                <w:szCs w:val="20"/>
              </w:rPr>
            </w:pPr>
            <w:r w:rsidRPr="00125E43">
              <w:rPr>
                <w:rFonts w:ascii="Arial" w:hAnsi="Arial" w:cs="Arial"/>
                <w:sz w:val="20"/>
                <w:szCs w:val="20"/>
              </w:rPr>
              <w:t>Letter from zoning official or other proof that zoning does not prohibit the proposed project</w:t>
            </w:r>
          </w:p>
        </w:tc>
        <w:tc>
          <w:tcPr>
            <w:tcW w:w="754" w:type="dxa"/>
          </w:tcPr>
          <w:p w:rsidR="00125E43" w:rsidRPr="009E03F4" w:rsidRDefault="00125E43" w:rsidP="00746522">
            <w:pPr>
              <w:rPr>
                <w:rFonts w:ascii="Arial" w:hAnsi="Arial" w:cs="Arial"/>
                <w:sz w:val="20"/>
                <w:szCs w:val="20"/>
              </w:rPr>
            </w:pPr>
          </w:p>
        </w:tc>
        <w:tc>
          <w:tcPr>
            <w:tcW w:w="762" w:type="dxa"/>
          </w:tcPr>
          <w:p w:rsidR="00125E43" w:rsidRPr="009E03F4" w:rsidRDefault="00125E43" w:rsidP="00746522">
            <w:pPr>
              <w:rPr>
                <w:rFonts w:ascii="Arial" w:hAnsi="Arial" w:cs="Arial"/>
                <w:sz w:val="20"/>
                <w:szCs w:val="20"/>
              </w:rPr>
            </w:pPr>
          </w:p>
        </w:tc>
      </w:tr>
      <w:tr w:rsidR="00125E43" w:rsidTr="003F7CD2">
        <w:tc>
          <w:tcPr>
            <w:tcW w:w="783" w:type="dxa"/>
            <w:vAlign w:val="center"/>
          </w:tcPr>
          <w:p w:rsidR="00125E43" w:rsidRPr="00125E43" w:rsidRDefault="00A40ED4" w:rsidP="003F7CD2">
            <w:pPr>
              <w:spacing w:beforeLines="40" w:before="96" w:line="22" w:lineRule="atLeast"/>
              <w:jc w:val="center"/>
              <w:rPr>
                <w:rFonts w:ascii="Arial" w:hAnsi="Arial" w:cs="Arial"/>
                <w:sz w:val="20"/>
                <w:szCs w:val="20"/>
              </w:rPr>
            </w:pPr>
            <w:r>
              <w:rPr>
                <w:rFonts w:ascii="Arial" w:hAnsi="Arial" w:cs="Arial"/>
                <w:sz w:val="20"/>
                <w:szCs w:val="20"/>
              </w:rPr>
              <w:t>19</w:t>
            </w:r>
          </w:p>
        </w:tc>
        <w:tc>
          <w:tcPr>
            <w:tcW w:w="8159" w:type="dxa"/>
            <w:vAlign w:val="center"/>
          </w:tcPr>
          <w:p w:rsidR="00125E43" w:rsidRPr="00125E43" w:rsidRDefault="00363F56" w:rsidP="00363F56">
            <w:pPr>
              <w:spacing w:beforeLines="20" w:before="48" w:afterLines="20" w:after="48" w:line="22" w:lineRule="atLeast"/>
              <w:rPr>
                <w:rFonts w:ascii="Arial" w:hAnsi="Arial" w:cs="Arial"/>
                <w:sz w:val="20"/>
                <w:szCs w:val="20"/>
              </w:rPr>
            </w:pPr>
            <w:r>
              <w:rPr>
                <w:rFonts w:ascii="Arial" w:hAnsi="Arial" w:cs="Arial"/>
                <w:sz w:val="20"/>
                <w:szCs w:val="20"/>
              </w:rPr>
              <w:t>FEMA flood</w:t>
            </w:r>
            <w:r w:rsidR="00125E43" w:rsidRPr="00125E43">
              <w:rPr>
                <w:rFonts w:ascii="Arial" w:hAnsi="Arial" w:cs="Arial"/>
                <w:sz w:val="20"/>
                <w:szCs w:val="20"/>
              </w:rPr>
              <w:t xml:space="preserve">plain map showing </w:t>
            </w:r>
            <w:r>
              <w:rPr>
                <w:rFonts w:ascii="Arial" w:hAnsi="Arial" w:cs="Arial"/>
                <w:sz w:val="20"/>
                <w:szCs w:val="20"/>
              </w:rPr>
              <w:t>flood</w:t>
            </w:r>
            <w:r w:rsidR="00125E43" w:rsidRPr="00125E43">
              <w:rPr>
                <w:rFonts w:ascii="Arial" w:hAnsi="Arial" w:cs="Arial"/>
                <w:sz w:val="20"/>
                <w:szCs w:val="20"/>
              </w:rPr>
              <w:t>plain designation.</w:t>
            </w:r>
            <w:r>
              <w:rPr>
                <w:rFonts w:ascii="Arial" w:hAnsi="Arial" w:cs="Arial"/>
                <w:sz w:val="20"/>
                <w:szCs w:val="20"/>
              </w:rPr>
              <w:t xml:space="preserve"> If site is located in a floodplain, additional requirements will apply.</w:t>
            </w:r>
          </w:p>
        </w:tc>
        <w:tc>
          <w:tcPr>
            <w:tcW w:w="754" w:type="dxa"/>
          </w:tcPr>
          <w:p w:rsidR="00125E43" w:rsidRPr="009E03F4" w:rsidRDefault="00125E43" w:rsidP="00746522">
            <w:pPr>
              <w:rPr>
                <w:rFonts w:ascii="Arial" w:hAnsi="Arial" w:cs="Arial"/>
                <w:sz w:val="20"/>
                <w:szCs w:val="20"/>
              </w:rPr>
            </w:pPr>
          </w:p>
        </w:tc>
        <w:tc>
          <w:tcPr>
            <w:tcW w:w="762" w:type="dxa"/>
          </w:tcPr>
          <w:p w:rsidR="00125E43" w:rsidRPr="009E03F4" w:rsidRDefault="00125E43" w:rsidP="00746522">
            <w:pPr>
              <w:rPr>
                <w:rFonts w:ascii="Arial" w:hAnsi="Arial" w:cs="Arial"/>
                <w:sz w:val="20"/>
                <w:szCs w:val="20"/>
              </w:rPr>
            </w:pPr>
          </w:p>
        </w:tc>
      </w:tr>
      <w:tr w:rsidR="00125E43" w:rsidTr="003F7CD2">
        <w:tc>
          <w:tcPr>
            <w:tcW w:w="783" w:type="dxa"/>
            <w:vAlign w:val="center"/>
          </w:tcPr>
          <w:p w:rsidR="00125E43" w:rsidRPr="00125E43" w:rsidRDefault="00A40ED4" w:rsidP="003F7CD2">
            <w:pPr>
              <w:spacing w:beforeLines="40" w:before="96" w:line="22" w:lineRule="atLeast"/>
              <w:jc w:val="center"/>
              <w:rPr>
                <w:rFonts w:ascii="Arial" w:hAnsi="Arial" w:cs="Arial"/>
                <w:sz w:val="20"/>
                <w:szCs w:val="20"/>
              </w:rPr>
            </w:pPr>
            <w:r>
              <w:rPr>
                <w:rFonts w:ascii="Arial" w:hAnsi="Arial" w:cs="Arial"/>
                <w:sz w:val="20"/>
                <w:szCs w:val="20"/>
              </w:rPr>
              <w:t>20</w:t>
            </w:r>
          </w:p>
        </w:tc>
        <w:tc>
          <w:tcPr>
            <w:tcW w:w="8159" w:type="dxa"/>
            <w:vAlign w:val="center"/>
          </w:tcPr>
          <w:p w:rsidR="00125E43" w:rsidRPr="00125E43" w:rsidRDefault="00125E43" w:rsidP="00710732">
            <w:pPr>
              <w:spacing w:beforeLines="20" w:before="48" w:afterLines="20" w:after="48" w:line="22" w:lineRule="atLeast"/>
              <w:rPr>
                <w:rFonts w:ascii="Arial" w:hAnsi="Arial" w:cs="Arial"/>
                <w:sz w:val="20"/>
                <w:szCs w:val="20"/>
              </w:rPr>
            </w:pPr>
            <w:r w:rsidRPr="00125E43">
              <w:rPr>
                <w:rFonts w:ascii="Arial" w:hAnsi="Arial" w:cs="Arial"/>
                <w:sz w:val="20"/>
                <w:szCs w:val="20"/>
              </w:rPr>
              <w:t xml:space="preserve">Market study, if available at application, </w:t>
            </w:r>
            <w:r w:rsidRPr="00125E43">
              <w:rPr>
                <w:rFonts w:ascii="Arial" w:hAnsi="Arial" w:cs="Arial"/>
                <w:color w:val="000000"/>
                <w:sz w:val="20"/>
                <w:szCs w:val="20"/>
              </w:rPr>
              <w:t>or other proof of demand as determined necessary by MFA (required prior to loan approval)</w:t>
            </w:r>
          </w:p>
        </w:tc>
        <w:tc>
          <w:tcPr>
            <w:tcW w:w="754" w:type="dxa"/>
          </w:tcPr>
          <w:p w:rsidR="00125E43" w:rsidRPr="009E03F4" w:rsidRDefault="00125E43" w:rsidP="00746522">
            <w:pPr>
              <w:rPr>
                <w:rFonts w:ascii="Arial" w:hAnsi="Arial" w:cs="Arial"/>
                <w:sz w:val="20"/>
                <w:szCs w:val="20"/>
              </w:rPr>
            </w:pPr>
          </w:p>
        </w:tc>
        <w:tc>
          <w:tcPr>
            <w:tcW w:w="762" w:type="dxa"/>
          </w:tcPr>
          <w:p w:rsidR="00125E43" w:rsidRPr="009E03F4" w:rsidRDefault="00125E43" w:rsidP="00746522">
            <w:pPr>
              <w:rPr>
                <w:rFonts w:ascii="Arial" w:hAnsi="Arial" w:cs="Arial"/>
                <w:sz w:val="20"/>
                <w:szCs w:val="20"/>
              </w:rPr>
            </w:pPr>
          </w:p>
        </w:tc>
      </w:tr>
      <w:tr w:rsidR="00125E43" w:rsidTr="003F7CD2">
        <w:tc>
          <w:tcPr>
            <w:tcW w:w="783" w:type="dxa"/>
            <w:vAlign w:val="center"/>
          </w:tcPr>
          <w:p w:rsidR="00125E43" w:rsidRPr="00125E43" w:rsidRDefault="00A40ED4" w:rsidP="003F7CD2">
            <w:pPr>
              <w:spacing w:beforeLines="40" w:before="96" w:line="22" w:lineRule="atLeast"/>
              <w:jc w:val="center"/>
              <w:rPr>
                <w:rFonts w:ascii="Arial" w:hAnsi="Arial" w:cs="Arial"/>
                <w:sz w:val="20"/>
                <w:szCs w:val="20"/>
              </w:rPr>
            </w:pPr>
            <w:r>
              <w:rPr>
                <w:rFonts w:ascii="Arial" w:hAnsi="Arial" w:cs="Arial"/>
                <w:sz w:val="20"/>
                <w:szCs w:val="20"/>
              </w:rPr>
              <w:t>21</w:t>
            </w:r>
          </w:p>
        </w:tc>
        <w:tc>
          <w:tcPr>
            <w:tcW w:w="8159" w:type="dxa"/>
            <w:vAlign w:val="center"/>
          </w:tcPr>
          <w:p w:rsidR="00125E43" w:rsidRPr="00125E43" w:rsidRDefault="00125E43" w:rsidP="00AC16BD">
            <w:pPr>
              <w:spacing w:beforeLines="20" w:before="48" w:afterLines="20" w:after="48" w:line="22" w:lineRule="atLeast"/>
              <w:rPr>
                <w:rFonts w:ascii="Arial" w:hAnsi="Arial" w:cs="Arial"/>
                <w:sz w:val="20"/>
                <w:szCs w:val="20"/>
              </w:rPr>
            </w:pPr>
            <w:r w:rsidRPr="00125E43">
              <w:rPr>
                <w:rFonts w:ascii="Arial" w:hAnsi="Arial" w:cs="Arial"/>
                <w:sz w:val="20"/>
                <w:szCs w:val="20"/>
              </w:rPr>
              <w:t>Phase I Environmental Site Ass</w:t>
            </w:r>
            <w:r w:rsidR="002C17B3">
              <w:rPr>
                <w:rFonts w:ascii="Arial" w:hAnsi="Arial" w:cs="Arial"/>
                <w:sz w:val="20"/>
                <w:szCs w:val="20"/>
              </w:rPr>
              <w:t>essment (ESA) (include Phase II</w:t>
            </w:r>
            <w:r w:rsidRPr="00125E43">
              <w:rPr>
                <w:rFonts w:ascii="Arial" w:hAnsi="Arial" w:cs="Arial"/>
                <w:sz w:val="20"/>
                <w:szCs w:val="20"/>
              </w:rPr>
              <w:t xml:space="preserve"> if there is one)</w:t>
            </w:r>
            <w:r w:rsidR="002C17B3">
              <w:rPr>
                <w:rFonts w:ascii="Arial" w:hAnsi="Arial" w:cs="Arial"/>
                <w:sz w:val="20"/>
                <w:szCs w:val="20"/>
              </w:rPr>
              <w:t>,</w:t>
            </w:r>
            <w:r w:rsidRPr="00125E43">
              <w:rPr>
                <w:rFonts w:ascii="Arial" w:hAnsi="Arial" w:cs="Arial"/>
                <w:sz w:val="20"/>
                <w:szCs w:val="20"/>
              </w:rPr>
              <w:t xml:space="preserve"> </w:t>
            </w:r>
            <w:r w:rsidR="00AC16BD">
              <w:rPr>
                <w:rFonts w:ascii="Arial" w:hAnsi="Arial" w:cs="Arial"/>
                <w:sz w:val="20"/>
                <w:szCs w:val="20"/>
              </w:rPr>
              <w:t xml:space="preserve">dated or </w:t>
            </w:r>
            <w:r w:rsidRPr="00125E43">
              <w:rPr>
                <w:rFonts w:ascii="Arial" w:hAnsi="Arial" w:cs="Arial"/>
                <w:sz w:val="20"/>
                <w:szCs w:val="20"/>
              </w:rPr>
              <w:t xml:space="preserve">updated </w:t>
            </w:r>
            <w:r w:rsidR="00AC16BD">
              <w:rPr>
                <w:rFonts w:ascii="Arial" w:hAnsi="Arial" w:cs="Arial"/>
                <w:sz w:val="20"/>
                <w:szCs w:val="20"/>
              </w:rPr>
              <w:t>within 6 months of application date</w:t>
            </w:r>
            <w:r w:rsidRPr="00125E43">
              <w:rPr>
                <w:rFonts w:ascii="Arial" w:hAnsi="Arial" w:cs="Arial"/>
                <w:sz w:val="20"/>
                <w:szCs w:val="20"/>
              </w:rPr>
              <w:t xml:space="preserve">. For rehabilitation (rehab) projects built prior to 1978 </w:t>
            </w:r>
            <w:r w:rsidR="002C17B3">
              <w:rPr>
                <w:rFonts w:ascii="Arial" w:hAnsi="Arial" w:cs="Arial"/>
                <w:sz w:val="20"/>
                <w:szCs w:val="20"/>
              </w:rPr>
              <w:t>ESA must include a lead-</w:t>
            </w:r>
            <w:r w:rsidRPr="00125E43">
              <w:rPr>
                <w:rFonts w:ascii="Arial" w:hAnsi="Arial" w:cs="Arial"/>
                <w:sz w:val="20"/>
                <w:szCs w:val="20"/>
              </w:rPr>
              <w:t>based paint (LBP) assessment by a certified LBP risk assessor or LBP technician (if LBP is found, additional requirements will apply). For rehab/demolition (regardless of year built) an asbestos inspection by an inspector licensed under EPA AHERA or licensed by another state is required (if asbestos is found, additional requirements will apply)</w:t>
            </w:r>
            <w:r w:rsidR="002C17B3">
              <w:rPr>
                <w:rFonts w:ascii="Arial" w:hAnsi="Arial" w:cs="Arial"/>
                <w:sz w:val="20"/>
                <w:szCs w:val="20"/>
              </w:rPr>
              <w:t>.</w:t>
            </w:r>
          </w:p>
        </w:tc>
        <w:tc>
          <w:tcPr>
            <w:tcW w:w="754" w:type="dxa"/>
          </w:tcPr>
          <w:p w:rsidR="00125E43" w:rsidRPr="009E03F4" w:rsidRDefault="00125E43" w:rsidP="00746522">
            <w:pPr>
              <w:rPr>
                <w:rFonts w:ascii="Arial" w:hAnsi="Arial" w:cs="Arial"/>
                <w:sz w:val="20"/>
                <w:szCs w:val="20"/>
              </w:rPr>
            </w:pPr>
          </w:p>
        </w:tc>
        <w:tc>
          <w:tcPr>
            <w:tcW w:w="762" w:type="dxa"/>
          </w:tcPr>
          <w:p w:rsidR="00125E43" w:rsidRPr="009E03F4" w:rsidRDefault="00125E43" w:rsidP="00746522">
            <w:pPr>
              <w:rPr>
                <w:rFonts w:ascii="Arial" w:hAnsi="Arial" w:cs="Arial"/>
                <w:sz w:val="20"/>
                <w:szCs w:val="20"/>
              </w:rPr>
            </w:pPr>
          </w:p>
        </w:tc>
      </w:tr>
      <w:tr w:rsidR="00125E43" w:rsidTr="003F7CD2">
        <w:tc>
          <w:tcPr>
            <w:tcW w:w="783" w:type="dxa"/>
            <w:vAlign w:val="center"/>
          </w:tcPr>
          <w:p w:rsidR="00125E43" w:rsidRPr="00125E43" w:rsidRDefault="00A40ED4" w:rsidP="003F7CD2">
            <w:pPr>
              <w:spacing w:beforeLines="40" w:before="96" w:line="22" w:lineRule="atLeast"/>
              <w:jc w:val="center"/>
              <w:rPr>
                <w:rFonts w:ascii="Arial" w:hAnsi="Arial" w:cs="Arial"/>
                <w:sz w:val="20"/>
                <w:szCs w:val="20"/>
              </w:rPr>
            </w:pPr>
            <w:r>
              <w:rPr>
                <w:rFonts w:ascii="Arial" w:hAnsi="Arial" w:cs="Arial"/>
                <w:sz w:val="20"/>
                <w:szCs w:val="20"/>
              </w:rPr>
              <w:t>22</w:t>
            </w:r>
          </w:p>
        </w:tc>
        <w:tc>
          <w:tcPr>
            <w:tcW w:w="8159" w:type="dxa"/>
            <w:vAlign w:val="center"/>
          </w:tcPr>
          <w:p w:rsidR="00125E43" w:rsidRPr="00125E43" w:rsidRDefault="00125E43" w:rsidP="00CB7AB9">
            <w:pPr>
              <w:spacing w:beforeLines="20" w:before="48" w:afterLines="20" w:after="48" w:line="22" w:lineRule="atLeast"/>
              <w:rPr>
                <w:rFonts w:ascii="Arial" w:hAnsi="Arial" w:cs="Arial"/>
                <w:sz w:val="20"/>
                <w:szCs w:val="20"/>
              </w:rPr>
            </w:pPr>
            <w:r w:rsidRPr="00125E43">
              <w:rPr>
                <w:rFonts w:ascii="Arial" w:hAnsi="Arial" w:cs="Arial"/>
                <w:sz w:val="20"/>
                <w:szCs w:val="20"/>
              </w:rPr>
              <w:t>Geotechnical/</w:t>
            </w:r>
            <w:r w:rsidR="00CB7AB9">
              <w:rPr>
                <w:rFonts w:ascii="Arial" w:hAnsi="Arial" w:cs="Arial"/>
                <w:sz w:val="20"/>
                <w:szCs w:val="20"/>
              </w:rPr>
              <w:t>s</w:t>
            </w:r>
            <w:r w:rsidRPr="00125E43">
              <w:rPr>
                <w:rFonts w:ascii="Arial" w:hAnsi="Arial" w:cs="Arial"/>
                <w:sz w:val="20"/>
                <w:szCs w:val="20"/>
              </w:rPr>
              <w:t xml:space="preserve">oils </w:t>
            </w:r>
            <w:r w:rsidR="00CB7AB9">
              <w:rPr>
                <w:rFonts w:ascii="Arial" w:hAnsi="Arial" w:cs="Arial"/>
                <w:sz w:val="20"/>
                <w:szCs w:val="20"/>
              </w:rPr>
              <w:t>r</w:t>
            </w:r>
            <w:r w:rsidRPr="00125E43">
              <w:rPr>
                <w:rFonts w:ascii="Arial" w:hAnsi="Arial" w:cs="Arial"/>
                <w:sz w:val="20"/>
                <w:szCs w:val="20"/>
              </w:rPr>
              <w:t>eport, if available (new construction only</w:t>
            </w:r>
            <w:proofErr w:type="gramStart"/>
            <w:r w:rsidRPr="00125E43">
              <w:rPr>
                <w:rFonts w:ascii="Arial" w:hAnsi="Arial" w:cs="Arial"/>
                <w:sz w:val="20"/>
                <w:szCs w:val="20"/>
              </w:rPr>
              <w:t>)</w:t>
            </w:r>
            <w:proofErr w:type="gramEnd"/>
            <w:r w:rsidRPr="00125E43">
              <w:rPr>
                <w:rFonts w:ascii="Arial" w:hAnsi="Arial" w:cs="Arial"/>
                <w:sz w:val="20"/>
                <w:szCs w:val="20"/>
              </w:rPr>
              <w:br/>
              <w:t>May be requested for loans where MFA is the primary construction lender.</w:t>
            </w:r>
          </w:p>
        </w:tc>
        <w:tc>
          <w:tcPr>
            <w:tcW w:w="754" w:type="dxa"/>
          </w:tcPr>
          <w:p w:rsidR="00125E43" w:rsidRPr="009E03F4" w:rsidRDefault="00125E43" w:rsidP="00746522">
            <w:pPr>
              <w:rPr>
                <w:rFonts w:ascii="Arial" w:hAnsi="Arial" w:cs="Arial"/>
                <w:sz w:val="20"/>
                <w:szCs w:val="20"/>
              </w:rPr>
            </w:pPr>
          </w:p>
        </w:tc>
        <w:tc>
          <w:tcPr>
            <w:tcW w:w="762" w:type="dxa"/>
          </w:tcPr>
          <w:p w:rsidR="00125E43" w:rsidRPr="009E03F4" w:rsidRDefault="00125E43" w:rsidP="00746522">
            <w:pPr>
              <w:rPr>
                <w:rFonts w:ascii="Arial" w:hAnsi="Arial" w:cs="Arial"/>
                <w:sz w:val="20"/>
                <w:szCs w:val="20"/>
              </w:rPr>
            </w:pPr>
          </w:p>
        </w:tc>
      </w:tr>
      <w:tr w:rsidR="00125E43" w:rsidTr="003F7CD2">
        <w:tc>
          <w:tcPr>
            <w:tcW w:w="783" w:type="dxa"/>
            <w:vAlign w:val="center"/>
          </w:tcPr>
          <w:p w:rsidR="00125E43" w:rsidRPr="00125E43" w:rsidRDefault="00A40ED4" w:rsidP="003F7CD2">
            <w:pPr>
              <w:spacing w:beforeLines="40" w:before="96" w:line="22" w:lineRule="atLeast"/>
              <w:jc w:val="center"/>
              <w:rPr>
                <w:rFonts w:ascii="Arial" w:hAnsi="Arial" w:cs="Arial"/>
                <w:sz w:val="20"/>
                <w:szCs w:val="20"/>
              </w:rPr>
            </w:pPr>
            <w:r>
              <w:rPr>
                <w:rFonts w:ascii="Arial" w:hAnsi="Arial" w:cs="Arial"/>
                <w:sz w:val="20"/>
                <w:szCs w:val="20"/>
              </w:rPr>
              <w:t>23</w:t>
            </w:r>
          </w:p>
        </w:tc>
        <w:tc>
          <w:tcPr>
            <w:tcW w:w="8159" w:type="dxa"/>
            <w:vAlign w:val="center"/>
          </w:tcPr>
          <w:p w:rsidR="00125E43" w:rsidRPr="00125E43" w:rsidRDefault="00CB7AB9" w:rsidP="00710732">
            <w:pPr>
              <w:spacing w:beforeLines="20" w:before="48" w:afterLines="20" w:after="48" w:line="22" w:lineRule="atLeast"/>
              <w:rPr>
                <w:rFonts w:ascii="Arial" w:hAnsi="Arial" w:cs="Arial"/>
                <w:sz w:val="20"/>
                <w:szCs w:val="20"/>
              </w:rPr>
            </w:pPr>
            <w:r>
              <w:rPr>
                <w:rFonts w:ascii="Arial" w:hAnsi="Arial" w:cs="Arial"/>
                <w:sz w:val="20"/>
                <w:szCs w:val="20"/>
              </w:rPr>
              <w:t>General c</w:t>
            </w:r>
            <w:r w:rsidR="00125E43" w:rsidRPr="00125E43">
              <w:rPr>
                <w:rFonts w:ascii="Arial" w:hAnsi="Arial" w:cs="Arial"/>
                <w:sz w:val="20"/>
                <w:szCs w:val="20"/>
              </w:rPr>
              <w:t>ontractor contract, if available (required prior to close)</w:t>
            </w:r>
          </w:p>
        </w:tc>
        <w:tc>
          <w:tcPr>
            <w:tcW w:w="754" w:type="dxa"/>
          </w:tcPr>
          <w:p w:rsidR="00125E43" w:rsidRPr="009E03F4" w:rsidRDefault="00125E43" w:rsidP="00746522">
            <w:pPr>
              <w:rPr>
                <w:rFonts w:ascii="Arial" w:hAnsi="Arial" w:cs="Arial"/>
                <w:sz w:val="20"/>
                <w:szCs w:val="20"/>
              </w:rPr>
            </w:pPr>
          </w:p>
        </w:tc>
        <w:tc>
          <w:tcPr>
            <w:tcW w:w="762" w:type="dxa"/>
          </w:tcPr>
          <w:p w:rsidR="00125E43" w:rsidRPr="009E03F4" w:rsidRDefault="00125E43" w:rsidP="00746522">
            <w:pPr>
              <w:rPr>
                <w:rFonts w:ascii="Arial" w:hAnsi="Arial" w:cs="Arial"/>
                <w:sz w:val="20"/>
                <w:szCs w:val="20"/>
              </w:rPr>
            </w:pPr>
          </w:p>
        </w:tc>
      </w:tr>
      <w:tr w:rsidR="00125E43" w:rsidTr="003F7CD2">
        <w:tc>
          <w:tcPr>
            <w:tcW w:w="783" w:type="dxa"/>
            <w:vAlign w:val="center"/>
          </w:tcPr>
          <w:p w:rsidR="00125E43" w:rsidRPr="00125E43" w:rsidRDefault="00A40ED4" w:rsidP="003F7CD2">
            <w:pPr>
              <w:spacing w:beforeLines="40" w:before="96" w:line="22" w:lineRule="atLeast"/>
              <w:jc w:val="center"/>
              <w:rPr>
                <w:rFonts w:ascii="Arial" w:hAnsi="Arial" w:cs="Arial"/>
                <w:sz w:val="20"/>
                <w:szCs w:val="20"/>
              </w:rPr>
            </w:pPr>
            <w:r>
              <w:rPr>
                <w:rFonts w:ascii="Arial" w:hAnsi="Arial" w:cs="Arial"/>
                <w:sz w:val="20"/>
                <w:szCs w:val="20"/>
              </w:rPr>
              <w:t>24</w:t>
            </w:r>
          </w:p>
        </w:tc>
        <w:tc>
          <w:tcPr>
            <w:tcW w:w="8159" w:type="dxa"/>
            <w:vAlign w:val="center"/>
          </w:tcPr>
          <w:p w:rsidR="00125E43" w:rsidRPr="00125E43" w:rsidRDefault="00125E43" w:rsidP="00B34EA9">
            <w:pPr>
              <w:spacing w:beforeLines="20" w:before="48" w:afterLines="20" w:after="48" w:line="22" w:lineRule="atLeast"/>
              <w:rPr>
                <w:rFonts w:ascii="Arial" w:hAnsi="Arial" w:cs="Arial"/>
                <w:sz w:val="20"/>
                <w:szCs w:val="20"/>
              </w:rPr>
            </w:pPr>
            <w:r w:rsidRPr="00125E43">
              <w:rPr>
                <w:rFonts w:ascii="Arial" w:hAnsi="Arial" w:cs="Arial"/>
                <w:sz w:val="20"/>
                <w:szCs w:val="20"/>
              </w:rPr>
              <w:t>Capital Needs Assessment (rehabs only) acceptable to MFA</w:t>
            </w:r>
            <w:r w:rsidR="00CB7AB9">
              <w:rPr>
                <w:rFonts w:ascii="Arial" w:hAnsi="Arial" w:cs="Arial"/>
                <w:sz w:val="20"/>
                <w:szCs w:val="20"/>
              </w:rPr>
              <w:t>,</w:t>
            </w:r>
            <w:r w:rsidRPr="00125E43">
              <w:rPr>
                <w:rFonts w:ascii="Arial" w:hAnsi="Arial" w:cs="Arial"/>
                <w:sz w:val="20"/>
                <w:szCs w:val="20"/>
              </w:rPr>
              <w:t xml:space="preserve"> </w:t>
            </w:r>
            <w:r w:rsidR="00AC16BD">
              <w:rPr>
                <w:rFonts w:ascii="Arial" w:hAnsi="Arial" w:cs="Arial"/>
                <w:sz w:val="20"/>
                <w:szCs w:val="20"/>
              </w:rPr>
              <w:t>dated within 6 months of</w:t>
            </w:r>
            <w:r w:rsidRPr="00125E43">
              <w:rPr>
                <w:rFonts w:ascii="Arial" w:hAnsi="Arial" w:cs="Arial"/>
                <w:sz w:val="20"/>
                <w:szCs w:val="20"/>
              </w:rPr>
              <w:t xml:space="preserve"> application date. </w:t>
            </w:r>
            <w:r w:rsidR="00CB7AB9">
              <w:rPr>
                <w:rFonts w:ascii="Arial" w:hAnsi="Arial" w:cs="Arial"/>
                <w:sz w:val="20"/>
                <w:szCs w:val="20"/>
              </w:rPr>
              <w:t>Assessment must include a 20-</w:t>
            </w:r>
            <w:r w:rsidRPr="00125E43">
              <w:rPr>
                <w:rFonts w:ascii="Arial" w:hAnsi="Arial" w:cs="Arial"/>
                <w:sz w:val="20"/>
                <w:szCs w:val="20"/>
              </w:rPr>
              <w:t xml:space="preserve">year replacement reserve analysis. Project scope must include all recommended rehab work. Projections must incorporate recommended annual replacement reserves. </w:t>
            </w:r>
          </w:p>
        </w:tc>
        <w:tc>
          <w:tcPr>
            <w:tcW w:w="754" w:type="dxa"/>
          </w:tcPr>
          <w:p w:rsidR="00125E43" w:rsidRPr="009E03F4" w:rsidRDefault="00125E43" w:rsidP="00746522">
            <w:pPr>
              <w:rPr>
                <w:rFonts w:ascii="Arial" w:hAnsi="Arial" w:cs="Arial"/>
                <w:sz w:val="20"/>
                <w:szCs w:val="20"/>
              </w:rPr>
            </w:pPr>
          </w:p>
        </w:tc>
        <w:tc>
          <w:tcPr>
            <w:tcW w:w="762" w:type="dxa"/>
          </w:tcPr>
          <w:p w:rsidR="00125E43" w:rsidRPr="009E03F4" w:rsidRDefault="00125E43" w:rsidP="00746522">
            <w:pPr>
              <w:rPr>
                <w:rFonts w:ascii="Arial" w:hAnsi="Arial" w:cs="Arial"/>
                <w:sz w:val="20"/>
                <w:szCs w:val="20"/>
              </w:rPr>
            </w:pPr>
          </w:p>
        </w:tc>
      </w:tr>
    </w:tbl>
    <w:p w:rsidR="004A43C7" w:rsidRDefault="004A43C7">
      <w:r>
        <w:br w:type="page"/>
      </w:r>
    </w:p>
    <w:tbl>
      <w:tblPr>
        <w:tblStyle w:val="TableGrid"/>
        <w:tblW w:w="10458" w:type="dxa"/>
        <w:tblLook w:val="04A0" w:firstRow="1" w:lastRow="0" w:firstColumn="1" w:lastColumn="0" w:noHBand="0" w:noVBand="1"/>
      </w:tblPr>
      <w:tblGrid>
        <w:gridCol w:w="783"/>
        <w:gridCol w:w="8159"/>
        <w:gridCol w:w="754"/>
        <w:gridCol w:w="762"/>
      </w:tblGrid>
      <w:tr w:rsidR="004A43C7" w:rsidTr="004A43C7">
        <w:tc>
          <w:tcPr>
            <w:tcW w:w="783" w:type="dxa"/>
          </w:tcPr>
          <w:p w:rsidR="004A43C7" w:rsidRDefault="004A43C7" w:rsidP="004A43C7">
            <w:pPr>
              <w:ind w:right="-105"/>
              <w:jc w:val="center"/>
              <w:rPr>
                <w:rFonts w:ascii="Arial" w:hAnsi="Arial" w:cs="Arial"/>
                <w:sz w:val="16"/>
                <w:szCs w:val="16"/>
              </w:rPr>
            </w:pPr>
            <w:r w:rsidRPr="009E03F4">
              <w:rPr>
                <w:rFonts w:ascii="Arial" w:hAnsi="Arial" w:cs="Arial"/>
                <w:sz w:val="16"/>
                <w:szCs w:val="16"/>
              </w:rPr>
              <w:lastRenderedPageBreak/>
              <w:t>Tab</w:t>
            </w:r>
          </w:p>
          <w:p w:rsidR="004A43C7" w:rsidRPr="009E03F4" w:rsidRDefault="004A43C7" w:rsidP="004A43C7">
            <w:pPr>
              <w:ind w:right="-105"/>
              <w:jc w:val="center"/>
              <w:rPr>
                <w:rFonts w:ascii="Arial" w:hAnsi="Arial" w:cs="Arial"/>
                <w:sz w:val="16"/>
                <w:szCs w:val="16"/>
              </w:rPr>
            </w:pPr>
            <w:r w:rsidRPr="009E03F4">
              <w:rPr>
                <w:rFonts w:ascii="Arial" w:hAnsi="Arial" w:cs="Arial"/>
                <w:sz w:val="16"/>
                <w:szCs w:val="16"/>
              </w:rPr>
              <w:t>#</w:t>
            </w:r>
          </w:p>
        </w:tc>
        <w:tc>
          <w:tcPr>
            <w:tcW w:w="8159" w:type="dxa"/>
          </w:tcPr>
          <w:p w:rsidR="004A43C7" w:rsidRPr="00FD027D" w:rsidRDefault="004A43C7" w:rsidP="000907E4">
            <w:pPr>
              <w:pStyle w:val="Heading2"/>
              <w:spacing w:beforeLines="40" w:before="96" w:line="22" w:lineRule="atLeast"/>
              <w:jc w:val="left"/>
              <w:outlineLvl w:val="1"/>
              <w:rPr>
                <w:bCs/>
                <w:sz w:val="24"/>
                <w:szCs w:val="24"/>
              </w:rPr>
            </w:pPr>
            <w:r w:rsidRPr="00A23075">
              <w:rPr>
                <w:bCs/>
                <w:sz w:val="24"/>
                <w:szCs w:val="24"/>
              </w:rPr>
              <w:t>Document</w:t>
            </w:r>
            <w:r>
              <w:rPr>
                <w:bCs/>
                <w:sz w:val="24"/>
                <w:szCs w:val="24"/>
              </w:rPr>
              <w:t>/s</w:t>
            </w:r>
            <w:r w:rsidRPr="00A23075">
              <w:rPr>
                <w:bCs/>
                <w:sz w:val="24"/>
                <w:szCs w:val="24"/>
              </w:rPr>
              <w:t>chedule</w:t>
            </w:r>
            <w:r>
              <w:rPr>
                <w:bCs/>
                <w:sz w:val="24"/>
                <w:szCs w:val="24"/>
              </w:rPr>
              <w:t>s r</w:t>
            </w:r>
            <w:r w:rsidRPr="00A23075">
              <w:rPr>
                <w:bCs/>
                <w:sz w:val="24"/>
                <w:szCs w:val="24"/>
              </w:rPr>
              <w:t>equired for all rental application</w:t>
            </w:r>
            <w:r>
              <w:rPr>
                <w:bCs/>
                <w:sz w:val="24"/>
                <w:szCs w:val="24"/>
              </w:rPr>
              <w:t>s</w:t>
            </w:r>
          </w:p>
        </w:tc>
        <w:tc>
          <w:tcPr>
            <w:tcW w:w="754" w:type="dxa"/>
          </w:tcPr>
          <w:p w:rsidR="004A43C7" w:rsidRDefault="004A43C7" w:rsidP="000907E4">
            <w:pPr>
              <w:tabs>
                <w:tab w:val="left" w:pos="333"/>
              </w:tabs>
              <w:spacing w:beforeLines="40" w:before="96" w:line="22" w:lineRule="atLeast"/>
              <w:jc w:val="center"/>
              <w:rPr>
                <w:sz w:val="16"/>
              </w:rPr>
            </w:pPr>
            <w:r>
              <w:rPr>
                <w:sz w:val="16"/>
              </w:rPr>
              <w:t>Check if Present</w:t>
            </w:r>
          </w:p>
        </w:tc>
        <w:tc>
          <w:tcPr>
            <w:tcW w:w="762" w:type="dxa"/>
          </w:tcPr>
          <w:p w:rsidR="004A43C7" w:rsidRDefault="004A43C7" w:rsidP="000907E4">
            <w:pPr>
              <w:spacing w:beforeLines="40" w:before="96" w:line="22" w:lineRule="atLeast"/>
              <w:jc w:val="center"/>
              <w:rPr>
                <w:bCs/>
                <w:sz w:val="16"/>
              </w:rPr>
            </w:pPr>
            <w:r w:rsidRPr="00435E62">
              <w:rPr>
                <w:bCs/>
                <w:sz w:val="16"/>
              </w:rPr>
              <w:t>MFA Use</w:t>
            </w:r>
          </w:p>
        </w:tc>
      </w:tr>
      <w:tr w:rsidR="00125E43" w:rsidTr="003F7CD2">
        <w:tc>
          <w:tcPr>
            <w:tcW w:w="783" w:type="dxa"/>
            <w:vAlign w:val="center"/>
          </w:tcPr>
          <w:p w:rsidR="00125E43" w:rsidRPr="00125E43" w:rsidRDefault="00A40ED4" w:rsidP="003F7CD2">
            <w:pPr>
              <w:spacing w:beforeLines="40" w:before="96" w:line="22" w:lineRule="atLeast"/>
              <w:jc w:val="center"/>
              <w:rPr>
                <w:rFonts w:ascii="Arial" w:hAnsi="Arial" w:cs="Arial"/>
                <w:sz w:val="20"/>
                <w:szCs w:val="20"/>
              </w:rPr>
            </w:pPr>
            <w:r>
              <w:rPr>
                <w:rFonts w:ascii="Arial" w:hAnsi="Arial" w:cs="Arial"/>
                <w:sz w:val="20"/>
                <w:szCs w:val="20"/>
              </w:rPr>
              <w:t>25</w:t>
            </w:r>
          </w:p>
        </w:tc>
        <w:tc>
          <w:tcPr>
            <w:tcW w:w="8159" w:type="dxa"/>
            <w:vAlign w:val="center"/>
          </w:tcPr>
          <w:p w:rsidR="00125E43" w:rsidRPr="00125E43" w:rsidRDefault="00125E43" w:rsidP="00CB7AB9">
            <w:pPr>
              <w:spacing w:beforeLines="20" w:before="48" w:afterLines="20" w:after="48" w:line="22" w:lineRule="atLeast"/>
              <w:rPr>
                <w:rFonts w:ascii="Arial" w:hAnsi="Arial" w:cs="Arial"/>
                <w:b/>
                <w:sz w:val="20"/>
                <w:szCs w:val="20"/>
                <w:u w:val="single"/>
              </w:rPr>
            </w:pPr>
            <w:r w:rsidRPr="00125E43">
              <w:rPr>
                <w:rFonts w:ascii="Arial" w:hAnsi="Arial" w:cs="Arial"/>
                <w:sz w:val="20"/>
                <w:szCs w:val="20"/>
              </w:rPr>
              <w:t xml:space="preserve">Letters of interest (LOI) or </w:t>
            </w:r>
            <w:r w:rsidR="00CB7AB9">
              <w:rPr>
                <w:rFonts w:ascii="Arial" w:hAnsi="Arial" w:cs="Arial"/>
                <w:sz w:val="20"/>
                <w:szCs w:val="20"/>
              </w:rPr>
              <w:t>f</w:t>
            </w:r>
            <w:r w:rsidRPr="00125E43">
              <w:rPr>
                <w:rFonts w:ascii="Arial" w:hAnsi="Arial" w:cs="Arial"/>
                <w:sz w:val="20"/>
                <w:szCs w:val="20"/>
              </w:rPr>
              <w:t xml:space="preserve">inancing </w:t>
            </w:r>
            <w:r w:rsidR="00CB7AB9">
              <w:rPr>
                <w:rFonts w:ascii="Arial" w:hAnsi="Arial" w:cs="Arial"/>
                <w:sz w:val="20"/>
                <w:szCs w:val="20"/>
              </w:rPr>
              <w:t>c</w:t>
            </w:r>
            <w:r w:rsidRPr="00125E43">
              <w:rPr>
                <w:rFonts w:ascii="Arial" w:hAnsi="Arial" w:cs="Arial"/>
                <w:sz w:val="20"/>
                <w:szCs w:val="20"/>
              </w:rPr>
              <w:t>ommitments, if available (commitments required prior to close). For projects with 9% or 4% LIHTC, an LOI from an experienced LIHTC investor is required at application.</w:t>
            </w:r>
          </w:p>
        </w:tc>
        <w:tc>
          <w:tcPr>
            <w:tcW w:w="754" w:type="dxa"/>
          </w:tcPr>
          <w:p w:rsidR="00125E43" w:rsidRPr="009E03F4" w:rsidRDefault="00125E43" w:rsidP="00746522">
            <w:pPr>
              <w:rPr>
                <w:rFonts w:ascii="Arial" w:hAnsi="Arial" w:cs="Arial"/>
                <w:sz w:val="20"/>
                <w:szCs w:val="20"/>
              </w:rPr>
            </w:pPr>
          </w:p>
        </w:tc>
        <w:tc>
          <w:tcPr>
            <w:tcW w:w="762" w:type="dxa"/>
          </w:tcPr>
          <w:p w:rsidR="00125E43" w:rsidRPr="009E03F4" w:rsidRDefault="00125E43" w:rsidP="00746522">
            <w:pPr>
              <w:rPr>
                <w:rFonts w:ascii="Arial" w:hAnsi="Arial" w:cs="Arial"/>
                <w:sz w:val="20"/>
                <w:szCs w:val="20"/>
              </w:rPr>
            </w:pPr>
          </w:p>
        </w:tc>
      </w:tr>
      <w:tr w:rsidR="00710732" w:rsidTr="003F7CD2">
        <w:tc>
          <w:tcPr>
            <w:tcW w:w="783" w:type="dxa"/>
            <w:vAlign w:val="center"/>
          </w:tcPr>
          <w:p w:rsidR="00710732" w:rsidRPr="00710732" w:rsidRDefault="00A40ED4" w:rsidP="003F7CD2">
            <w:pPr>
              <w:spacing w:beforeLines="40" w:before="96" w:line="22" w:lineRule="atLeast"/>
              <w:jc w:val="center"/>
              <w:rPr>
                <w:rFonts w:ascii="Arial" w:hAnsi="Arial" w:cs="Arial"/>
                <w:sz w:val="20"/>
                <w:szCs w:val="20"/>
              </w:rPr>
            </w:pPr>
            <w:r>
              <w:rPr>
                <w:rFonts w:ascii="Arial" w:hAnsi="Arial" w:cs="Arial"/>
                <w:sz w:val="20"/>
                <w:szCs w:val="20"/>
              </w:rPr>
              <w:t>26</w:t>
            </w:r>
          </w:p>
        </w:tc>
        <w:tc>
          <w:tcPr>
            <w:tcW w:w="8159" w:type="dxa"/>
            <w:vAlign w:val="center"/>
          </w:tcPr>
          <w:p w:rsidR="00710732" w:rsidRPr="00710732" w:rsidRDefault="00710732" w:rsidP="00710732">
            <w:pPr>
              <w:spacing w:beforeLines="20" w:before="48" w:afterLines="20" w:after="48" w:line="22" w:lineRule="atLeast"/>
              <w:rPr>
                <w:rFonts w:ascii="Arial" w:hAnsi="Arial" w:cs="Arial"/>
                <w:b/>
                <w:i/>
                <w:sz w:val="20"/>
                <w:szCs w:val="20"/>
                <w:u w:val="single"/>
              </w:rPr>
            </w:pPr>
            <w:r w:rsidRPr="00710732">
              <w:rPr>
                <w:rFonts w:ascii="Arial" w:hAnsi="Arial" w:cs="Arial"/>
                <w:sz w:val="20"/>
                <w:szCs w:val="20"/>
              </w:rPr>
              <w:t>Financial Statements:</w:t>
            </w:r>
            <w:r w:rsidRPr="00710732">
              <w:rPr>
                <w:rFonts w:ascii="Arial" w:hAnsi="Arial" w:cs="Arial"/>
                <w:b/>
                <w:sz w:val="20"/>
                <w:szCs w:val="20"/>
                <w:u w:val="single"/>
              </w:rPr>
              <w:t xml:space="preserve"> </w:t>
            </w:r>
            <w:r w:rsidRPr="00710732">
              <w:rPr>
                <w:rFonts w:ascii="Arial" w:hAnsi="Arial" w:cs="Arial"/>
                <w:b/>
                <w:sz w:val="20"/>
                <w:szCs w:val="20"/>
                <w:u w:val="single"/>
              </w:rPr>
              <w:br/>
              <w:t>Borrower:</w:t>
            </w:r>
            <w:r w:rsidRPr="00710732">
              <w:rPr>
                <w:rFonts w:ascii="Arial" w:hAnsi="Arial" w:cs="Arial"/>
                <w:sz w:val="20"/>
                <w:szCs w:val="20"/>
              </w:rPr>
              <w:t xml:space="preserve"> N/A if the proposed Borrower is a new entity with no history, however, </w:t>
            </w:r>
            <w:r w:rsidRPr="00710732">
              <w:rPr>
                <w:rFonts w:ascii="Arial" w:hAnsi="Arial" w:cs="Arial"/>
                <w:b/>
                <w:i/>
                <w:sz w:val="20"/>
                <w:szCs w:val="20"/>
                <w:u w:val="single"/>
              </w:rPr>
              <w:t xml:space="preserve">for rehabs of existing projects, </w:t>
            </w:r>
            <w:proofErr w:type="gramStart"/>
            <w:r w:rsidRPr="00710732">
              <w:rPr>
                <w:rFonts w:ascii="Arial" w:hAnsi="Arial" w:cs="Arial"/>
                <w:b/>
                <w:i/>
                <w:sz w:val="20"/>
                <w:szCs w:val="20"/>
                <w:u w:val="single"/>
              </w:rPr>
              <w:t>provide</w:t>
            </w:r>
            <w:proofErr w:type="gramEnd"/>
            <w:r w:rsidRPr="00710732">
              <w:rPr>
                <w:rFonts w:ascii="Arial" w:hAnsi="Arial" w:cs="Arial"/>
                <w:b/>
                <w:i/>
                <w:sz w:val="20"/>
                <w:szCs w:val="20"/>
                <w:u w:val="single"/>
              </w:rPr>
              <w:t xml:space="preserve"> statements of the existing operating entity.</w:t>
            </w:r>
          </w:p>
          <w:p w:rsidR="00710732" w:rsidRPr="00710732" w:rsidRDefault="00335D24" w:rsidP="00710732">
            <w:pPr>
              <w:spacing w:beforeLines="20" w:before="48" w:afterLines="20" w:after="48" w:line="22" w:lineRule="atLeast"/>
              <w:rPr>
                <w:rFonts w:ascii="Arial" w:hAnsi="Arial" w:cs="Arial"/>
                <w:sz w:val="20"/>
                <w:szCs w:val="20"/>
                <w:u w:val="single"/>
              </w:rPr>
            </w:pPr>
            <w:r>
              <w:rPr>
                <w:rFonts w:ascii="Arial" w:hAnsi="Arial" w:cs="Arial"/>
                <w:sz w:val="20"/>
                <w:szCs w:val="20"/>
                <w:u w:val="single"/>
              </w:rPr>
              <w:t>Nonp</w:t>
            </w:r>
            <w:r w:rsidR="00710732" w:rsidRPr="00710732">
              <w:rPr>
                <w:rFonts w:ascii="Arial" w:hAnsi="Arial" w:cs="Arial"/>
                <w:sz w:val="20"/>
                <w:szCs w:val="20"/>
                <w:u w:val="single"/>
              </w:rPr>
              <w:t xml:space="preserve">rofits &amp; Housing Authorities (includes Tribally Designated </w:t>
            </w:r>
            <w:r w:rsidR="00710732" w:rsidRPr="00710732">
              <w:rPr>
                <w:rFonts w:ascii="Arial" w:hAnsi="Arial" w:cs="Arial"/>
                <w:vanish/>
                <w:sz w:val="20"/>
                <w:szCs w:val="20"/>
                <w:u w:val="single"/>
              </w:rPr>
              <w:t>using Entities (</w:t>
            </w:r>
            <w:r w:rsidR="00710732" w:rsidRPr="00710732">
              <w:rPr>
                <w:rFonts w:ascii="Arial" w:hAnsi="Arial" w:cs="Arial"/>
                <w:sz w:val="20"/>
                <w:szCs w:val="20"/>
                <w:u w:val="single"/>
              </w:rPr>
              <w:t xml:space="preserve"> Housing Entities (TDHE)):</w:t>
            </w:r>
          </w:p>
          <w:p w:rsidR="00710732" w:rsidRPr="00710732" w:rsidRDefault="00A95BC0" w:rsidP="00710732">
            <w:pPr>
              <w:spacing w:beforeLines="20" w:before="48" w:afterLines="20" w:after="48" w:line="22" w:lineRule="atLeast"/>
              <w:rPr>
                <w:rFonts w:ascii="Arial" w:hAnsi="Arial" w:cs="Arial"/>
                <w:sz w:val="20"/>
                <w:szCs w:val="20"/>
              </w:rPr>
            </w:pPr>
            <w:r>
              <w:rPr>
                <w:rFonts w:ascii="Arial" w:hAnsi="Arial" w:cs="Arial"/>
                <w:sz w:val="20"/>
                <w:szCs w:val="20"/>
              </w:rPr>
              <w:t>CPA-r</w:t>
            </w:r>
            <w:r w:rsidR="00710732" w:rsidRPr="00710732">
              <w:rPr>
                <w:rFonts w:ascii="Arial" w:hAnsi="Arial" w:cs="Arial"/>
                <w:sz w:val="20"/>
                <w:szCs w:val="20"/>
              </w:rPr>
              <w:t xml:space="preserve">eviewed or </w:t>
            </w:r>
            <w:r>
              <w:rPr>
                <w:rFonts w:ascii="Arial" w:hAnsi="Arial" w:cs="Arial"/>
                <w:sz w:val="20"/>
                <w:szCs w:val="20"/>
              </w:rPr>
              <w:t>a</w:t>
            </w:r>
            <w:r w:rsidR="00710732" w:rsidRPr="00710732">
              <w:rPr>
                <w:rFonts w:ascii="Arial" w:hAnsi="Arial" w:cs="Arial"/>
                <w:sz w:val="20"/>
                <w:szCs w:val="20"/>
              </w:rPr>
              <w:t xml:space="preserve">udited financial statements for the previous two fiscal </w:t>
            </w:r>
            <w:r>
              <w:rPr>
                <w:rFonts w:ascii="Arial" w:hAnsi="Arial" w:cs="Arial"/>
                <w:sz w:val="20"/>
                <w:szCs w:val="20"/>
              </w:rPr>
              <w:t>years</w:t>
            </w:r>
            <w:r w:rsidR="00710732" w:rsidRPr="00710732">
              <w:rPr>
                <w:rFonts w:ascii="Arial" w:hAnsi="Arial" w:cs="Arial"/>
                <w:sz w:val="20"/>
                <w:szCs w:val="20"/>
              </w:rPr>
              <w:t xml:space="preserve"> (internally prepared statements for the most recent fiscal year if the audit is not yet available) &amp; current YTD financial statement dated within 3 months of application</w:t>
            </w:r>
            <w:r w:rsidR="00AC16BD">
              <w:rPr>
                <w:rFonts w:ascii="Arial" w:hAnsi="Arial" w:cs="Arial"/>
                <w:sz w:val="20"/>
                <w:szCs w:val="20"/>
              </w:rPr>
              <w:t xml:space="preserve"> date</w:t>
            </w:r>
            <w:r w:rsidR="00710732" w:rsidRPr="00710732">
              <w:rPr>
                <w:rFonts w:ascii="Arial" w:hAnsi="Arial" w:cs="Arial"/>
                <w:b/>
                <w:sz w:val="20"/>
                <w:szCs w:val="20"/>
              </w:rPr>
              <w:t>.</w:t>
            </w:r>
          </w:p>
          <w:p w:rsidR="000E00E4" w:rsidRPr="00DA3216" w:rsidRDefault="00335D24" w:rsidP="000E00E4">
            <w:pPr>
              <w:spacing w:beforeLines="20" w:before="48" w:afterLines="20" w:after="48" w:line="22" w:lineRule="atLeast"/>
              <w:rPr>
                <w:rFonts w:ascii="Arial" w:hAnsi="Arial" w:cs="Arial"/>
                <w:sz w:val="20"/>
                <w:szCs w:val="20"/>
              </w:rPr>
            </w:pPr>
            <w:r>
              <w:rPr>
                <w:rFonts w:ascii="Arial" w:hAnsi="Arial" w:cs="Arial"/>
                <w:sz w:val="20"/>
                <w:szCs w:val="20"/>
                <w:u w:val="single"/>
              </w:rPr>
              <w:t>For-Profit</w:t>
            </w:r>
            <w:r w:rsidR="00710732" w:rsidRPr="00710732">
              <w:rPr>
                <w:rFonts w:ascii="Arial" w:hAnsi="Arial" w:cs="Arial"/>
                <w:sz w:val="20"/>
                <w:szCs w:val="20"/>
                <w:u w:val="single"/>
              </w:rPr>
              <w:t xml:space="preserve"> Entities</w:t>
            </w:r>
            <w:r w:rsidR="00710732" w:rsidRPr="00710732">
              <w:rPr>
                <w:rFonts w:ascii="Arial" w:hAnsi="Arial" w:cs="Arial"/>
                <w:b/>
                <w:sz w:val="20"/>
                <w:szCs w:val="20"/>
                <w:u w:val="single"/>
              </w:rPr>
              <w:t>:</w:t>
            </w:r>
            <w:r w:rsidR="00710732" w:rsidRPr="00710732">
              <w:rPr>
                <w:rFonts w:ascii="Arial" w:hAnsi="Arial" w:cs="Arial"/>
                <w:b/>
                <w:sz w:val="20"/>
                <w:szCs w:val="20"/>
              </w:rPr>
              <w:t xml:space="preserve"> </w:t>
            </w:r>
            <w:r w:rsidR="00710732" w:rsidRPr="00710732">
              <w:rPr>
                <w:rFonts w:ascii="Arial" w:hAnsi="Arial" w:cs="Arial"/>
                <w:sz w:val="20"/>
                <w:szCs w:val="20"/>
              </w:rPr>
              <w:t xml:space="preserve">Same as above </w:t>
            </w:r>
          </w:p>
        </w:tc>
        <w:tc>
          <w:tcPr>
            <w:tcW w:w="754" w:type="dxa"/>
          </w:tcPr>
          <w:p w:rsidR="00710732" w:rsidRPr="009E03F4" w:rsidRDefault="00710732" w:rsidP="00746522">
            <w:pPr>
              <w:rPr>
                <w:rFonts w:ascii="Arial" w:hAnsi="Arial" w:cs="Arial"/>
                <w:sz w:val="20"/>
                <w:szCs w:val="20"/>
              </w:rPr>
            </w:pPr>
          </w:p>
        </w:tc>
        <w:tc>
          <w:tcPr>
            <w:tcW w:w="762" w:type="dxa"/>
          </w:tcPr>
          <w:p w:rsidR="00710732" w:rsidRPr="009E03F4" w:rsidRDefault="00710732" w:rsidP="00746522">
            <w:pPr>
              <w:rPr>
                <w:rFonts w:ascii="Arial" w:hAnsi="Arial" w:cs="Arial"/>
                <w:sz w:val="20"/>
                <w:szCs w:val="20"/>
              </w:rPr>
            </w:pPr>
          </w:p>
        </w:tc>
      </w:tr>
      <w:tr w:rsidR="00710732" w:rsidTr="003F7CD2">
        <w:tc>
          <w:tcPr>
            <w:tcW w:w="783" w:type="dxa"/>
            <w:vAlign w:val="center"/>
          </w:tcPr>
          <w:p w:rsidR="00710732" w:rsidRPr="00710732" w:rsidRDefault="00A40ED4" w:rsidP="003F7CD2">
            <w:pPr>
              <w:spacing w:beforeLines="40" w:before="96" w:line="22" w:lineRule="atLeast"/>
              <w:jc w:val="center"/>
              <w:rPr>
                <w:rFonts w:ascii="Arial" w:hAnsi="Arial" w:cs="Arial"/>
                <w:sz w:val="20"/>
                <w:szCs w:val="20"/>
              </w:rPr>
            </w:pPr>
            <w:r>
              <w:rPr>
                <w:rFonts w:ascii="Arial" w:hAnsi="Arial" w:cs="Arial"/>
                <w:sz w:val="20"/>
                <w:szCs w:val="20"/>
              </w:rPr>
              <w:t>27</w:t>
            </w:r>
          </w:p>
        </w:tc>
        <w:tc>
          <w:tcPr>
            <w:tcW w:w="8159" w:type="dxa"/>
            <w:vAlign w:val="center"/>
          </w:tcPr>
          <w:p w:rsidR="000E00E4" w:rsidRDefault="000E00E4" w:rsidP="00710732">
            <w:pPr>
              <w:spacing w:beforeLines="20" w:before="48" w:afterLines="20" w:after="48" w:line="22" w:lineRule="atLeast"/>
              <w:rPr>
                <w:rFonts w:ascii="Arial" w:hAnsi="Arial" w:cs="Arial"/>
                <w:sz w:val="20"/>
                <w:szCs w:val="20"/>
              </w:rPr>
            </w:pPr>
            <w:r>
              <w:rPr>
                <w:rFonts w:ascii="Arial" w:hAnsi="Arial" w:cs="Arial"/>
                <w:sz w:val="20"/>
                <w:szCs w:val="20"/>
              </w:rPr>
              <w:t xml:space="preserve">Financial Statements: </w:t>
            </w:r>
            <w:r w:rsidRPr="000E00E4">
              <w:rPr>
                <w:rFonts w:ascii="Arial" w:hAnsi="Arial" w:cs="Arial"/>
                <w:sz w:val="20"/>
                <w:szCs w:val="20"/>
              </w:rPr>
              <w:t>(continued from previous page)</w:t>
            </w:r>
          </w:p>
          <w:p w:rsidR="00C25C67" w:rsidRDefault="00C25C67" w:rsidP="00710732">
            <w:pPr>
              <w:spacing w:beforeLines="20" w:before="48" w:afterLines="20" w:after="48" w:line="22" w:lineRule="atLeast"/>
              <w:rPr>
                <w:rFonts w:ascii="Arial" w:hAnsi="Arial" w:cs="Arial"/>
                <w:b/>
                <w:sz w:val="20"/>
                <w:szCs w:val="20"/>
                <w:u w:val="single"/>
              </w:rPr>
            </w:pPr>
            <w:r w:rsidRPr="00710732">
              <w:rPr>
                <w:rFonts w:ascii="Arial" w:hAnsi="Arial" w:cs="Arial"/>
                <w:b/>
                <w:sz w:val="20"/>
                <w:szCs w:val="20"/>
                <w:u w:val="single"/>
              </w:rPr>
              <w:t>Owner:</w:t>
            </w:r>
            <w:r w:rsidRPr="00710732">
              <w:rPr>
                <w:rFonts w:ascii="Arial" w:hAnsi="Arial" w:cs="Arial"/>
                <w:sz w:val="20"/>
                <w:szCs w:val="20"/>
              </w:rPr>
              <w:t xml:space="preserve"> Defined as the ultimate owner with the financial capacity to own and manage affordable housing. Same requirements as above. N/A for newly formed or pass-through entities &amp; limited partners/investor members.</w:t>
            </w:r>
          </w:p>
          <w:p w:rsidR="00710732" w:rsidRPr="00710732" w:rsidRDefault="004B33BE" w:rsidP="00335D24">
            <w:pPr>
              <w:spacing w:beforeLines="20" w:before="48" w:afterLines="20" w:after="48" w:line="22" w:lineRule="atLeast"/>
              <w:rPr>
                <w:rFonts w:ascii="Arial" w:hAnsi="Arial" w:cs="Arial"/>
                <w:sz w:val="20"/>
                <w:szCs w:val="20"/>
              </w:rPr>
            </w:pPr>
            <w:r w:rsidRPr="004B33BE">
              <w:rPr>
                <w:rFonts w:ascii="Arial" w:hAnsi="Arial" w:cs="Arial"/>
                <w:b/>
                <w:sz w:val="20"/>
                <w:szCs w:val="20"/>
                <w:u w:val="single"/>
              </w:rPr>
              <w:t>Guarantors</w:t>
            </w:r>
            <w:r w:rsidRPr="004B33BE">
              <w:rPr>
                <w:rFonts w:ascii="Arial" w:hAnsi="Arial" w:cs="Arial"/>
                <w:sz w:val="20"/>
                <w:szCs w:val="20"/>
              </w:rPr>
              <w:t xml:space="preserve">: Guaranties acceptable to MFA are required if funds are to be used during construction (may be released </w:t>
            </w:r>
            <w:r w:rsidR="00335D24">
              <w:rPr>
                <w:rFonts w:ascii="Arial" w:hAnsi="Arial" w:cs="Arial"/>
                <w:sz w:val="20"/>
                <w:szCs w:val="20"/>
              </w:rPr>
              <w:t>after completion). Requirements</w:t>
            </w:r>
            <w:r w:rsidRPr="004B33BE">
              <w:rPr>
                <w:rFonts w:ascii="Arial" w:hAnsi="Arial" w:cs="Arial"/>
                <w:sz w:val="20"/>
                <w:szCs w:val="20"/>
              </w:rPr>
              <w:t xml:space="preserve"> same as </w:t>
            </w:r>
            <w:r w:rsidR="00335D24">
              <w:rPr>
                <w:rFonts w:ascii="Arial" w:hAnsi="Arial" w:cs="Arial"/>
                <w:sz w:val="20"/>
                <w:szCs w:val="20"/>
              </w:rPr>
              <w:t>for Borrower. If audits or CPA-r</w:t>
            </w:r>
            <w:r w:rsidRPr="004B33BE">
              <w:rPr>
                <w:rFonts w:ascii="Arial" w:hAnsi="Arial" w:cs="Arial"/>
                <w:sz w:val="20"/>
                <w:szCs w:val="20"/>
              </w:rPr>
              <w:t>eviewed statements are not available</w:t>
            </w:r>
            <w:r w:rsidR="00335D24">
              <w:rPr>
                <w:rFonts w:ascii="Arial" w:hAnsi="Arial" w:cs="Arial"/>
                <w:sz w:val="20"/>
                <w:szCs w:val="20"/>
              </w:rPr>
              <w:t>,</w:t>
            </w:r>
            <w:r w:rsidRPr="004B33BE">
              <w:rPr>
                <w:rFonts w:ascii="Arial" w:hAnsi="Arial" w:cs="Arial"/>
                <w:sz w:val="20"/>
                <w:szCs w:val="20"/>
              </w:rPr>
              <w:t xml:space="preserve"> MFA may allow individual guarantees. Submit the last 2 years of federal tax returns (include any filing extensions) with all sched</w:t>
            </w:r>
            <w:r w:rsidR="00335D24">
              <w:rPr>
                <w:rFonts w:ascii="Arial" w:hAnsi="Arial" w:cs="Arial"/>
                <w:sz w:val="20"/>
                <w:szCs w:val="20"/>
              </w:rPr>
              <w:t>ules, attachments &amp; K-1s, and  personal financial s</w:t>
            </w:r>
            <w:r w:rsidRPr="004B33BE">
              <w:rPr>
                <w:rFonts w:ascii="Arial" w:hAnsi="Arial" w:cs="Arial"/>
                <w:sz w:val="20"/>
                <w:szCs w:val="20"/>
              </w:rPr>
              <w:t xml:space="preserve">tatement on HUD form 92417 (include </w:t>
            </w:r>
            <w:r w:rsidRPr="004B33BE">
              <w:rPr>
                <w:rFonts w:ascii="Arial" w:hAnsi="Arial" w:cs="Arial"/>
                <w:i/>
                <w:sz w:val="20"/>
                <w:szCs w:val="20"/>
                <w:u w:val="single"/>
              </w:rPr>
              <w:t>all</w:t>
            </w:r>
            <w:r w:rsidRPr="004B33BE">
              <w:rPr>
                <w:rFonts w:ascii="Arial" w:hAnsi="Arial" w:cs="Arial"/>
                <w:sz w:val="20"/>
                <w:szCs w:val="20"/>
              </w:rPr>
              <w:t xml:space="preserve"> contingent liabilities), signed &amp; dated within 90 days of application date </w:t>
            </w:r>
          </w:p>
        </w:tc>
        <w:tc>
          <w:tcPr>
            <w:tcW w:w="754" w:type="dxa"/>
          </w:tcPr>
          <w:p w:rsidR="00710732" w:rsidRPr="009E03F4" w:rsidRDefault="00710732" w:rsidP="00746522">
            <w:pPr>
              <w:rPr>
                <w:rFonts w:ascii="Arial" w:hAnsi="Arial" w:cs="Arial"/>
                <w:sz w:val="20"/>
                <w:szCs w:val="20"/>
              </w:rPr>
            </w:pPr>
          </w:p>
        </w:tc>
        <w:tc>
          <w:tcPr>
            <w:tcW w:w="762" w:type="dxa"/>
          </w:tcPr>
          <w:p w:rsidR="00710732" w:rsidRPr="009E03F4" w:rsidRDefault="00710732" w:rsidP="00746522">
            <w:pPr>
              <w:rPr>
                <w:rFonts w:ascii="Arial" w:hAnsi="Arial" w:cs="Arial"/>
                <w:sz w:val="20"/>
                <w:szCs w:val="20"/>
              </w:rPr>
            </w:pPr>
          </w:p>
        </w:tc>
      </w:tr>
      <w:tr w:rsidR="00710732" w:rsidTr="003F7CD2">
        <w:tc>
          <w:tcPr>
            <w:tcW w:w="783" w:type="dxa"/>
            <w:vAlign w:val="center"/>
          </w:tcPr>
          <w:p w:rsidR="00710732" w:rsidRPr="00710732" w:rsidRDefault="00A40ED4" w:rsidP="003F7CD2">
            <w:pPr>
              <w:spacing w:beforeLines="40" w:before="96" w:line="22" w:lineRule="atLeast"/>
              <w:jc w:val="center"/>
              <w:rPr>
                <w:rFonts w:ascii="Arial" w:hAnsi="Arial" w:cs="Arial"/>
                <w:sz w:val="20"/>
                <w:szCs w:val="20"/>
              </w:rPr>
            </w:pPr>
            <w:r>
              <w:rPr>
                <w:rFonts w:ascii="Arial" w:hAnsi="Arial" w:cs="Arial"/>
                <w:sz w:val="20"/>
                <w:szCs w:val="20"/>
              </w:rPr>
              <w:t>28</w:t>
            </w:r>
          </w:p>
        </w:tc>
        <w:tc>
          <w:tcPr>
            <w:tcW w:w="8159" w:type="dxa"/>
            <w:vAlign w:val="center"/>
          </w:tcPr>
          <w:p w:rsidR="00710732" w:rsidRPr="00710732" w:rsidRDefault="00710732" w:rsidP="00710732">
            <w:pPr>
              <w:spacing w:beforeLines="20" w:before="48" w:afterLines="20" w:after="48" w:line="22" w:lineRule="atLeast"/>
              <w:rPr>
                <w:rFonts w:ascii="Arial" w:hAnsi="Arial" w:cs="Arial"/>
                <w:sz w:val="20"/>
                <w:szCs w:val="20"/>
              </w:rPr>
            </w:pPr>
            <w:r w:rsidRPr="00710732">
              <w:rPr>
                <w:rFonts w:ascii="Arial" w:hAnsi="Arial" w:cs="Arial"/>
                <w:sz w:val="20"/>
                <w:szCs w:val="20"/>
              </w:rPr>
              <w:t>Appraisal, if available.</w:t>
            </w:r>
          </w:p>
        </w:tc>
        <w:tc>
          <w:tcPr>
            <w:tcW w:w="754" w:type="dxa"/>
          </w:tcPr>
          <w:p w:rsidR="00710732" w:rsidRPr="009E03F4" w:rsidRDefault="00710732" w:rsidP="00746522">
            <w:pPr>
              <w:rPr>
                <w:rFonts w:ascii="Arial" w:hAnsi="Arial" w:cs="Arial"/>
                <w:sz w:val="20"/>
                <w:szCs w:val="20"/>
              </w:rPr>
            </w:pPr>
          </w:p>
        </w:tc>
        <w:tc>
          <w:tcPr>
            <w:tcW w:w="762" w:type="dxa"/>
          </w:tcPr>
          <w:p w:rsidR="00710732" w:rsidRPr="009E03F4" w:rsidRDefault="00710732" w:rsidP="00746522">
            <w:pPr>
              <w:rPr>
                <w:rFonts w:ascii="Arial" w:hAnsi="Arial" w:cs="Arial"/>
                <w:sz w:val="20"/>
                <w:szCs w:val="20"/>
              </w:rPr>
            </w:pPr>
          </w:p>
        </w:tc>
      </w:tr>
      <w:tr w:rsidR="00710732" w:rsidTr="003F7CD2">
        <w:tc>
          <w:tcPr>
            <w:tcW w:w="783" w:type="dxa"/>
            <w:vAlign w:val="center"/>
          </w:tcPr>
          <w:p w:rsidR="00710732" w:rsidRPr="00710732" w:rsidRDefault="00710732" w:rsidP="003F7CD2">
            <w:pPr>
              <w:spacing w:beforeLines="40" w:before="96" w:line="22" w:lineRule="atLeast"/>
              <w:jc w:val="center"/>
              <w:rPr>
                <w:rFonts w:ascii="Arial" w:hAnsi="Arial" w:cs="Arial"/>
                <w:sz w:val="20"/>
                <w:szCs w:val="20"/>
              </w:rPr>
            </w:pPr>
          </w:p>
        </w:tc>
        <w:tc>
          <w:tcPr>
            <w:tcW w:w="8159" w:type="dxa"/>
            <w:vAlign w:val="center"/>
          </w:tcPr>
          <w:p w:rsidR="00710732" w:rsidRPr="00710732" w:rsidRDefault="00710732" w:rsidP="00710732">
            <w:pPr>
              <w:spacing w:beforeLines="20" w:before="48" w:afterLines="20" w:after="48" w:line="22" w:lineRule="atLeast"/>
              <w:rPr>
                <w:rFonts w:ascii="Arial" w:hAnsi="Arial" w:cs="Arial"/>
                <w:sz w:val="20"/>
                <w:szCs w:val="20"/>
              </w:rPr>
            </w:pPr>
            <w:r w:rsidRPr="00710732">
              <w:rPr>
                <w:rFonts w:ascii="Arial" w:hAnsi="Arial" w:cs="Arial"/>
                <w:b/>
                <w:sz w:val="20"/>
                <w:szCs w:val="20"/>
              </w:rPr>
              <w:t xml:space="preserve">Organizational Documents of Borrower/Owner/Guarantor </w:t>
            </w:r>
            <w:r w:rsidRPr="00710732">
              <w:rPr>
                <w:rFonts w:ascii="Arial" w:hAnsi="Arial" w:cs="Arial"/>
                <w:b/>
                <w:sz w:val="20"/>
                <w:szCs w:val="20"/>
                <w:u w:val="single"/>
              </w:rPr>
              <w:t>if available at application (required prior to close)</w:t>
            </w:r>
            <w:r w:rsidRPr="00710732">
              <w:rPr>
                <w:rFonts w:ascii="Arial" w:hAnsi="Arial" w:cs="Arial"/>
                <w:b/>
                <w:sz w:val="20"/>
                <w:szCs w:val="20"/>
              </w:rPr>
              <w:t xml:space="preserve"> </w:t>
            </w:r>
          </w:p>
        </w:tc>
        <w:tc>
          <w:tcPr>
            <w:tcW w:w="754" w:type="dxa"/>
          </w:tcPr>
          <w:p w:rsidR="00710732" w:rsidRPr="009E03F4" w:rsidRDefault="00710732" w:rsidP="00746522">
            <w:pPr>
              <w:rPr>
                <w:rFonts w:ascii="Arial" w:hAnsi="Arial" w:cs="Arial"/>
                <w:sz w:val="20"/>
                <w:szCs w:val="20"/>
              </w:rPr>
            </w:pPr>
          </w:p>
        </w:tc>
        <w:tc>
          <w:tcPr>
            <w:tcW w:w="762" w:type="dxa"/>
          </w:tcPr>
          <w:p w:rsidR="00710732" w:rsidRPr="009E03F4" w:rsidRDefault="00710732" w:rsidP="00746522">
            <w:pPr>
              <w:rPr>
                <w:rFonts w:ascii="Arial" w:hAnsi="Arial" w:cs="Arial"/>
                <w:sz w:val="20"/>
                <w:szCs w:val="20"/>
              </w:rPr>
            </w:pPr>
          </w:p>
        </w:tc>
      </w:tr>
      <w:tr w:rsidR="00710732" w:rsidTr="003F7CD2">
        <w:tc>
          <w:tcPr>
            <w:tcW w:w="783" w:type="dxa"/>
            <w:vAlign w:val="center"/>
          </w:tcPr>
          <w:p w:rsidR="00710732" w:rsidRPr="00710732" w:rsidRDefault="00A40ED4" w:rsidP="003F7CD2">
            <w:pPr>
              <w:spacing w:beforeLines="40" w:before="96" w:line="22" w:lineRule="atLeast"/>
              <w:jc w:val="center"/>
              <w:rPr>
                <w:rFonts w:ascii="Arial" w:hAnsi="Arial" w:cs="Arial"/>
                <w:sz w:val="20"/>
                <w:szCs w:val="20"/>
              </w:rPr>
            </w:pPr>
            <w:r>
              <w:rPr>
                <w:rFonts w:ascii="Arial" w:hAnsi="Arial" w:cs="Arial"/>
                <w:sz w:val="20"/>
                <w:szCs w:val="20"/>
              </w:rPr>
              <w:t>29</w:t>
            </w:r>
          </w:p>
        </w:tc>
        <w:tc>
          <w:tcPr>
            <w:tcW w:w="8159" w:type="dxa"/>
            <w:vAlign w:val="center"/>
          </w:tcPr>
          <w:p w:rsidR="00710732" w:rsidRPr="00710732" w:rsidRDefault="00710732" w:rsidP="00710732">
            <w:pPr>
              <w:spacing w:beforeLines="20" w:before="48" w:afterLines="20" w:after="48" w:line="22" w:lineRule="atLeast"/>
              <w:rPr>
                <w:rFonts w:ascii="Arial" w:hAnsi="Arial" w:cs="Arial"/>
                <w:sz w:val="20"/>
                <w:szCs w:val="20"/>
              </w:rPr>
            </w:pPr>
            <w:r w:rsidRPr="00710732">
              <w:rPr>
                <w:rFonts w:ascii="Arial" w:hAnsi="Arial" w:cs="Arial"/>
                <w:sz w:val="20"/>
                <w:szCs w:val="20"/>
              </w:rPr>
              <w:t xml:space="preserve">Certificate of Incorporation </w:t>
            </w:r>
            <w:r w:rsidR="00902B3F">
              <w:rPr>
                <w:rFonts w:ascii="Arial" w:hAnsi="Arial" w:cs="Arial"/>
                <w:sz w:val="20"/>
                <w:szCs w:val="20"/>
              </w:rPr>
              <w:t>or similar document for LLCs,  p</w:t>
            </w:r>
            <w:r w:rsidRPr="00710732">
              <w:rPr>
                <w:rFonts w:ascii="Arial" w:hAnsi="Arial" w:cs="Arial"/>
                <w:sz w:val="20"/>
                <w:szCs w:val="20"/>
              </w:rPr>
              <w:t>artnerships or Tribally Designated Housing Entities</w:t>
            </w:r>
          </w:p>
        </w:tc>
        <w:tc>
          <w:tcPr>
            <w:tcW w:w="754" w:type="dxa"/>
          </w:tcPr>
          <w:p w:rsidR="00710732" w:rsidRPr="009E03F4" w:rsidRDefault="00710732" w:rsidP="00746522">
            <w:pPr>
              <w:rPr>
                <w:rFonts w:ascii="Arial" w:hAnsi="Arial" w:cs="Arial"/>
                <w:sz w:val="20"/>
                <w:szCs w:val="20"/>
              </w:rPr>
            </w:pPr>
          </w:p>
        </w:tc>
        <w:tc>
          <w:tcPr>
            <w:tcW w:w="762" w:type="dxa"/>
          </w:tcPr>
          <w:p w:rsidR="00710732" w:rsidRPr="009E03F4" w:rsidRDefault="00710732" w:rsidP="00746522">
            <w:pPr>
              <w:rPr>
                <w:rFonts w:ascii="Arial" w:hAnsi="Arial" w:cs="Arial"/>
                <w:sz w:val="20"/>
                <w:szCs w:val="20"/>
              </w:rPr>
            </w:pPr>
          </w:p>
        </w:tc>
      </w:tr>
      <w:tr w:rsidR="00710732" w:rsidTr="003F7CD2">
        <w:tc>
          <w:tcPr>
            <w:tcW w:w="783" w:type="dxa"/>
            <w:vAlign w:val="center"/>
          </w:tcPr>
          <w:p w:rsidR="00710732" w:rsidRPr="00710732" w:rsidRDefault="00A40ED4" w:rsidP="003F7CD2">
            <w:pPr>
              <w:spacing w:beforeLines="40" w:before="96" w:line="22" w:lineRule="atLeast"/>
              <w:jc w:val="center"/>
              <w:rPr>
                <w:rFonts w:ascii="Arial" w:hAnsi="Arial" w:cs="Arial"/>
                <w:sz w:val="20"/>
                <w:szCs w:val="20"/>
              </w:rPr>
            </w:pPr>
            <w:r>
              <w:rPr>
                <w:rFonts w:ascii="Arial" w:hAnsi="Arial" w:cs="Arial"/>
                <w:sz w:val="20"/>
                <w:szCs w:val="20"/>
              </w:rPr>
              <w:t>30</w:t>
            </w:r>
          </w:p>
        </w:tc>
        <w:tc>
          <w:tcPr>
            <w:tcW w:w="8159" w:type="dxa"/>
            <w:vAlign w:val="center"/>
          </w:tcPr>
          <w:p w:rsidR="00710732" w:rsidRPr="00710732" w:rsidRDefault="00710732" w:rsidP="00710732">
            <w:pPr>
              <w:spacing w:beforeLines="20" w:before="48" w:afterLines="20" w:after="48" w:line="22" w:lineRule="atLeast"/>
              <w:rPr>
                <w:rFonts w:ascii="Arial" w:hAnsi="Arial" w:cs="Arial"/>
                <w:sz w:val="20"/>
                <w:szCs w:val="20"/>
              </w:rPr>
            </w:pPr>
            <w:r w:rsidRPr="00710732">
              <w:rPr>
                <w:rFonts w:ascii="Arial" w:hAnsi="Arial" w:cs="Arial"/>
                <w:sz w:val="20"/>
                <w:szCs w:val="20"/>
              </w:rPr>
              <w:t>Articles of Incorporation</w:t>
            </w:r>
            <w:r w:rsidR="00902B3F">
              <w:rPr>
                <w:rFonts w:ascii="Arial" w:hAnsi="Arial" w:cs="Arial"/>
                <w:sz w:val="20"/>
                <w:szCs w:val="20"/>
              </w:rPr>
              <w:t xml:space="preserve"> or similar document for LLCs, p</w:t>
            </w:r>
            <w:r w:rsidRPr="00710732">
              <w:rPr>
                <w:rFonts w:ascii="Arial" w:hAnsi="Arial" w:cs="Arial"/>
                <w:sz w:val="20"/>
                <w:szCs w:val="20"/>
              </w:rPr>
              <w:t>artnerships, or Tribally Designated Housing Entities</w:t>
            </w:r>
          </w:p>
        </w:tc>
        <w:tc>
          <w:tcPr>
            <w:tcW w:w="754" w:type="dxa"/>
          </w:tcPr>
          <w:p w:rsidR="00710732" w:rsidRPr="009E03F4" w:rsidRDefault="00710732" w:rsidP="00746522">
            <w:pPr>
              <w:rPr>
                <w:rFonts w:ascii="Arial" w:hAnsi="Arial" w:cs="Arial"/>
                <w:sz w:val="20"/>
                <w:szCs w:val="20"/>
              </w:rPr>
            </w:pPr>
          </w:p>
        </w:tc>
        <w:tc>
          <w:tcPr>
            <w:tcW w:w="762" w:type="dxa"/>
          </w:tcPr>
          <w:p w:rsidR="00710732" w:rsidRPr="009E03F4" w:rsidRDefault="00710732" w:rsidP="00746522">
            <w:pPr>
              <w:rPr>
                <w:rFonts w:ascii="Arial" w:hAnsi="Arial" w:cs="Arial"/>
                <w:sz w:val="20"/>
                <w:szCs w:val="20"/>
              </w:rPr>
            </w:pPr>
          </w:p>
        </w:tc>
      </w:tr>
      <w:tr w:rsidR="00710732" w:rsidTr="003F7CD2">
        <w:tc>
          <w:tcPr>
            <w:tcW w:w="783" w:type="dxa"/>
            <w:vAlign w:val="center"/>
          </w:tcPr>
          <w:p w:rsidR="00710732" w:rsidRPr="00710732" w:rsidRDefault="00A40ED4" w:rsidP="003F7CD2">
            <w:pPr>
              <w:spacing w:beforeLines="40" w:before="96" w:line="22" w:lineRule="atLeast"/>
              <w:jc w:val="center"/>
              <w:rPr>
                <w:rFonts w:ascii="Arial" w:hAnsi="Arial" w:cs="Arial"/>
                <w:sz w:val="20"/>
                <w:szCs w:val="20"/>
              </w:rPr>
            </w:pPr>
            <w:r>
              <w:rPr>
                <w:rFonts w:ascii="Arial" w:hAnsi="Arial" w:cs="Arial"/>
                <w:sz w:val="20"/>
                <w:szCs w:val="20"/>
              </w:rPr>
              <w:t>31</w:t>
            </w:r>
          </w:p>
        </w:tc>
        <w:tc>
          <w:tcPr>
            <w:tcW w:w="8159" w:type="dxa"/>
            <w:vAlign w:val="center"/>
          </w:tcPr>
          <w:p w:rsidR="00710732" w:rsidRPr="00710732" w:rsidRDefault="00710732" w:rsidP="00710732">
            <w:pPr>
              <w:spacing w:beforeLines="20" w:before="48" w:afterLines="20" w:after="48" w:line="22" w:lineRule="atLeast"/>
              <w:rPr>
                <w:rFonts w:ascii="Arial" w:hAnsi="Arial" w:cs="Arial"/>
                <w:sz w:val="20"/>
                <w:szCs w:val="20"/>
              </w:rPr>
            </w:pPr>
            <w:r w:rsidRPr="00710732">
              <w:rPr>
                <w:rFonts w:ascii="Arial" w:hAnsi="Arial" w:cs="Arial"/>
                <w:sz w:val="20"/>
                <w:szCs w:val="20"/>
              </w:rPr>
              <w:t xml:space="preserve">By Laws or similar document for </w:t>
            </w:r>
            <w:r w:rsidR="00902B3F">
              <w:rPr>
                <w:rFonts w:ascii="Arial" w:hAnsi="Arial" w:cs="Arial"/>
                <w:sz w:val="20"/>
                <w:szCs w:val="20"/>
              </w:rPr>
              <w:t>LLCs, p</w:t>
            </w:r>
            <w:r w:rsidRPr="00710732">
              <w:rPr>
                <w:rFonts w:ascii="Arial" w:hAnsi="Arial" w:cs="Arial"/>
                <w:sz w:val="20"/>
                <w:szCs w:val="20"/>
              </w:rPr>
              <w:t>artnerships, or Tribally Designated Housing Entities</w:t>
            </w:r>
            <w:r w:rsidR="00C25C67">
              <w:rPr>
                <w:rFonts w:ascii="Arial" w:hAnsi="Arial" w:cs="Arial"/>
                <w:sz w:val="20"/>
                <w:szCs w:val="20"/>
              </w:rPr>
              <w:t xml:space="preserve"> (TDHE’s)</w:t>
            </w:r>
          </w:p>
        </w:tc>
        <w:tc>
          <w:tcPr>
            <w:tcW w:w="754" w:type="dxa"/>
          </w:tcPr>
          <w:p w:rsidR="00710732" w:rsidRPr="009E03F4" w:rsidRDefault="00710732" w:rsidP="00746522">
            <w:pPr>
              <w:rPr>
                <w:rFonts w:ascii="Arial" w:hAnsi="Arial" w:cs="Arial"/>
                <w:sz w:val="20"/>
                <w:szCs w:val="20"/>
              </w:rPr>
            </w:pPr>
          </w:p>
        </w:tc>
        <w:tc>
          <w:tcPr>
            <w:tcW w:w="762" w:type="dxa"/>
          </w:tcPr>
          <w:p w:rsidR="00710732" w:rsidRPr="009E03F4" w:rsidRDefault="00710732" w:rsidP="00746522">
            <w:pPr>
              <w:rPr>
                <w:rFonts w:ascii="Arial" w:hAnsi="Arial" w:cs="Arial"/>
                <w:sz w:val="20"/>
                <w:szCs w:val="20"/>
              </w:rPr>
            </w:pPr>
          </w:p>
        </w:tc>
      </w:tr>
      <w:tr w:rsidR="00710732" w:rsidTr="003F7CD2">
        <w:tc>
          <w:tcPr>
            <w:tcW w:w="783" w:type="dxa"/>
            <w:vAlign w:val="center"/>
          </w:tcPr>
          <w:p w:rsidR="00710732" w:rsidRPr="00710732" w:rsidRDefault="00A40ED4" w:rsidP="003F7CD2">
            <w:pPr>
              <w:spacing w:beforeLines="40" w:before="96" w:line="22" w:lineRule="atLeast"/>
              <w:jc w:val="center"/>
              <w:rPr>
                <w:rFonts w:ascii="Arial" w:hAnsi="Arial" w:cs="Arial"/>
                <w:sz w:val="20"/>
                <w:szCs w:val="20"/>
              </w:rPr>
            </w:pPr>
            <w:r>
              <w:rPr>
                <w:rFonts w:ascii="Arial" w:hAnsi="Arial" w:cs="Arial"/>
                <w:sz w:val="20"/>
                <w:szCs w:val="20"/>
              </w:rPr>
              <w:t>32</w:t>
            </w:r>
          </w:p>
        </w:tc>
        <w:tc>
          <w:tcPr>
            <w:tcW w:w="8159" w:type="dxa"/>
            <w:vAlign w:val="center"/>
          </w:tcPr>
          <w:p w:rsidR="00710732" w:rsidRPr="00710732" w:rsidRDefault="00710732" w:rsidP="00710732">
            <w:pPr>
              <w:spacing w:beforeLines="20" w:before="48" w:afterLines="20" w:after="48" w:line="22" w:lineRule="atLeast"/>
              <w:rPr>
                <w:rFonts w:ascii="Arial" w:hAnsi="Arial" w:cs="Arial"/>
                <w:sz w:val="20"/>
                <w:szCs w:val="20"/>
              </w:rPr>
            </w:pPr>
            <w:r w:rsidRPr="00710732">
              <w:rPr>
                <w:rFonts w:ascii="Arial" w:hAnsi="Arial" w:cs="Arial"/>
                <w:sz w:val="20"/>
                <w:szCs w:val="20"/>
              </w:rPr>
              <w:t xml:space="preserve">Certificate of Good Standing from the NM Public Regulation Commission if a corporation or LLC </w:t>
            </w:r>
          </w:p>
        </w:tc>
        <w:tc>
          <w:tcPr>
            <w:tcW w:w="754" w:type="dxa"/>
          </w:tcPr>
          <w:p w:rsidR="00710732" w:rsidRPr="009E03F4" w:rsidRDefault="00710732" w:rsidP="00746522">
            <w:pPr>
              <w:rPr>
                <w:rFonts w:ascii="Arial" w:hAnsi="Arial" w:cs="Arial"/>
                <w:sz w:val="20"/>
                <w:szCs w:val="20"/>
              </w:rPr>
            </w:pPr>
          </w:p>
        </w:tc>
        <w:tc>
          <w:tcPr>
            <w:tcW w:w="762" w:type="dxa"/>
          </w:tcPr>
          <w:p w:rsidR="00710732" w:rsidRPr="009E03F4" w:rsidRDefault="00710732" w:rsidP="00746522">
            <w:pPr>
              <w:rPr>
                <w:rFonts w:ascii="Arial" w:hAnsi="Arial" w:cs="Arial"/>
                <w:sz w:val="20"/>
                <w:szCs w:val="20"/>
              </w:rPr>
            </w:pPr>
          </w:p>
        </w:tc>
      </w:tr>
      <w:tr w:rsidR="00710732" w:rsidTr="003F7CD2">
        <w:tc>
          <w:tcPr>
            <w:tcW w:w="783" w:type="dxa"/>
            <w:vAlign w:val="center"/>
          </w:tcPr>
          <w:p w:rsidR="00710732" w:rsidRPr="00710732" w:rsidRDefault="00A40ED4" w:rsidP="003F7CD2">
            <w:pPr>
              <w:spacing w:beforeLines="40" w:before="96" w:line="22" w:lineRule="atLeast"/>
              <w:jc w:val="center"/>
              <w:rPr>
                <w:rFonts w:ascii="Arial" w:hAnsi="Arial" w:cs="Arial"/>
                <w:sz w:val="20"/>
                <w:szCs w:val="20"/>
              </w:rPr>
            </w:pPr>
            <w:r>
              <w:rPr>
                <w:rFonts w:ascii="Arial" w:hAnsi="Arial" w:cs="Arial"/>
                <w:sz w:val="20"/>
                <w:szCs w:val="20"/>
              </w:rPr>
              <w:t>33</w:t>
            </w:r>
          </w:p>
        </w:tc>
        <w:tc>
          <w:tcPr>
            <w:tcW w:w="8159" w:type="dxa"/>
            <w:vAlign w:val="center"/>
          </w:tcPr>
          <w:p w:rsidR="00710732" w:rsidRPr="00710732" w:rsidRDefault="00710732" w:rsidP="00710732">
            <w:pPr>
              <w:spacing w:beforeLines="20" w:before="48" w:afterLines="20" w:after="48" w:line="22" w:lineRule="atLeast"/>
              <w:rPr>
                <w:rFonts w:ascii="Arial" w:hAnsi="Arial" w:cs="Arial"/>
                <w:sz w:val="20"/>
                <w:szCs w:val="20"/>
              </w:rPr>
            </w:pPr>
            <w:r w:rsidRPr="00710732">
              <w:rPr>
                <w:rFonts w:ascii="Arial" w:hAnsi="Arial" w:cs="Arial"/>
                <w:sz w:val="20"/>
                <w:szCs w:val="20"/>
              </w:rPr>
              <w:t xml:space="preserve">Certificate of Existence from the NM Secretary of State if a partnership </w:t>
            </w:r>
          </w:p>
        </w:tc>
        <w:tc>
          <w:tcPr>
            <w:tcW w:w="754" w:type="dxa"/>
          </w:tcPr>
          <w:p w:rsidR="00710732" w:rsidRPr="009E03F4" w:rsidRDefault="00710732" w:rsidP="00746522">
            <w:pPr>
              <w:rPr>
                <w:rFonts w:ascii="Arial" w:hAnsi="Arial" w:cs="Arial"/>
                <w:sz w:val="20"/>
                <w:szCs w:val="20"/>
              </w:rPr>
            </w:pPr>
          </w:p>
        </w:tc>
        <w:tc>
          <w:tcPr>
            <w:tcW w:w="762" w:type="dxa"/>
          </w:tcPr>
          <w:p w:rsidR="00710732" w:rsidRPr="009E03F4" w:rsidRDefault="00710732" w:rsidP="00746522">
            <w:pPr>
              <w:rPr>
                <w:rFonts w:ascii="Arial" w:hAnsi="Arial" w:cs="Arial"/>
                <w:sz w:val="20"/>
                <w:szCs w:val="20"/>
              </w:rPr>
            </w:pPr>
          </w:p>
        </w:tc>
      </w:tr>
      <w:tr w:rsidR="00710732" w:rsidTr="003F7CD2">
        <w:tc>
          <w:tcPr>
            <w:tcW w:w="783" w:type="dxa"/>
            <w:vAlign w:val="center"/>
          </w:tcPr>
          <w:p w:rsidR="00710732" w:rsidRPr="00710732" w:rsidRDefault="00A40ED4" w:rsidP="003F7CD2">
            <w:pPr>
              <w:spacing w:beforeLines="40" w:before="96" w:line="22" w:lineRule="atLeast"/>
              <w:jc w:val="center"/>
              <w:rPr>
                <w:rFonts w:ascii="Arial" w:hAnsi="Arial" w:cs="Arial"/>
                <w:sz w:val="20"/>
                <w:szCs w:val="20"/>
              </w:rPr>
            </w:pPr>
            <w:r>
              <w:rPr>
                <w:rFonts w:ascii="Arial" w:hAnsi="Arial" w:cs="Arial"/>
                <w:sz w:val="20"/>
                <w:szCs w:val="20"/>
              </w:rPr>
              <w:t>34</w:t>
            </w:r>
          </w:p>
        </w:tc>
        <w:tc>
          <w:tcPr>
            <w:tcW w:w="8159" w:type="dxa"/>
            <w:vAlign w:val="center"/>
          </w:tcPr>
          <w:p w:rsidR="00710732" w:rsidRPr="00710732" w:rsidRDefault="008B502E" w:rsidP="00710732">
            <w:pPr>
              <w:spacing w:beforeLines="20" w:before="48" w:afterLines="20" w:after="48" w:line="22" w:lineRule="atLeast"/>
              <w:rPr>
                <w:rFonts w:ascii="Arial" w:hAnsi="Arial" w:cs="Arial"/>
                <w:sz w:val="20"/>
                <w:szCs w:val="20"/>
              </w:rPr>
            </w:pPr>
            <w:r>
              <w:rPr>
                <w:rFonts w:ascii="Arial" w:hAnsi="Arial" w:cs="Arial"/>
                <w:sz w:val="20"/>
                <w:szCs w:val="20"/>
              </w:rPr>
              <w:t>IRS designation l</w:t>
            </w:r>
            <w:r w:rsidR="00710732" w:rsidRPr="00710732">
              <w:rPr>
                <w:rFonts w:ascii="Arial" w:hAnsi="Arial" w:cs="Arial"/>
                <w:sz w:val="20"/>
                <w:szCs w:val="20"/>
              </w:rPr>
              <w:t>et</w:t>
            </w:r>
            <w:r>
              <w:rPr>
                <w:rFonts w:ascii="Arial" w:hAnsi="Arial" w:cs="Arial"/>
                <w:sz w:val="20"/>
                <w:szCs w:val="20"/>
              </w:rPr>
              <w:t>ter v</w:t>
            </w:r>
            <w:r w:rsidR="00902B3F">
              <w:rPr>
                <w:rFonts w:ascii="Arial" w:hAnsi="Arial" w:cs="Arial"/>
                <w:sz w:val="20"/>
                <w:szCs w:val="20"/>
              </w:rPr>
              <w:t>erifying 501(c)(3) or (4) tax-exempt s</w:t>
            </w:r>
            <w:r w:rsidR="00A303BA">
              <w:rPr>
                <w:rFonts w:ascii="Arial" w:hAnsi="Arial" w:cs="Arial"/>
                <w:sz w:val="20"/>
                <w:szCs w:val="20"/>
              </w:rPr>
              <w:t>tatus under Code Section 501(a)</w:t>
            </w:r>
            <w:r w:rsidR="00710732" w:rsidRPr="00710732">
              <w:rPr>
                <w:rFonts w:ascii="Arial" w:hAnsi="Arial" w:cs="Arial"/>
                <w:sz w:val="20"/>
                <w:szCs w:val="20"/>
              </w:rPr>
              <w:t xml:space="preserve"> (if applicable)</w:t>
            </w:r>
          </w:p>
        </w:tc>
        <w:tc>
          <w:tcPr>
            <w:tcW w:w="754" w:type="dxa"/>
          </w:tcPr>
          <w:p w:rsidR="00710732" w:rsidRPr="009E03F4" w:rsidRDefault="00710732" w:rsidP="00746522">
            <w:pPr>
              <w:rPr>
                <w:rFonts w:ascii="Arial" w:hAnsi="Arial" w:cs="Arial"/>
                <w:sz w:val="20"/>
                <w:szCs w:val="20"/>
              </w:rPr>
            </w:pPr>
          </w:p>
        </w:tc>
        <w:tc>
          <w:tcPr>
            <w:tcW w:w="762" w:type="dxa"/>
          </w:tcPr>
          <w:p w:rsidR="00710732" w:rsidRPr="009E03F4" w:rsidRDefault="00710732" w:rsidP="00746522">
            <w:pPr>
              <w:rPr>
                <w:rFonts w:ascii="Arial" w:hAnsi="Arial" w:cs="Arial"/>
                <w:sz w:val="20"/>
                <w:szCs w:val="20"/>
              </w:rPr>
            </w:pPr>
          </w:p>
        </w:tc>
      </w:tr>
      <w:tr w:rsidR="00710732" w:rsidTr="003F7CD2">
        <w:tc>
          <w:tcPr>
            <w:tcW w:w="783" w:type="dxa"/>
            <w:vAlign w:val="center"/>
          </w:tcPr>
          <w:p w:rsidR="00710732" w:rsidRPr="00710732" w:rsidRDefault="00A40ED4" w:rsidP="003F7CD2">
            <w:pPr>
              <w:spacing w:beforeLines="40" w:before="96" w:line="22" w:lineRule="atLeast"/>
              <w:jc w:val="center"/>
              <w:rPr>
                <w:rFonts w:ascii="Arial" w:hAnsi="Arial" w:cs="Arial"/>
                <w:sz w:val="20"/>
                <w:szCs w:val="20"/>
              </w:rPr>
            </w:pPr>
            <w:r>
              <w:rPr>
                <w:rFonts w:ascii="Arial" w:hAnsi="Arial" w:cs="Arial"/>
                <w:sz w:val="20"/>
                <w:szCs w:val="20"/>
              </w:rPr>
              <w:t>35</w:t>
            </w:r>
          </w:p>
        </w:tc>
        <w:tc>
          <w:tcPr>
            <w:tcW w:w="8159" w:type="dxa"/>
            <w:vAlign w:val="center"/>
          </w:tcPr>
          <w:p w:rsidR="00710732" w:rsidRPr="00710732" w:rsidRDefault="00902B3F" w:rsidP="00A303BA">
            <w:pPr>
              <w:spacing w:beforeLines="20" w:before="48" w:afterLines="20" w:after="48" w:line="22" w:lineRule="atLeast"/>
              <w:rPr>
                <w:rFonts w:ascii="Arial" w:hAnsi="Arial" w:cs="Arial"/>
                <w:sz w:val="20"/>
                <w:szCs w:val="20"/>
              </w:rPr>
            </w:pPr>
            <w:r>
              <w:rPr>
                <w:rFonts w:ascii="Arial" w:hAnsi="Arial" w:cs="Arial"/>
                <w:snapToGrid w:val="0"/>
                <w:sz w:val="20"/>
                <w:szCs w:val="20"/>
              </w:rPr>
              <w:t>Evidence of current registration</w:t>
            </w:r>
            <w:r w:rsidR="00710732" w:rsidRPr="00710732">
              <w:rPr>
                <w:rFonts w:ascii="Arial" w:hAnsi="Arial" w:cs="Arial"/>
                <w:snapToGrid w:val="0"/>
                <w:sz w:val="20"/>
                <w:szCs w:val="20"/>
              </w:rPr>
              <w:t xml:space="preserve"> with New Mexico Attorney General’s Registry o</w:t>
            </w:r>
            <w:r>
              <w:rPr>
                <w:rFonts w:ascii="Arial" w:hAnsi="Arial" w:cs="Arial"/>
                <w:snapToGrid w:val="0"/>
                <w:sz w:val="20"/>
                <w:szCs w:val="20"/>
              </w:rPr>
              <w:t>f Charitable Organizations (non</w:t>
            </w:r>
            <w:r w:rsidR="00710732" w:rsidRPr="00710732">
              <w:rPr>
                <w:rFonts w:ascii="Arial" w:hAnsi="Arial" w:cs="Arial"/>
                <w:snapToGrid w:val="0"/>
                <w:sz w:val="20"/>
                <w:szCs w:val="20"/>
              </w:rPr>
              <w:t>profits only)</w:t>
            </w:r>
          </w:p>
        </w:tc>
        <w:tc>
          <w:tcPr>
            <w:tcW w:w="754" w:type="dxa"/>
          </w:tcPr>
          <w:p w:rsidR="00710732" w:rsidRPr="009E03F4" w:rsidRDefault="00710732" w:rsidP="00746522">
            <w:pPr>
              <w:rPr>
                <w:rFonts w:ascii="Arial" w:hAnsi="Arial" w:cs="Arial"/>
                <w:sz w:val="20"/>
                <w:szCs w:val="20"/>
              </w:rPr>
            </w:pPr>
          </w:p>
        </w:tc>
        <w:tc>
          <w:tcPr>
            <w:tcW w:w="762" w:type="dxa"/>
          </w:tcPr>
          <w:p w:rsidR="00710732" w:rsidRPr="009E03F4" w:rsidRDefault="00710732" w:rsidP="00746522">
            <w:pPr>
              <w:rPr>
                <w:rFonts w:ascii="Arial" w:hAnsi="Arial" w:cs="Arial"/>
                <w:sz w:val="20"/>
                <w:szCs w:val="20"/>
              </w:rPr>
            </w:pPr>
          </w:p>
        </w:tc>
      </w:tr>
      <w:tr w:rsidR="00710732" w:rsidTr="003F7CD2">
        <w:tc>
          <w:tcPr>
            <w:tcW w:w="783" w:type="dxa"/>
            <w:tcBorders>
              <w:bottom w:val="single" w:sz="4" w:space="0" w:color="auto"/>
            </w:tcBorders>
            <w:vAlign w:val="center"/>
          </w:tcPr>
          <w:p w:rsidR="00710732" w:rsidRPr="00710732" w:rsidRDefault="00710732" w:rsidP="003F7CD2">
            <w:pPr>
              <w:spacing w:beforeLines="40" w:before="96" w:line="22" w:lineRule="atLeast"/>
              <w:jc w:val="center"/>
              <w:rPr>
                <w:rFonts w:ascii="Arial" w:hAnsi="Arial" w:cs="Arial"/>
                <w:sz w:val="20"/>
                <w:szCs w:val="20"/>
              </w:rPr>
            </w:pPr>
          </w:p>
        </w:tc>
        <w:tc>
          <w:tcPr>
            <w:tcW w:w="8159" w:type="dxa"/>
            <w:tcBorders>
              <w:bottom w:val="single" w:sz="4" w:space="0" w:color="auto"/>
            </w:tcBorders>
            <w:vAlign w:val="center"/>
          </w:tcPr>
          <w:p w:rsidR="00710732" w:rsidRPr="00710732" w:rsidRDefault="00710732" w:rsidP="00710732">
            <w:pPr>
              <w:spacing w:beforeLines="20" w:before="48" w:afterLines="20" w:after="48" w:line="22" w:lineRule="atLeast"/>
              <w:rPr>
                <w:rFonts w:ascii="Arial" w:hAnsi="Arial" w:cs="Arial"/>
                <w:b/>
                <w:sz w:val="20"/>
                <w:szCs w:val="20"/>
                <w:u w:val="single"/>
              </w:rPr>
            </w:pPr>
            <w:r w:rsidRPr="00710732">
              <w:rPr>
                <w:rFonts w:ascii="Arial" w:hAnsi="Arial" w:cs="Arial"/>
                <w:b/>
                <w:sz w:val="20"/>
                <w:szCs w:val="20"/>
                <w:u w:val="single"/>
              </w:rPr>
              <w:t>P</w:t>
            </w:r>
            <w:r>
              <w:rPr>
                <w:rFonts w:ascii="Arial" w:hAnsi="Arial" w:cs="Arial"/>
                <w:b/>
                <w:sz w:val="20"/>
                <w:szCs w:val="20"/>
                <w:u w:val="single"/>
              </w:rPr>
              <w:t>ROGRAM SPECIFIC INFORMATION</w:t>
            </w:r>
          </w:p>
        </w:tc>
        <w:tc>
          <w:tcPr>
            <w:tcW w:w="754" w:type="dxa"/>
            <w:tcBorders>
              <w:bottom w:val="single" w:sz="4" w:space="0" w:color="auto"/>
            </w:tcBorders>
          </w:tcPr>
          <w:p w:rsidR="00710732" w:rsidRPr="009E03F4" w:rsidRDefault="00710732" w:rsidP="00746522">
            <w:pPr>
              <w:rPr>
                <w:rFonts w:ascii="Arial" w:hAnsi="Arial" w:cs="Arial"/>
                <w:sz w:val="20"/>
                <w:szCs w:val="20"/>
              </w:rPr>
            </w:pPr>
          </w:p>
        </w:tc>
        <w:tc>
          <w:tcPr>
            <w:tcW w:w="762" w:type="dxa"/>
            <w:tcBorders>
              <w:bottom w:val="single" w:sz="4" w:space="0" w:color="auto"/>
            </w:tcBorders>
          </w:tcPr>
          <w:p w:rsidR="00710732" w:rsidRPr="009E03F4" w:rsidRDefault="00710732" w:rsidP="00746522">
            <w:pPr>
              <w:rPr>
                <w:rFonts w:ascii="Arial" w:hAnsi="Arial" w:cs="Arial"/>
                <w:sz w:val="20"/>
                <w:szCs w:val="20"/>
              </w:rPr>
            </w:pPr>
          </w:p>
        </w:tc>
      </w:tr>
      <w:tr w:rsidR="00710732" w:rsidTr="003F7CD2">
        <w:tc>
          <w:tcPr>
            <w:tcW w:w="783" w:type="dxa"/>
            <w:shd w:val="pct20" w:color="auto" w:fill="auto"/>
            <w:vAlign w:val="center"/>
          </w:tcPr>
          <w:p w:rsidR="00710732" w:rsidRPr="00710732" w:rsidRDefault="00710732" w:rsidP="003F7CD2">
            <w:pPr>
              <w:spacing w:beforeLines="40" w:before="96" w:line="22" w:lineRule="atLeast"/>
              <w:jc w:val="center"/>
              <w:rPr>
                <w:rFonts w:ascii="Arial" w:hAnsi="Arial" w:cs="Arial"/>
                <w:sz w:val="20"/>
                <w:szCs w:val="20"/>
              </w:rPr>
            </w:pPr>
          </w:p>
        </w:tc>
        <w:tc>
          <w:tcPr>
            <w:tcW w:w="8159" w:type="dxa"/>
            <w:shd w:val="pct20" w:color="auto" w:fill="auto"/>
            <w:vAlign w:val="center"/>
          </w:tcPr>
          <w:p w:rsidR="00710732" w:rsidRPr="00710732" w:rsidRDefault="00710732" w:rsidP="00C87594">
            <w:pPr>
              <w:pStyle w:val="ListParagraph"/>
              <w:numPr>
                <w:ilvl w:val="0"/>
                <w:numId w:val="1"/>
              </w:numPr>
              <w:spacing w:beforeLines="20" w:before="48" w:afterLines="20" w:after="48" w:line="22" w:lineRule="atLeast"/>
              <w:ind w:left="0"/>
              <w:rPr>
                <w:rFonts w:cs="Arial"/>
              </w:rPr>
            </w:pPr>
            <w:r w:rsidRPr="00710732">
              <w:rPr>
                <w:rFonts w:cs="Arial"/>
                <w:b/>
                <w:i/>
                <w:u w:val="single"/>
              </w:rPr>
              <w:t>Provide the below for HOME loans</w:t>
            </w:r>
          </w:p>
        </w:tc>
        <w:tc>
          <w:tcPr>
            <w:tcW w:w="754" w:type="dxa"/>
            <w:shd w:val="pct20" w:color="auto" w:fill="auto"/>
          </w:tcPr>
          <w:p w:rsidR="00710732" w:rsidRPr="009E03F4" w:rsidRDefault="00710732" w:rsidP="00746522">
            <w:pPr>
              <w:rPr>
                <w:rFonts w:ascii="Arial" w:hAnsi="Arial" w:cs="Arial"/>
                <w:sz w:val="20"/>
                <w:szCs w:val="20"/>
              </w:rPr>
            </w:pPr>
          </w:p>
        </w:tc>
        <w:tc>
          <w:tcPr>
            <w:tcW w:w="762" w:type="dxa"/>
            <w:shd w:val="pct20" w:color="auto" w:fill="auto"/>
          </w:tcPr>
          <w:p w:rsidR="00710732" w:rsidRPr="009E03F4" w:rsidRDefault="00710732" w:rsidP="00746522">
            <w:pPr>
              <w:rPr>
                <w:rFonts w:ascii="Arial" w:hAnsi="Arial" w:cs="Arial"/>
                <w:sz w:val="20"/>
                <w:szCs w:val="20"/>
              </w:rPr>
            </w:pPr>
          </w:p>
        </w:tc>
      </w:tr>
      <w:tr w:rsidR="00710732" w:rsidTr="003F7CD2">
        <w:tc>
          <w:tcPr>
            <w:tcW w:w="783" w:type="dxa"/>
            <w:vAlign w:val="center"/>
          </w:tcPr>
          <w:p w:rsidR="00710732" w:rsidRPr="00710732" w:rsidRDefault="00A40ED4" w:rsidP="003F7CD2">
            <w:pPr>
              <w:spacing w:beforeLines="40" w:before="96" w:line="22" w:lineRule="atLeast"/>
              <w:jc w:val="center"/>
              <w:rPr>
                <w:rFonts w:ascii="Arial" w:hAnsi="Arial" w:cs="Arial"/>
                <w:sz w:val="20"/>
                <w:szCs w:val="20"/>
              </w:rPr>
            </w:pPr>
            <w:r>
              <w:rPr>
                <w:rFonts w:ascii="Arial" w:hAnsi="Arial" w:cs="Arial"/>
                <w:sz w:val="20"/>
                <w:szCs w:val="20"/>
              </w:rPr>
              <w:t>36</w:t>
            </w:r>
          </w:p>
        </w:tc>
        <w:tc>
          <w:tcPr>
            <w:tcW w:w="8159" w:type="dxa"/>
            <w:vAlign w:val="center"/>
          </w:tcPr>
          <w:p w:rsidR="00710732" w:rsidRPr="00710732" w:rsidRDefault="00C87594" w:rsidP="00E03CBD">
            <w:pPr>
              <w:spacing w:beforeLines="20" w:before="48" w:afterLines="20" w:after="48" w:line="22" w:lineRule="atLeast"/>
              <w:rPr>
                <w:rFonts w:ascii="Arial" w:hAnsi="Arial" w:cs="Arial"/>
                <w:sz w:val="20"/>
                <w:szCs w:val="20"/>
              </w:rPr>
            </w:pPr>
            <w:r>
              <w:rPr>
                <w:rFonts w:ascii="Arial" w:hAnsi="Arial" w:cs="Arial"/>
                <w:sz w:val="20"/>
                <w:szCs w:val="20"/>
              </w:rPr>
              <w:t>Relocation requiremen</w:t>
            </w:r>
            <w:r w:rsidR="0055741B">
              <w:rPr>
                <w:rFonts w:ascii="Arial" w:hAnsi="Arial" w:cs="Arial"/>
                <w:sz w:val="20"/>
                <w:szCs w:val="20"/>
              </w:rPr>
              <w:t>t</w:t>
            </w:r>
            <w:r w:rsidR="00710732" w:rsidRPr="00710732">
              <w:rPr>
                <w:rFonts w:ascii="Arial" w:hAnsi="Arial" w:cs="Arial"/>
                <w:sz w:val="20"/>
                <w:szCs w:val="20"/>
              </w:rPr>
              <w:t xml:space="preserve">s (rehabs only): </w:t>
            </w:r>
            <w:r w:rsidR="008B502E">
              <w:rPr>
                <w:rFonts w:ascii="Arial" w:hAnsi="Arial" w:cs="Arial"/>
                <w:sz w:val="20"/>
                <w:szCs w:val="20"/>
              </w:rPr>
              <w:t>(1) c</w:t>
            </w:r>
            <w:r w:rsidR="00710732" w:rsidRPr="00710732">
              <w:rPr>
                <w:rFonts w:ascii="Arial" w:hAnsi="Arial" w:cs="Arial"/>
                <w:sz w:val="20"/>
                <w:szCs w:val="20"/>
              </w:rPr>
              <w:t xml:space="preserve">opy of General Information Notice (GIN) </w:t>
            </w:r>
            <w:r w:rsidR="008B502E">
              <w:rPr>
                <w:rFonts w:ascii="Arial" w:hAnsi="Arial" w:cs="Arial"/>
                <w:sz w:val="20"/>
                <w:szCs w:val="20"/>
              </w:rPr>
              <w:t xml:space="preserve">mailed to tenants, (2) </w:t>
            </w:r>
            <w:r w:rsidR="00710732" w:rsidRPr="00710732">
              <w:rPr>
                <w:rFonts w:ascii="Arial" w:hAnsi="Arial" w:cs="Arial"/>
                <w:sz w:val="20"/>
                <w:szCs w:val="20"/>
              </w:rPr>
              <w:t xml:space="preserve">copy of </w:t>
            </w:r>
            <w:r w:rsidR="008B502E">
              <w:rPr>
                <w:rFonts w:ascii="Arial" w:hAnsi="Arial" w:cs="Arial"/>
                <w:sz w:val="20"/>
                <w:szCs w:val="20"/>
              </w:rPr>
              <w:t>rent roll</w:t>
            </w:r>
            <w:r w:rsidR="00710732" w:rsidRPr="00710732">
              <w:rPr>
                <w:rFonts w:ascii="Arial" w:hAnsi="Arial" w:cs="Arial"/>
                <w:sz w:val="20"/>
                <w:szCs w:val="20"/>
              </w:rPr>
              <w:t xml:space="preserve"> for </w:t>
            </w:r>
            <w:r w:rsidR="008B502E">
              <w:rPr>
                <w:rFonts w:ascii="Arial" w:hAnsi="Arial" w:cs="Arial"/>
                <w:sz w:val="20"/>
                <w:szCs w:val="20"/>
              </w:rPr>
              <w:t xml:space="preserve">month GIN was issued and (3) </w:t>
            </w:r>
            <w:r w:rsidR="00710732" w:rsidRPr="00710732">
              <w:rPr>
                <w:rFonts w:ascii="Arial" w:hAnsi="Arial" w:cs="Arial"/>
                <w:sz w:val="20"/>
                <w:szCs w:val="20"/>
              </w:rPr>
              <w:t xml:space="preserve">copy of Relocation Plan in accordance with Uniform Relocation Act (URA). </w:t>
            </w:r>
            <w:r w:rsidR="00125B4A" w:rsidRPr="00710732">
              <w:rPr>
                <w:rFonts w:ascii="Arial" w:hAnsi="Arial" w:cs="Arial"/>
                <w:sz w:val="20"/>
                <w:szCs w:val="20"/>
              </w:rPr>
              <w:t xml:space="preserve">See </w:t>
            </w:r>
            <w:hyperlink r:id="rId9" w:history="1">
              <w:r w:rsidR="00125B4A" w:rsidRPr="002A17F2">
                <w:rPr>
                  <w:rStyle w:val="Hyperlink"/>
                  <w:rFonts w:ascii="Arial" w:hAnsi="Arial" w:cs="Arial"/>
                  <w:sz w:val="20"/>
                  <w:szCs w:val="20"/>
                </w:rPr>
                <w:t>http://www.housingnm.org/developers/uniform-relocation-act</w:t>
              </w:r>
            </w:hyperlink>
            <w:r w:rsidR="00125B4A">
              <w:rPr>
                <w:rFonts w:ascii="Arial" w:hAnsi="Arial" w:cs="Arial"/>
                <w:sz w:val="20"/>
                <w:szCs w:val="20"/>
              </w:rPr>
              <w:t xml:space="preserve"> and contact MFA for guidance prior to submitting application</w:t>
            </w:r>
            <w:r w:rsidR="00125B4A" w:rsidRPr="00710732">
              <w:rPr>
                <w:rFonts w:ascii="Arial" w:hAnsi="Arial" w:cs="Arial"/>
                <w:sz w:val="20"/>
                <w:szCs w:val="20"/>
              </w:rPr>
              <w:t>.</w:t>
            </w:r>
          </w:p>
        </w:tc>
        <w:tc>
          <w:tcPr>
            <w:tcW w:w="754" w:type="dxa"/>
          </w:tcPr>
          <w:p w:rsidR="00710732" w:rsidRPr="009E03F4" w:rsidRDefault="00710732" w:rsidP="00746522">
            <w:pPr>
              <w:rPr>
                <w:rFonts w:ascii="Arial" w:hAnsi="Arial" w:cs="Arial"/>
                <w:sz w:val="20"/>
                <w:szCs w:val="20"/>
              </w:rPr>
            </w:pPr>
          </w:p>
        </w:tc>
        <w:tc>
          <w:tcPr>
            <w:tcW w:w="762" w:type="dxa"/>
          </w:tcPr>
          <w:p w:rsidR="00710732" w:rsidRPr="009E03F4" w:rsidRDefault="00710732" w:rsidP="00746522">
            <w:pPr>
              <w:rPr>
                <w:rFonts w:ascii="Arial" w:hAnsi="Arial" w:cs="Arial"/>
                <w:sz w:val="20"/>
                <w:szCs w:val="20"/>
              </w:rPr>
            </w:pPr>
          </w:p>
        </w:tc>
      </w:tr>
      <w:tr w:rsidR="00710732" w:rsidTr="003F7CD2">
        <w:tc>
          <w:tcPr>
            <w:tcW w:w="783" w:type="dxa"/>
            <w:tcBorders>
              <w:bottom w:val="single" w:sz="4" w:space="0" w:color="auto"/>
            </w:tcBorders>
            <w:vAlign w:val="center"/>
          </w:tcPr>
          <w:p w:rsidR="00710732" w:rsidRPr="00710732" w:rsidRDefault="00A40ED4" w:rsidP="003F7CD2">
            <w:pPr>
              <w:spacing w:beforeLines="40" w:before="96" w:line="22" w:lineRule="atLeast"/>
              <w:jc w:val="center"/>
              <w:rPr>
                <w:rFonts w:ascii="Arial" w:hAnsi="Arial" w:cs="Arial"/>
                <w:sz w:val="20"/>
                <w:szCs w:val="20"/>
              </w:rPr>
            </w:pPr>
            <w:r>
              <w:rPr>
                <w:rFonts w:ascii="Arial" w:hAnsi="Arial" w:cs="Arial"/>
                <w:sz w:val="20"/>
                <w:szCs w:val="20"/>
              </w:rPr>
              <w:t>37</w:t>
            </w:r>
          </w:p>
        </w:tc>
        <w:tc>
          <w:tcPr>
            <w:tcW w:w="8159" w:type="dxa"/>
            <w:tcBorders>
              <w:bottom w:val="single" w:sz="4" w:space="0" w:color="auto"/>
            </w:tcBorders>
            <w:vAlign w:val="center"/>
          </w:tcPr>
          <w:p w:rsidR="00E03CBD" w:rsidRDefault="00710732" w:rsidP="00710732">
            <w:pPr>
              <w:spacing w:beforeLines="20" w:before="48" w:afterLines="20" w:after="48" w:line="22" w:lineRule="atLeast"/>
              <w:rPr>
                <w:rFonts w:ascii="Arial" w:hAnsi="Arial" w:cs="Arial"/>
                <w:b/>
                <w:sz w:val="20"/>
                <w:szCs w:val="20"/>
              </w:rPr>
            </w:pPr>
            <w:r w:rsidRPr="00710732">
              <w:rPr>
                <w:rFonts w:ascii="Arial" w:hAnsi="Arial" w:cs="Arial"/>
                <w:sz w:val="20"/>
                <w:szCs w:val="20"/>
              </w:rPr>
              <w:t xml:space="preserve">HUD Part 58 Environmental Review compliance documents as requested by MFA (may be submitted post application but must be approved prior to funding, land purchase, and/or site work). Complete </w:t>
            </w:r>
            <w:r w:rsidRPr="00710732">
              <w:rPr>
                <w:rFonts w:ascii="Arial" w:hAnsi="Arial" w:cs="Arial"/>
                <w:i/>
                <w:sz w:val="20"/>
                <w:szCs w:val="20"/>
              </w:rPr>
              <w:t>MFA Environmental Checklist</w:t>
            </w:r>
            <w:r w:rsidRPr="00710732">
              <w:rPr>
                <w:rFonts w:ascii="Arial" w:hAnsi="Arial" w:cs="Arial"/>
                <w:sz w:val="20"/>
                <w:szCs w:val="20"/>
              </w:rPr>
              <w:t xml:space="preserve"> with attachments.</w:t>
            </w:r>
            <w:r w:rsidRPr="00710732">
              <w:rPr>
                <w:rFonts w:ascii="Arial" w:hAnsi="Arial" w:cs="Arial"/>
                <w:b/>
                <w:sz w:val="20"/>
                <w:szCs w:val="20"/>
              </w:rPr>
              <w:t xml:space="preserve"> </w:t>
            </w:r>
          </w:p>
          <w:p w:rsidR="00710732" w:rsidRPr="00710732" w:rsidRDefault="00710732" w:rsidP="00710732">
            <w:pPr>
              <w:spacing w:beforeLines="20" w:before="48" w:afterLines="20" w:after="48" w:line="22" w:lineRule="atLeast"/>
              <w:rPr>
                <w:rFonts w:ascii="Arial" w:hAnsi="Arial" w:cs="Arial"/>
                <w:sz w:val="20"/>
                <w:szCs w:val="20"/>
              </w:rPr>
            </w:pPr>
            <w:r w:rsidRPr="00710732">
              <w:rPr>
                <w:rFonts w:ascii="Arial" w:hAnsi="Arial" w:cs="Arial"/>
                <w:sz w:val="20"/>
                <w:szCs w:val="20"/>
              </w:rPr>
              <w:t xml:space="preserve">See </w:t>
            </w:r>
            <w:hyperlink r:id="rId10" w:history="1">
              <w:r w:rsidR="00E03CBD" w:rsidRPr="00513FE2">
                <w:rPr>
                  <w:rStyle w:val="Hyperlink"/>
                  <w:rFonts w:ascii="Arial" w:hAnsi="Arial" w:cs="Arial"/>
                  <w:sz w:val="20"/>
                  <w:szCs w:val="20"/>
                </w:rPr>
                <w:t>http://www.housingnm.org/developers/environmental-review</w:t>
              </w:r>
            </w:hyperlink>
            <w:r w:rsidR="00BB12CD">
              <w:rPr>
                <w:rFonts w:ascii="Arial" w:hAnsi="Arial" w:cs="Arial"/>
                <w:sz w:val="20"/>
                <w:szCs w:val="20"/>
              </w:rPr>
              <w:t xml:space="preserve"> </w:t>
            </w:r>
            <w:r w:rsidR="00125B4A">
              <w:rPr>
                <w:rFonts w:ascii="Arial" w:hAnsi="Arial" w:cs="Arial"/>
                <w:sz w:val="20"/>
                <w:szCs w:val="20"/>
              </w:rPr>
              <w:t xml:space="preserve">and contact MFA </w:t>
            </w:r>
            <w:r w:rsidRPr="00710732">
              <w:rPr>
                <w:rFonts w:ascii="Arial" w:hAnsi="Arial" w:cs="Arial"/>
                <w:sz w:val="20"/>
                <w:szCs w:val="20"/>
              </w:rPr>
              <w:t>for guidance.</w:t>
            </w:r>
          </w:p>
        </w:tc>
        <w:tc>
          <w:tcPr>
            <w:tcW w:w="754" w:type="dxa"/>
            <w:tcBorders>
              <w:bottom w:val="single" w:sz="4" w:space="0" w:color="auto"/>
            </w:tcBorders>
          </w:tcPr>
          <w:p w:rsidR="00710732" w:rsidRPr="009E03F4" w:rsidRDefault="00710732" w:rsidP="00746522">
            <w:pPr>
              <w:rPr>
                <w:rFonts w:ascii="Arial" w:hAnsi="Arial" w:cs="Arial"/>
                <w:sz w:val="20"/>
                <w:szCs w:val="20"/>
              </w:rPr>
            </w:pPr>
          </w:p>
        </w:tc>
        <w:tc>
          <w:tcPr>
            <w:tcW w:w="762" w:type="dxa"/>
            <w:tcBorders>
              <w:bottom w:val="single" w:sz="4" w:space="0" w:color="auto"/>
            </w:tcBorders>
          </w:tcPr>
          <w:p w:rsidR="00710732" w:rsidRPr="009E03F4" w:rsidRDefault="00710732" w:rsidP="00746522">
            <w:pPr>
              <w:rPr>
                <w:rFonts w:ascii="Arial" w:hAnsi="Arial" w:cs="Arial"/>
                <w:sz w:val="20"/>
                <w:szCs w:val="20"/>
              </w:rPr>
            </w:pPr>
          </w:p>
        </w:tc>
      </w:tr>
    </w:tbl>
    <w:p w:rsidR="00DA3216" w:rsidRDefault="00DA3216">
      <w:r>
        <w:br w:type="page"/>
      </w:r>
    </w:p>
    <w:tbl>
      <w:tblPr>
        <w:tblStyle w:val="TableGrid"/>
        <w:tblW w:w="10458" w:type="dxa"/>
        <w:tblLook w:val="04A0" w:firstRow="1" w:lastRow="0" w:firstColumn="1" w:lastColumn="0" w:noHBand="0" w:noVBand="1"/>
      </w:tblPr>
      <w:tblGrid>
        <w:gridCol w:w="783"/>
        <w:gridCol w:w="8159"/>
        <w:gridCol w:w="754"/>
        <w:gridCol w:w="762"/>
      </w:tblGrid>
      <w:tr w:rsidR="004A43C7" w:rsidTr="00840059">
        <w:trPr>
          <w:trHeight w:val="350"/>
        </w:trPr>
        <w:tc>
          <w:tcPr>
            <w:tcW w:w="783" w:type="dxa"/>
            <w:shd w:val="clear" w:color="auto" w:fill="auto"/>
          </w:tcPr>
          <w:p w:rsidR="004A43C7" w:rsidRDefault="004A43C7" w:rsidP="000907E4">
            <w:pPr>
              <w:ind w:right="-105"/>
              <w:jc w:val="center"/>
              <w:rPr>
                <w:rFonts w:ascii="Arial" w:hAnsi="Arial" w:cs="Arial"/>
                <w:sz w:val="16"/>
                <w:szCs w:val="16"/>
              </w:rPr>
            </w:pPr>
            <w:r w:rsidRPr="009E03F4">
              <w:rPr>
                <w:rFonts w:ascii="Arial" w:hAnsi="Arial" w:cs="Arial"/>
                <w:sz w:val="16"/>
                <w:szCs w:val="16"/>
              </w:rPr>
              <w:lastRenderedPageBreak/>
              <w:t>Tab</w:t>
            </w:r>
          </w:p>
          <w:p w:rsidR="004A43C7" w:rsidRPr="009E03F4" w:rsidRDefault="004A43C7" w:rsidP="000907E4">
            <w:pPr>
              <w:ind w:right="-105"/>
              <w:jc w:val="center"/>
              <w:rPr>
                <w:rFonts w:ascii="Arial" w:hAnsi="Arial" w:cs="Arial"/>
                <w:sz w:val="16"/>
                <w:szCs w:val="16"/>
              </w:rPr>
            </w:pPr>
            <w:r w:rsidRPr="009E03F4">
              <w:rPr>
                <w:rFonts w:ascii="Arial" w:hAnsi="Arial" w:cs="Arial"/>
                <w:sz w:val="16"/>
                <w:szCs w:val="16"/>
              </w:rPr>
              <w:t>#</w:t>
            </w:r>
          </w:p>
        </w:tc>
        <w:tc>
          <w:tcPr>
            <w:tcW w:w="8159" w:type="dxa"/>
            <w:shd w:val="clear" w:color="auto" w:fill="auto"/>
          </w:tcPr>
          <w:p w:rsidR="00840059" w:rsidRDefault="00840059" w:rsidP="00840059">
            <w:pPr>
              <w:rPr>
                <w:rFonts w:ascii="Arial" w:hAnsi="Arial" w:cs="Arial"/>
                <w:b/>
                <w:sz w:val="20"/>
                <w:szCs w:val="20"/>
                <w:u w:val="single"/>
              </w:rPr>
            </w:pPr>
          </w:p>
          <w:p w:rsidR="004A43C7" w:rsidRPr="00FD027D" w:rsidRDefault="00840059" w:rsidP="00840059">
            <w:pPr>
              <w:rPr>
                <w:bCs/>
                <w:sz w:val="24"/>
                <w:szCs w:val="24"/>
              </w:rPr>
            </w:pPr>
            <w:r w:rsidRPr="00710732">
              <w:rPr>
                <w:rFonts w:ascii="Arial" w:hAnsi="Arial" w:cs="Arial"/>
                <w:b/>
                <w:sz w:val="20"/>
                <w:szCs w:val="20"/>
                <w:u w:val="single"/>
              </w:rPr>
              <w:t>P</w:t>
            </w:r>
            <w:r>
              <w:rPr>
                <w:rFonts w:ascii="Arial" w:hAnsi="Arial" w:cs="Arial"/>
                <w:b/>
                <w:sz w:val="20"/>
                <w:szCs w:val="20"/>
                <w:u w:val="single"/>
              </w:rPr>
              <w:t>ROGRAM SPECIFIC INFORMATION</w:t>
            </w:r>
          </w:p>
        </w:tc>
        <w:tc>
          <w:tcPr>
            <w:tcW w:w="754" w:type="dxa"/>
            <w:shd w:val="clear" w:color="auto" w:fill="auto"/>
          </w:tcPr>
          <w:p w:rsidR="004A43C7" w:rsidRDefault="004A43C7" w:rsidP="000907E4">
            <w:pPr>
              <w:tabs>
                <w:tab w:val="left" w:pos="333"/>
              </w:tabs>
              <w:spacing w:beforeLines="40" w:before="96" w:line="22" w:lineRule="atLeast"/>
              <w:jc w:val="center"/>
              <w:rPr>
                <w:sz w:val="16"/>
              </w:rPr>
            </w:pPr>
            <w:r>
              <w:rPr>
                <w:sz w:val="16"/>
              </w:rPr>
              <w:t>Check if Present</w:t>
            </w:r>
          </w:p>
        </w:tc>
        <w:tc>
          <w:tcPr>
            <w:tcW w:w="762" w:type="dxa"/>
            <w:shd w:val="clear" w:color="auto" w:fill="auto"/>
          </w:tcPr>
          <w:p w:rsidR="004A43C7" w:rsidRDefault="004A43C7" w:rsidP="000907E4">
            <w:pPr>
              <w:spacing w:beforeLines="40" w:before="96" w:line="22" w:lineRule="atLeast"/>
              <w:jc w:val="center"/>
              <w:rPr>
                <w:bCs/>
                <w:sz w:val="16"/>
              </w:rPr>
            </w:pPr>
            <w:r w:rsidRPr="00435E62">
              <w:rPr>
                <w:bCs/>
                <w:sz w:val="16"/>
              </w:rPr>
              <w:t>MFA Use</w:t>
            </w:r>
          </w:p>
        </w:tc>
      </w:tr>
      <w:tr w:rsidR="00490907" w:rsidTr="00840059">
        <w:tc>
          <w:tcPr>
            <w:tcW w:w="783" w:type="dxa"/>
            <w:shd w:val="clear" w:color="auto" w:fill="BFBFBF" w:themeFill="background1" w:themeFillShade="BF"/>
            <w:vAlign w:val="center"/>
          </w:tcPr>
          <w:p w:rsidR="00490907" w:rsidRPr="004B33BE" w:rsidRDefault="00490907" w:rsidP="003F7CD2">
            <w:pPr>
              <w:spacing w:beforeLines="20" w:before="48" w:afterLines="20" w:after="48" w:line="22" w:lineRule="atLeast"/>
              <w:jc w:val="center"/>
              <w:rPr>
                <w:rFonts w:ascii="Arial" w:hAnsi="Arial" w:cs="Arial"/>
                <w:sz w:val="20"/>
                <w:szCs w:val="20"/>
              </w:rPr>
            </w:pPr>
          </w:p>
        </w:tc>
        <w:tc>
          <w:tcPr>
            <w:tcW w:w="8159" w:type="dxa"/>
            <w:shd w:val="clear" w:color="auto" w:fill="BFBFBF" w:themeFill="background1" w:themeFillShade="BF"/>
          </w:tcPr>
          <w:p w:rsidR="00490907" w:rsidRPr="004B33BE" w:rsidRDefault="00490907" w:rsidP="004B33BE">
            <w:pPr>
              <w:pStyle w:val="ListParagraph"/>
              <w:numPr>
                <w:ilvl w:val="0"/>
                <w:numId w:val="1"/>
              </w:numPr>
              <w:spacing w:beforeLines="20" w:before="48" w:afterLines="20" w:after="48" w:line="22" w:lineRule="atLeast"/>
              <w:ind w:left="0"/>
              <w:rPr>
                <w:rFonts w:cs="Arial"/>
                <w:b/>
                <w:i/>
                <w:u w:val="single"/>
              </w:rPr>
            </w:pPr>
            <w:r>
              <w:rPr>
                <w:rFonts w:cs="Arial"/>
                <w:b/>
                <w:i/>
                <w:u w:val="single"/>
              </w:rPr>
              <w:t>Provide the below for National Housing Trust Fund (NHTF) loans</w:t>
            </w:r>
          </w:p>
        </w:tc>
        <w:tc>
          <w:tcPr>
            <w:tcW w:w="754" w:type="dxa"/>
            <w:shd w:val="clear" w:color="auto" w:fill="BFBFBF" w:themeFill="background1" w:themeFillShade="BF"/>
          </w:tcPr>
          <w:p w:rsidR="00490907" w:rsidRPr="009E03F4" w:rsidRDefault="00490907" w:rsidP="00746522">
            <w:pPr>
              <w:rPr>
                <w:rFonts w:ascii="Arial" w:hAnsi="Arial" w:cs="Arial"/>
                <w:sz w:val="20"/>
                <w:szCs w:val="20"/>
              </w:rPr>
            </w:pPr>
          </w:p>
        </w:tc>
        <w:tc>
          <w:tcPr>
            <w:tcW w:w="762" w:type="dxa"/>
            <w:shd w:val="clear" w:color="auto" w:fill="BFBFBF" w:themeFill="background1" w:themeFillShade="BF"/>
          </w:tcPr>
          <w:p w:rsidR="00490907" w:rsidRPr="009E03F4" w:rsidRDefault="00490907" w:rsidP="00746522">
            <w:pPr>
              <w:rPr>
                <w:rFonts w:ascii="Arial" w:hAnsi="Arial" w:cs="Arial"/>
                <w:sz w:val="20"/>
                <w:szCs w:val="20"/>
              </w:rPr>
            </w:pPr>
          </w:p>
        </w:tc>
      </w:tr>
      <w:tr w:rsidR="004610E9" w:rsidTr="00CE5D26">
        <w:tc>
          <w:tcPr>
            <w:tcW w:w="783" w:type="dxa"/>
            <w:shd w:val="clear" w:color="auto" w:fill="auto"/>
          </w:tcPr>
          <w:p w:rsidR="004610E9" w:rsidRPr="00710732" w:rsidRDefault="004610E9" w:rsidP="000907E4">
            <w:pPr>
              <w:spacing w:beforeLines="40" w:before="96" w:line="22" w:lineRule="atLeast"/>
              <w:jc w:val="center"/>
              <w:rPr>
                <w:rFonts w:ascii="Arial" w:hAnsi="Arial" w:cs="Arial"/>
                <w:sz w:val="20"/>
                <w:szCs w:val="20"/>
              </w:rPr>
            </w:pPr>
            <w:r>
              <w:rPr>
                <w:rFonts w:ascii="Arial" w:hAnsi="Arial" w:cs="Arial"/>
                <w:sz w:val="20"/>
                <w:szCs w:val="20"/>
              </w:rPr>
              <w:t>38</w:t>
            </w:r>
          </w:p>
        </w:tc>
        <w:tc>
          <w:tcPr>
            <w:tcW w:w="8159" w:type="dxa"/>
            <w:shd w:val="clear" w:color="auto" w:fill="auto"/>
          </w:tcPr>
          <w:p w:rsidR="004610E9" w:rsidRPr="00710732" w:rsidRDefault="004610E9" w:rsidP="000907E4">
            <w:pPr>
              <w:spacing w:beforeLines="20" w:before="48" w:afterLines="20" w:after="48" w:line="22" w:lineRule="atLeast"/>
              <w:rPr>
                <w:rFonts w:ascii="Arial" w:hAnsi="Arial" w:cs="Arial"/>
                <w:sz w:val="20"/>
                <w:szCs w:val="20"/>
              </w:rPr>
            </w:pPr>
            <w:r>
              <w:rPr>
                <w:rFonts w:ascii="Arial" w:hAnsi="Arial" w:cs="Arial"/>
                <w:sz w:val="20"/>
                <w:szCs w:val="20"/>
              </w:rPr>
              <w:t>Relocation requirement</w:t>
            </w:r>
            <w:r w:rsidRPr="00710732">
              <w:rPr>
                <w:rFonts w:ascii="Arial" w:hAnsi="Arial" w:cs="Arial"/>
                <w:sz w:val="20"/>
                <w:szCs w:val="20"/>
              </w:rPr>
              <w:t xml:space="preserve">s (rehabs only): </w:t>
            </w:r>
            <w:r>
              <w:rPr>
                <w:rFonts w:ascii="Arial" w:hAnsi="Arial" w:cs="Arial"/>
                <w:sz w:val="20"/>
                <w:szCs w:val="20"/>
              </w:rPr>
              <w:t>(1) c</w:t>
            </w:r>
            <w:r w:rsidRPr="00710732">
              <w:rPr>
                <w:rFonts w:ascii="Arial" w:hAnsi="Arial" w:cs="Arial"/>
                <w:sz w:val="20"/>
                <w:szCs w:val="20"/>
              </w:rPr>
              <w:t xml:space="preserve">opy of General Information Notice (GIN) </w:t>
            </w:r>
            <w:r>
              <w:rPr>
                <w:rFonts w:ascii="Arial" w:hAnsi="Arial" w:cs="Arial"/>
                <w:sz w:val="20"/>
                <w:szCs w:val="20"/>
              </w:rPr>
              <w:t xml:space="preserve">mailed to tenants, (2) </w:t>
            </w:r>
            <w:r w:rsidRPr="00710732">
              <w:rPr>
                <w:rFonts w:ascii="Arial" w:hAnsi="Arial" w:cs="Arial"/>
                <w:sz w:val="20"/>
                <w:szCs w:val="20"/>
              </w:rPr>
              <w:t xml:space="preserve">copy of </w:t>
            </w:r>
            <w:r>
              <w:rPr>
                <w:rFonts w:ascii="Arial" w:hAnsi="Arial" w:cs="Arial"/>
                <w:sz w:val="20"/>
                <w:szCs w:val="20"/>
              </w:rPr>
              <w:t>rent roll</w:t>
            </w:r>
            <w:r w:rsidRPr="00710732">
              <w:rPr>
                <w:rFonts w:ascii="Arial" w:hAnsi="Arial" w:cs="Arial"/>
                <w:sz w:val="20"/>
                <w:szCs w:val="20"/>
              </w:rPr>
              <w:t xml:space="preserve"> for </w:t>
            </w:r>
            <w:r>
              <w:rPr>
                <w:rFonts w:ascii="Arial" w:hAnsi="Arial" w:cs="Arial"/>
                <w:sz w:val="20"/>
                <w:szCs w:val="20"/>
              </w:rPr>
              <w:t xml:space="preserve">month GIN was issued and (3) </w:t>
            </w:r>
            <w:r w:rsidRPr="00710732">
              <w:rPr>
                <w:rFonts w:ascii="Arial" w:hAnsi="Arial" w:cs="Arial"/>
                <w:sz w:val="20"/>
                <w:szCs w:val="20"/>
              </w:rPr>
              <w:t xml:space="preserve">copy of Relocation Plan in accordance with Uniform Relocation Act (URA). See </w:t>
            </w:r>
            <w:hyperlink r:id="rId11" w:history="1">
              <w:r w:rsidRPr="002A17F2">
                <w:rPr>
                  <w:rStyle w:val="Hyperlink"/>
                  <w:rFonts w:ascii="Arial" w:hAnsi="Arial" w:cs="Arial"/>
                  <w:sz w:val="20"/>
                  <w:szCs w:val="20"/>
                </w:rPr>
                <w:t>http://www.housingnm.org/developers/uniform-relocation-act</w:t>
              </w:r>
            </w:hyperlink>
            <w:r>
              <w:rPr>
                <w:rFonts w:ascii="Arial" w:hAnsi="Arial" w:cs="Arial"/>
                <w:sz w:val="20"/>
                <w:szCs w:val="20"/>
              </w:rPr>
              <w:t xml:space="preserve"> and contact MFA for guidance prior to submitting application</w:t>
            </w:r>
            <w:r w:rsidRPr="00710732">
              <w:rPr>
                <w:rFonts w:ascii="Arial" w:hAnsi="Arial" w:cs="Arial"/>
                <w:sz w:val="20"/>
                <w:szCs w:val="20"/>
              </w:rPr>
              <w:t xml:space="preserve">. </w:t>
            </w:r>
          </w:p>
        </w:tc>
        <w:tc>
          <w:tcPr>
            <w:tcW w:w="754" w:type="dxa"/>
            <w:shd w:val="clear" w:color="auto" w:fill="auto"/>
          </w:tcPr>
          <w:p w:rsidR="004610E9" w:rsidRPr="009E03F4" w:rsidRDefault="004610E9" w:rsidP="000907E4">
            <w:pPr>
              <w:rPr>
                <w:rFonts w:ascii="Arial" w:hAnsi="Arial" w:cs="Arial"/>
                <w:sz w:val="20"/>
                <w:szCs w:val="20"/>
              </w:rPr>
            </w:pPr>
          </w:p>
        </w:tc>
        <w:tc>
          <w:tcPr>
            <w:tcW w:w="762" w:type="dxa"/>
            <w:shd w:val="clear" w:color="auto" w:fill="auto"/>
          </w:tcPr>
          <w:p w:rsidR="004610E9" w:rsidRPr="009E03F4" w:rsidRDefault="004610E9" w:rsidP="000907E4">
            <w:pPr>
              <w:rPr>
                <w:rFonts w:ascii="Arial" w:hAnsi="Arial" w:cs="Arial"/>
                <w:sz w:val="20"/>
                <w:szCs w:val="20"/>
              </w:rPr>
            </w:pPr>
          </w:p>
        </w:tc>
      </w:tr>
      <w:tr w:rsidR="004610E9" w:rsidTr="00CE5D26">
        <w:tc>
          <w:tcPr>
            <w:tcW w:w="783" w:type="dxa"/>
            <w:shd w:val="clear" w:color="auto" w:fill="auto"/>
          </w:tcPr>
          <w:p w:rsidR="004610E9" w:rsidRPr="00710732" w:rsidRDefault="004610E9" w:rsidP="000907E4">
            <w:pPr>
              <w:spacing w:beforeLines="40" w:before="96" w:line="22" w:lineRule="atLeast"/>
              <w:jc w:val="center"/>
              <w:rPr>
                <w:rFonts w:ascii="Arial" w:hAnsi="Arial" w:cs="Arial"/>
                <w:sz w:val="20"/>
                <w:szCs w:val="20"/>
              </w:rPr>
            </w:pPr>
            <w:r>
              <w:rPr>
                <w:rFonts w:ascii="Arial" w:hAnsi="Arial" w:cs="Arial"/>
                <w:sz w:val="20"/>
                <w:szCs w:val="20"/>
              </w:rPr>
              <w:t>39</w:t>
            </w:r>
          </w:p>
        </w:tc>
        <w:tc>
          <w:tcPr>
            <w:tcW w:w="8159" w:type="dxa"/>
            <w:shd w:val="clear" w:color="auto" w:fill="auto"/>
          </w:tcPr>
          <w:p w:rsidR="004610E9" w:rsidRPr="00BB12CD" w:rsidRDefault="004610E9" w:rsidP="000907E4">
            <w:pPr>
              <w:spacing w:beforeLines="20" w:before="48" w:afterLines="20" w:after="48" w:line="22" w:lineRule="atLeast"/>
            </w:pPr>
            <w:r>
              <w:rPr>
                <w:rFonts w:ascii="Arial" w:hAnsi="Arial" w:cs="Arial"/>
                <w:sz w:val="20"/>
                <w:szCs w:val="20"/>
              </w:rPr>
              <w:t>24 CFR 93.301(f</w:t>
            </w:r>
            <w:proofErr w:type="gramStart"/>
            <w:r>
              <w:rPr>
                <w:rFonts w:ascii="Arial" w:hAnsi="Arial" w:cs="Arial"/>
                <w:sz w:val="20"/>
                <w:szCs w:val="20"/>
              </w:rPr>
              <w:t>)(</w:t>
            </w:r>
            <w:proofErr w:type="gramEnd"/>
            <w:r>
              <w:rPr>
                <w:rFonts w:ascii="Arial" w:hAnsi="Arial" w:cs="Arial"/>
                <w:sz w:val="20"/>
                <w:szCs w:val="20"/>
              </w:rPr>
              <w:t xml:space="preserve">1) and (2) Environmental Provisions </w:t>
            </w:r>
            <w:r w:rsidRPr="00710732">
              <w:rPr>
                <w:rFonts w:ascii="Arial" w:hAnsi="Arial" w:cs="Arial"/>
                <w:sz w:val="20"/>
                <w:szCs w:val="20"/>
              </w:rPr>
              <w:t xml:space="preserve">compliance documents as requested by MFA (may be submitted post application but must be approved prior to funding, land purchase, and/or site work). See </w:t>
            </w:r>
            <w:hyperlink r:id="rId12" w:history="1">
              <w:r w:rsidRPr="00BB12CD">
                <w:rPr>
                  <w:rStyle w:val="Hyperlink"/>
                  <w:rFonts w:ascii="Arial" w:hAnsi="Arial" w:cs="Arial"/>
                  <w:sz w:val="20"/>
                  <w:szCs w:val="20"/>
                </w:rPr>
                <w:t>http://housingnm.org/developers/national-housing-trust-fund-environmental-review</w:t>
              </w:r>
            </w:hyperlink>
            <w:r>
              <w:t xml:space="preserve"> </w:t>
            </w:r>
            <w:r w:rsidRPr="00A11A82">
              <w:rPr>
                <w:rFonts w:ascii="Arial" w:hAnsi="Arial" w:cs="Arial"/>
                <w:sz w:val="20"/>
                <w:szCs w:val="20"/>
              </w:rPr>
              <w:t>and contact MFA for guidance prior to submitting application.</w:t>
            </w:r>
            <w:r>
              <w:t xml:space="preserve"> </w:t>
            </w:r>
          </w:p>
        </w:tc>
        <w:tc>
          <w:tcPr>
            <w:tcW w:w="754" w:type="dxa"/>
            <w:shd w:val="clear" w:color="auto" w:fill="auto"/>
          </w:tcPr>
          <w:p w:rsidR="004610E9" w:rsidRPr="009E03F4" w:rsidRDefault="004610E9" w:rsidP="000907E4">
            <w:pPr>
              <w:rPr>
                <w:rFonts w:ascii="Arial" w:hAnsi="Arial" w:cs="Arial"/>
                <w:sz w:val="20"/>
                <w:szCs w:val="20"/>
              </w:rPr>
            </w:pPr>
          </w:p>
        </w:tc>
        <w:tc>
          <w:tcPr>
            <w:tcW w:w="762" w:type="dxa"/>
            <w:shd w:val="clear" w:color="auto" w:fill="auto"/>
          </w:tcPr>
          <w:p w:rsidR="004610E9" w:rsidRPr="009E03F4" w:rsidRDefault="004610E9" w:rsidP="000907E4">
            <w:pPr>
              <w:rPr>
                <w:rFonts w:ascii="Arial" w:hAnsi="Arial" w:cs="Arial"/>
                <w:sz w:val="20"/>
                <w:szCs w:val="20"/>
              </w:rPr>
            </w:pPr>
          </w:p>
        </w:tc>
      </w:tr>
      <w:tr w:rsidR="0053558E" w:rsidTr="00D62F23">
        <w:tc>
          <w:tcPr>
            <w:tcW w:w="783" w:type="dxa"/>
            <w:shd w:val="clear" w:color="auto" w:fill="auto"/>
          </w:tcPr>
          <w:p w:rsidR="0053558E" w:rsidRPr="00D62F23" w:rsidRDefault="004610E9" w:rsidP="000907E4">
            <w:pPr>
              <w:spacing w:beforeLines="40" w:before="96" w:line="22" w:lineRule="atLeast"/>
              <w:jc w:val="center"/>
              <w:rPr>
                <w:rFonts w:ascii="Arial" w:hAnsi="Arial" w:cs="Arial"/>
                <w:sz w:val="20"/>
                <w:szCs w:val="20"/>
              </w:rPr>
            </w:pPr>
            <w:r w:rsidRPr="00D62F23">
              <w:rPr>
                <w:rFonts w:ascii="Arial" w:hAnsi="Arial" w:cs="Arial"/>
                <w:sz w:val="20"/>
                <w:szCs w:val="20"/>
              </w:rPr>
              <w:t>40</w:t>
            </w:r>
          </w:p>
        </w:tc>
        <w:tc>
          <w:tcPr>
            <w:tcW w:w="8159" w:type="dxa"/>
            <w:shd w:val="clear" w:color="auto" w:fill="auto"/>
          </w:tcPr>
          <w:p w:rsidR="0053558E" w:rsidRPr="00D62F23" w:rsidRDefault="0053558E" w:rsidP="006E47EE">
            <w:pPr>
              <w:spacing w:beforeLines="20" w:before="48" w:afterLines="20" w:after="48" w:line="22" w:lineRule="atLeast"/>
              <w:rPr>
                <w:rFonts w:ascii="Arial" w:hAnsi="Arial" w:cs="Arial"/>
                <w:sz w:val="20"/>
                <w:szCs w:val="20"/>
              </w:rPr>
            </w:pPr>
            <w:r w:rsidRPr="00D62F23">
              <w:rPr>
                <w:rFonts w:ascii="Arial" w:hAnsi="Arial" w:cs="Arial"/>
                <w:sz w:val="20"/>
                <w:szCs w:val="20"/>
              </w:rPr>
              <w:t>If seeking points under Scoring Criterion #1, provide map showing applicable radius</w:t>
            </w:r>
            <w:r w:rsidR="006647FF" w:rsidRPr="00D62F23">
              <w:rPr>
                <w:rFonts w:ascii="Arial" w:hAnsi="Arial" w:cs="Arial"/>
                <w:sz w:val="20"/>
                <w:szCs w:val="20"/>
              </w:rPr>
              <w:t>.</w:t>
            </w:r>
            <w:r w:rsidR="000864CC">
              <w:rPr>
                <w:rFonts w:ascii="Arial" w:hAnsi="Arial" w:cs="Arial"/>
                <w:sz w:val="20"/>
                <w:szCs w:val="20"/>
              </w:rPr>
              <w:t xml:space="preserve"> See </w:t>
            </w:r>
            <w:hyperlink r:id="rId13" w:history="1">
              <w:r w:rsidR="000864CC" w:rsidRPr="00774669">
                <w:rPr>
                  <w:rStyle w:val="Hyperlink"/>
                  <w:rFonts w:ascii="Arial" w:hAnsi="Arial" w:cs="Arial"/>
                  <w:sz w:val="20"/>
                  <w:szCs w:val="20"/>
                </w:rPr>
                <w:t>http://housingnm.org/renters/affordable-rental-properties</w:t>
              </w:r>
            </w:hyperlink>
            <w:r w:rsidR="000864CC">
              <w:rPr>
                <w:rFonts w:ascii="Arial" w:hAnsi="Arial" w:cs="Arial"/>
                <w:sz w:val="20"/>
                <w:szCs w:val="20"/>
              </w:rPr>
              <w:t xml:space="preserve"> and </w:t>
            </w:r>
            <w:hyperlink r:id="rId14" w:history="1">
              <w:r w:rsidR="000864CC" w:rsidRPr="00774669">
                <w:rPr>
                  <w:rStyle w:val="Hyperlink"/>
                  <w:rFonts w:ascii="Arial" w:hAnsi="Arial" w:cs="Arial"/>
                  <w:sz w:val="20"/>
                  <w:szCs w:val="20"/>
                </w:rPr>
                <w:t>http://housingnm.org/renters/subsidized-rental-properties</w:t>
              </w:r>
            </w:hyperlink>
            <w:r w:rsidR="000864CC">
              <w:rPr>
                <w:rFonts w:ascii="Arial" w:hAnsi="Arial" w:cs="Arial"/>
                <w:sz w:val="20"/>
                <w:szCs w:val="20"/>
              </w:rPr>
              <w:t xml:space="preserve"> for income-restricted and subsidized properties (please note that these lists may not be exhaustive), and contact public housing authorities for </w:t>
            </w:r>
            <w:r w:rsidR="006B5286">
              <w:rPr>
                <w:rFonts w:ascii="Arial" w:hAnsi="Arial" w:cs="Arial"/>
                <w:sz w:val="20"/>
                <w:szCs w:val="20"/>
              </w:rPr>
              <w:t>locations of public housing properties.</w:t>
            </w:r>
          </w:p>
        </w:tc>
        <w:tc>
          <w:tcPr>
            <w:tcW w:w="754" w:type="dxa"/>
            <w:shd w:val="clear" w:color="auto" w:fill="auto"/>
          </w:tcPr>
          <w:p w:rsidR="0053558E" w:rsidRPr="00D62F23" w:rsidRDefault="0053558E" w:rsidP="000907E4">
            <w:pPr>
              <w:rPr>
                <w:rFonts w:ascii="Arial" w:hAnsi="Arial" w:cs="Arial"/>
                <w:sz w:val="20"/>
                <w:szCs w:val="20"/>
              </w:rPr>
            </w:pPr>
          </w:p>
        </w:tc>
        <w:tc>
          <w:tcPr>
            <w:tcW w:w="762" w:type="dxa"/>
            <w:shd w:val="clear" w:color="auto" w:fill="auto"/>
          </w:tcPr>
          <w:p w:rsidR="0053558E" w:rsidRPr="00D62F23" w:rsidRDefault="0053558E" w:rsidP="000907E4">
            <w:pPr>
              <w:rPr>
                <w:rFonts w:ascii="Arial" w:hAnsi="Arial" w:cs="Arial"/>
                <w:sz w:val="20"/>
                <w:szCs w:val="20"/>
              </w:rPr>
            </w:pPr>
          </w:p>
        </w:tc>
      </w:tr>
      <w:tr w:rsidR="0053558E" w:rsidTr="006E728D">
        <w:tc>
          <w:tcPr>
            <w:tcW w:w="783" w:type="dxa"/>
            <w:shd w:val="clear" w:color="auto" w:fill="auto"/>
          </w:tcPr>
          <w:p w:rsidR="0053558E" w:rsidRPr="00710732" w:rsidRDefault="004610E9" w:rsidP="000907E4">
            <w:pPr>
              <w:spacing w:beforeLines="40" w:before="96" w:line="22" w:lineRule="atLeast"/>
              <w:jc w:val="center"/>
              <w:rPr>
                <w:rFonts w:ascii="Arial" w:hAnsi="Arial" w:cs="Arial"/>
                <w:sz w:val="20"/>
                <w:szCs w:val="20"/>
              </w:rPr>
            </w:pPr>
            <w:r>
              <w:rPr>
                <w:rFonts w:ascii="Arial" w:hAnsi="Arial" w:cs="Arial"/>
                <w:sz w:val="20"/>
                <w:szCs w:val="20"/>
              </w:rPr>
              <w:t>41</w:t>
            </w:r>
          </w:p>
        </w:tc>
        <w:tc>
          <w:tcPr>
            <w:tcW w:w="8159" w:type="dxa"/>
            <w:shd w:val="clear" w:color="auto" w:fill="auto"/>
          </w:tcPr>
          <w:p w:rsidR="0053558E" w:rsidRDefault="00A209AC" w:rsidP="000907E4">
            <w:pPr>
              <w:spacing w:beforeLines="20" w:before="48" w:afterLines="20" w:after="48" w:line="22" w:lineRule="atLeast"/>
              <w:rPr>
                <w:rFonts w:ascii="Arial" w:hAnsi="Arial" w:cs="Arial"/>
                <w:sz w:val="20"/>
                <w:szCs w:val="20"/>
              </w:rPr>
            </w:pPr>
            <w:r w:rsidRPr="00A209AC">
              <w:rPr>
                <w:rFonts w:ascii="Arial" w:hAnsi="Arial" w:cs="Arial"/>
                <w:sz w:val="20"/>
                <w:szCs w:val="20"/>
              </w:rPr>
              <w:t xml:space="preserve">If seeking points under NHTF Scoring Criterion #3, provide a signed letter from the Project architect certifying that upon completion, the Project will attain a HERS rating lower than 75 for rehab projects or lower than 65 for new construction projects.  </w:t>
            </w:r>
            <w:r w:rsidR="00CE5D26">
              <w:rPr>
                <w:rFonts w:ascii="Arial" w:hAnsi="Arial" w:cs="Arial"/>
                <w:sz w:val="20"/>
                <w:szCs w:val="20"/>
              </w:rPr>
              <w:t>Certification of HERS rating will be required prior to final draw.</w:t>
            </w:r>
          </w:p>
        </w:tc>
        <w:tc>
          <w:tcPr>
            <w:tcW w:w="754" w:type="dxa"/>
            <w:shd w:val="clear" w:color="auto" w:fill="auto"/>
          </w:tcPr>
          <w:p w:rsidR="0053558E" w:rsidRPr="009E03F4" w:rsidRDefault="0053558E" w:rsidP="000907E4">
            <w:pPr>
              <w:rPr>
                <w:rFonts w:ascii="Arial" w:hAnsi="Arial" w:cs="Arial"/>
                <w:sz w:val="20"/>
                <w:szCs w:val="20"/>
              </w:rPr>
            </w:pPr>
          </w:p>
        </w:tc>
        <w:tc>
          <w:tcPr>
            <w:tcW w:w="762" w:type="dxa"/>
            <w:shd w:val="clear" w:color="auto" w:fill="auto"/>
          </w:tcPr>
          <w:p w:rsidR="0053558E" w:rsidRPr="009E03F4" w:rsidRDefault="0053558E" w:rsidP="000907E4">
            <w:pPr>
              <w:rPr>
                <w:rFonts w:ascii="Arial" w:hAnsi="Arial" w:cs="Arial"/>
                <w:sz w:val="20"/>
                <w:szCs w:val="20"/>
              </w:rPr>
            </w:pPr>
          </w:p>
        </w:tc>
      </w:tr>
      <w:tr w:rsidR="0053558E" w:rsidRPr="009379B6" w:rsidTr="009379B6">
        <w:tc>
          <w:tcPr>
            <w:tcW w:w="783" w:type="dxa"/>
            <w:shd w:val="clear" w:color="auto" w:fill="auto"/>
          </w:tcPr>
          <w:p w:rsidR="0053558E" w:rsidRPr="009379B6" w:rsidRDefault="004610E9" w:rsidP="000907E4">
            <w:pPr>
              <w:spacing w:beforeLines="40" w:before="96" w:line="22" w:lineRule="atLeast"/>
              <w:jc w:val="center"/>
              <w:rPr>
                <w:rFonts w:ascii="Arial" w:hAnsi="Arial" w:cs="Arial"/>
                <w:sz w:val="20"/>
                <w:szCs w:val="20"/>
              </w:rPr>
            </w:pPr>
            <w:r w:rsidRPr="009379B6">
              <w:rPr>
                <w:rFonts w:ascii="Arial" w:hAnsi="Arial" w:cs="Arial"/>
                <w:sz w:val="20"/>
                <w:szCs w:val="20"/>
              </w:rPr>
              <w:t>42</w:t>
            </w:r>
          </w:p>
        </w:tc>
        <w:tc>
          <w:tcPr>
            <w:tcW w:w="8159" w:type="dxa"/>
            <w:shd w:val="clear" w:color="auto" w:fill="auto"/>
          </w:tcPr>
          <w:p w:rsidR="0053558E" w:rsidRPr="009379B6" w:rsidRDefault="00A209AC" w:rsidP="00125B4A">
            <w:pPr>
              <w:spacing w:beforeLines="20" w:before="48" w:afterLines="20" w:after="48" w:line="22" w:lineRule="atLeast"/>
              <w:rPr>
                <w:rFonts w:ascii="Arial" w:hAnsi="Arial" w:cs="Arial"/>
                <w:sz w:val="20"/>
                <w:szCs w:val="20"/>
              </w:rPr>
            </w:pPr>
            <w:r w:rsidRPr="00A209AC">
              <w:rPr>
                <w:rFonts w:ascii="Arial" w:hAnsi="Arial" w:cs="Arial"/>
                <w:sz w:val="20"/>
                <w:szCs w:val="20"/>
              </w:rPr>
              <w:t>If seeking points under NHTF Scoring Criterion #11, provide a statement that (1) certifies the number of units to be set aside in a Land Use Restriction agreement for one or more of the following priority housing needs: housing for the elderly and frail elderly, housing for persons with severe mental illness, housing for persons with disabilities, housing for persons with alcohol or other addictions, housing for persons with HIV/AIDS, housing for victims of domestic violence, and/or housing for individuals or households experiencing homelessness; and (2) describes the marketing strategies, services, and design elements, if any, targeted to those priority housing needs.</w:t>
            </w:r>
          </w:p>
        </w:tc>
        <w:tc>
          <w:tcPr>
            <w:tcW w:w="754" w:type="dxa"/>
            <w:shd w:val="clear" w:color="auto" w:fill="auto"/>
          </w:tcPr>
          <w:p w:rsidR="0053558E" w:rsidRPr="009379B6" w:rsidRDefault="0053558E" w:rsidP="000907E4">
            <w:pPr>
              <w:rPr>
                <w:rFonts w:ascii="Arial" w:hAnsi="Arial" w:cs="Arial"/>
                <w:sz w:val="20"/>
                <w:szCs w:val="20"/>
              </w:rPr>
            </w:pPr>
          </w:p>
        </w:tc>
        <w:tc>
          <w:tcPr>
            <w:tcW w:w="762" w:type="dxa"/>
            <w:shd w:val="clear" w:color="auto" w:fill="auto"/>
          </w:tcPr>
          <w:p w:rsidR="0053558E" w:rsidRPr="009379B6" w:rsidRDefault="0053558E" w:rsidP="000907E4">
            <w:pPr>
              <w:rPr>
                <w:rFonts w:ascii="Arial" w:hAnsi="Arial" w:cs="Arial"/>
                <w:sz w:val="20"/>
                <w:szCs w:val="20"/>
              </w:rPr>
            </w:pPr>
          </w:p>
        </w:tc>
      </w:tr>
      <w:tr w:rsidR="0053558E" w:rsidTr="009379B6">
        <w:tc>
          <w:tcPr>
            <w:tcW w:w="783" w:type="dxa"/>
            <w:shd w:val="clear" w:color="auto" w:fill="auto"/>
          </w:tcPr>
          <w:p w:rsidR="0053558E" w:rsidRPr="009379B6" w:rsidRDefault="004610E9" w:rsidP="000907E4">
            <w:pPr>
              <w:spacing w:beforeLines="40" w:before="96" w:line="22" w:lineRule="atLeast"/>
              <w:jc w:val="center"/>
              <w:rPr>
                <w:rFonts w:ascii="Arial" w:hAnsi="Arial" w:cs="Arial"/>
                <w:sz w:val="20"/>
                <w:szCs w:val="20"/>
              </w:rPr>
            </w:pPr>
            <w:r w:rsidRPr="009379B6">
              <w:rPr>
                <w:rFonts w:ascii="Arial" w:hAnsi="Arial" w:cs="Arial"/>
                <w:sz w:val="20"/>
                <w:szCs w:val="20"/>
              </w:rPr>
              <w:t>43</w:t>
            </w:r>
          </w:p>
        </w:tc>
        <w:tc>
          <w:tcPr>
            <w:tcW w:w="8159" w:type="dxa"/>
            <w:shd w:val="clear" w:color="auto" w:fill="auto"/>
          </w:tcPr>
          <w:p w:rsidR="0053558E" w:rsidRDefault="0053558E" w:rsidP="000907E4">
            <w:pPr>
              <w:spacing w:beforeLines="20" w:before="48" w:afterLines="20" w:after="48" w:line="22" w:lineRule="atLeast"/>
              <w:rPr>
                <w:rFonts w:ascii="Arial" w:hAnsi="Arial" w:cs="Arial"/>
                <w:sz w:val="20"/>
                <w:szCs w:val="20"/>
              </w:rPr>
            </w:pPr>
            <w:r w:rsidRPr="009379B6">
              <w:rPr>
                <w:rFonts w:ascii="Arial" w:hAnsi="Arial" w:cs="Arial"/>
                <w:sz w:val="20"/>
                <w:szCs w:val="20"/>
              </w:rPr>
              <w:t xml:space="preserve">NHTF Scoring Worksheet with self-score (worksheet available </w:t>
            </w:r>
            <w:r w:rsidR="003C7FF8" w:rsidRPr="003C7FF8">
              <w:rPr>
                <w:rFonts w:ascii="Arial" w:hAnsi="Arial" w:cs="Arial"/>
                <w:sz w:val="20"/>
                <w:szCs w:val="20"/>
              </w:rPr>
              <w:t>http://housingnm.org/developers/national-housing-trust-fund</w:t>
            </w:r>
            <w:r w:rsidRPr="009379B6">
              <w:rPr>
                <w:rFonts w:ascii="Arial" w:hAnsi="Arial" w:cs="Arial"/>
                <w:sz w:val="20"/>
                <w:szCs w:val="20"/>
              </w:rPr>
              <w:t>)</w:t>
            </w:r>
          </w:p>
        </w:tc>
        <w:tc>
          <w:tcPr>
            <w:tcW w:w="754" w:type="dxa"/>
            <w:shd w:val="clear" w:color="auto" w:fill="auto"/>
          </w:tcPr>
          <w:p w:rsidR="0053558E" w:rsidRPr="009E03F4" w:rsidRDefault="0053558E" w:rsidP="000907E4">
            <w:pPr>
              <w:rPr>
                <w:rFonts w:ascii="Arial" w:hAnsi="Arial" w:cs="Arial"/>
                <w:sz w:val="20"/>
                <w:szCs w:val="20"/>
              </w:rPr>
            </w:pPr>
          </w:p>
        </w:tc>
        <w:tc>
          <w:tcPr>
            <w:tcW w:w="762" w:type="dxa"/>
            <w:shd w:val="clear" w:color="auto" w:fill="auto"/>
          </w:tcPr>
          <w:p w:rsidR="0053558E" w:rsidRPr="009E03F4" w:rsidRDefault="0053558E" w:rsidP="000907E4">
            <w:pPr>
              <w:rPr>
                <w:rFonts w:ascii="Arial" w:hAnsi="Arial" w:cs="Arial"/>
                <w:sz w:val="20"/>
                <w:szCs w:val="20"/>
              </w:rPr>
            </w:pPr>
          </w:p>
        </w:tc>
      </w:tr>
      <w:tr w:rsidR="004B33BE" w:rsidTr="00C25C67">
        <w:tc>
          <w:tcPr>
            <w:tcW w:w="783" w:type="dxa"/>
            <w:shd w:val="pct20" w:color="auto" w:fill="auto"/>
            <w:vAlign w:val="center"/>
          </w:tcPr>
          <w:p w:rsidR="004B33BE" w:rsidRPr="004B33BE" w:rsidRDefault="004B33BE" w:rsidP="00C25C67">
            <w:pPr>
              <w:spacing w:beforeLines="20" w:before="48" w:afterLines="20" w:after="48" w:line="22" w:lineRule="atLeast"/>
              <w:jc w:val="center"/>
              <w:rPr>
                <w:rFonts w:ascii="Arial" w:hAnsi="Arial" w:cs="Arial"/>
                <w:sz w:val="20"/>
                <w:szCs w:val="20"/>
              </w:rPr>
            </w:pPr>
          </w:p>
        </w:tc>
        <w:tc>
          <w:tcPr>
            <w:tcW w:w="8159" w:type="dxa"/>
            <w:shd w:val="pct20" w:color="auto" w:fill="auto"/>
          </w:tcPr>
          <w:p w:rsidR="004B33BE" w:rsidRPr="004B33BE" w:rsidRDefault="004B33BE" w:rsidP="004B33BE">
            <w:pPr>
              <w:pStyle w:val="ListParagraph"/>
              <w:numPr>
                <w:ilvl w:val="0"/>
                <w:numId w:val="1"/>
              </w:numPr>
              <w:spacing w:beforeLines="20" w:before="48" w:afterLines="20" w:after="48" w:line="22" w:lineRule="atLeast"/>
              <w:ind w:left="0"/>
              <w:rPr>
                <w:rFonts w:cs="Arial"/>
                <w:b/>
                <w:i/>
                <w:u w:val="single"/>
              </w:rPr>
            </w:pPr>
            <w:r w:rsidRPr="004B33BE">
              <w:rPr>
                <w:rFonts w:cs="Arial"/>
                <w:b/>
                <w:i/>
                <w:u w:val="single"/>
              </w:rPr>
              <w:t xml:space="preserve">Provide the below for </w:t>
            </w:r>
            <w:r w:rsidR="007C6BAC">
              <w:rPr>
                <w:rFonts w:cs="Arial"/>
                <w:b/>
                <w:i/>
                <w:u w:val="single"/>
              </w:rPr>
              <w:t xml:space="preserve">New Mexico </w:t>
            </w:r>
            <w:r w:rsidRPr="004B33BE">
              <w:rPr>
                <w:rFonts w:cs="Arial"/>
                <w:b/>
                <w:i/>
                <w:u w:val="single"/>
              </w:rPr>
              <w:t>Housing Trust Fund (</w:t>
            </w:r>
            <w:r w:rsidR="007C6BAC">
              <w:rPr>
                <w:rFonts w:cs="Arial"/>
                <w:b/>
                <w:i/>
                <w:u w:val="single"/>
              </w:rPr>
              <w:t xml:space="preserve">NM </w:t>
            </w:r>
            <w:r w:rsidRPr="004B33BE">
              <w:rPr>
                <w:rFonts w:cs="Arial"/>
                <w:b/>
                <w:i/>
                <w:u w:val="single"/>
              </w:rPr>
              <w:t>HTF) loans</w:t>
            </w:r>
          </w:p>
        </w:tc>
        <w:tc>
          <w:tcPr>
            <w:tcW w:w="754" w:type="dxa"/>
            <w:shd w:val="pct20" w:color="auto" w:fill="auto"/>
          </w:tcPr>
          <w:p w:rsidR="004B33BE" w:rsidRPr="009E03F4" w:rsidRDefault="004B33BE" w:rsidP="00746522">
            <w:pPr>
              <w:rPr>
                <w:rFonts w:ascii="Arial" w:hAnsi="Arial" w:cs="Arial"/>
                <w:sz w:val="20"/>
                <w:szCs w:val="20"/>
              </w:rPr>
            </w:pPr>
          </w:p>
        </w:tc>
        <w:tc>
          <w:tcPr>
            <w:tcW w:w="762" w:type="dxa"/>
            <w:shd w:val="pct20" w:color="auto" w:fill="auto"/>
          </w:tcPr>
          <w:p w:rsidR="004B33BE" w:rsidRPr="009E03F4" w:rsidRDefault="004B33BE" w:rsidP="00746522">
            <w:pPr>
              <w:rPr>
                <w:rFonts w:ascii="Arial" w:hAnsi="Arial" w:cs="Arial"/>
                <w:sz w:val="20"/>
                <w:szCs w:val="20"/>
              </w:rPr>
            </w:pPr>
          </w:p>
        </w:tc>
      </w:tr>
      <w:tr w:rsidR="004B33BE" w:rsidTr="00C25C67">
        <w:tc>
          <w:tcPr>
            <w:tcW w:w="783" w:type="dxa"/>
            <w:tcBorders>
              <w:bottom w:val="single" w:sz="4" w:space="0" w:color="auto"/>
            </w:tcBorders>
            <w:vAlign w:val="center"/>
          </w:tcPr>
          <w:p w:rsidR="004B33BE" w:rsidRPr="004B33BE" w:rsidRDefault="00A40ED4" w:rsidP="00C25C67">
            <w:pPr>
              <w:spacing w:beforeLines="20" w:before="48" w:afterLines="20" w:after="48" w:line="22" w:lineRule="atLeast"/>
              <w:jc w:val="center"/>
              <w:rPr>
                <w:rFonts w:ascii="Arial" w:hAnsi="Arial" w:cs="Arial"/>
                <w:sz w:val="20"/>
                <w:szCs w:val="20"/>
              </w:rPr>
            </w:pPr>
            <w:r>
              <w:rPr>
                <w:rFonts w:ascii="Arial" w:hAnsi="Arial" w:cs="Arial"/>
                <w:sz w:val="20"/>
                <w:szCs w:val="20"/>
              </w:rPr>
              <w:t>44</w:t>
            </w:r>
          </w:p>
        </w:tc>
        <w:tc>
          <w:tcPr>
            <w:tcW w:w="8159" w:type="dxa"/>
            <w:tcBorders>
              <w:bottom w:val="single" w:sz="4" w:space="0" w:color="auto"/>
            </w:tcBorders>
          </w:tcPr>
          <w:p w:rsidR="004B33BE" w:rsidRPr="004B33BE" w:rsidRDefault="003C7FF8" w:rsidP="005E6A37">
            <w:pPr>
              <w:spacing w:beforeLines="20" w:before="48" w:afterLines="20" w:after="48" w:line="22" w:lineRule="atLeast"/>
              <w:rPr>
                <w:rFonts w:ascii="Arial" w:hAnsi="Arial" w:cs="Arial"/>
                <w:sz w:val="20"/>
                <w:szCs w:val="20"/>
              </w:rPr>
            </w:pPr>
            <w:r w:rsidRPr="003C7FF8">
              <w:rPr>
                <w:rFonts w:ascii="Arial" w:hAnsi="Arial" w:cs="Arial"/>
                <w:sz w:val="20"/>
                <w:szCs w:val="20"/>
              </w:rPr>
              <w:t>Exhibit A of NMHTF Notice of Funding Availability (available at http://housingnm.org/developers/nm-housing-trus</w:t>
            </w:r>
            <w:r w:rsidR="005E6A37">
              <w:rPr>
                <w:rFonts w:ascii="Arial" w:hAnsi="Arial" w:cs="Arial"/>
                <w:sz w:val="20"/>
                <w:szCs w:val="20"/>
              </w:rPr>
              <w:t>t-fund)</w:t>
            </w:r>
            <w:r w:rsidRPr="003C7FF8">
              <w:rPr>
                <w:rFonts w:ascii="Arial" w:hAnsi="Arial" w:cs="Arial"/>
                <w:sz w:val="20"/>
                <w:szCs w:val="20"/>
              </w:rPr>
              <w:t xml:space="preserve">with </w:t>
            </w:r>
            <w:proofErr w:type="spellStart"/>
            <w:r w:rsidRPr="003C7FF8">
              <w:rPr>
                <w:rFonts w:ascii="Arial" w:hAnsi="Arial" w:cs="Arial"/>
                <w:sz w:val="20"/>
                <w:szCs w:val="20"/>
              </w:rPr>
              <w:t>self score</w:t>
            </w:r>
            <w:proofErr w:type="spellEnd"/>
            <w:r w:rsidRPr="003C7FF8">
              <w:rPr>
                <w:rFonts w:ascii="Arial" w:hAnsi="Arial" w:cs="Arial"/>
                <w:sz w:val="20"/>
                <w:szCs w:val="20"/>
              </w:rPr>
              <w:t xml:space="preserve"> </w:t>
            </w:r>
          </w:p>
        </w:tc>
        <w:tc>
          <w:tcPr>
            <w:tcW w:w="754" w:type="dxa"/>
            <w:tcBorders>
              <w:bottom w:val="single" w:sz="4" w:space="0" w:color="auto"/>
            </w:tcBorders>
          </w:tcPr>
          <w:p w:rsidR="004B33BE" w:rsidRPr="009E03F4" w:rsidRDefault="004B33BE" w:rsidP="00746522">
            <w:pPr>
              <w:rPr>
                <w:rFonts w:ascii="Arial" w:hAnsi="Arial" w:cs="Arial"/>
                <w:sz w:val="20"/>
                <w:szCs w:val="20"/>
              </w:rPr>
            </w:pPr>
          </w:p>
        </w:tc>
        <w:tc>
          <w:tcPr>
            <w:tcW w:w="762" w:type="dxa"/>
            <w:tcBorders>
              <w:bottom w:val="single" w:sz="4" w:space="0" w:color="auto"/>
            </w:tcBorders>
          </w:tcPr>
          <w:p w:rsidR="004B33BE" w:rsidRPr="009E03F4" w:rsidRDefault="004B33BE" w:rsidP="00746522">
            <w:pPr>
              <w:rPr>
                <w:rFonts w:ascii="Arial" w:hAnsi="Arial" w:cs="Arial"/>
                <w:sz w:val="20"/>
                <w:szCs w:val="20"/>
              </w:rPr>
            </w:pPr>
          </w:p>
        </w:tc>
      </w:tr>
      <w:tr w:rsidR="004B33BE" w:rsidTr="00C25C67">
        <w:tc>
          <w:tcPr>
            <w:tcW w:w="783" w:type="dxa"/>
            <w:shd w:val="pct20" w:color="auto" w:fill="auto"/>
            <w:vAlign w:val="center"/>
          </w:tcPr>
          <w:p w:rsidR="004B33BE" w:rsidRPr="004B33BE" w:rsidRDefault="004B33BE" w:rsidP="00C25C67">
            <w:pPr>
              <w:spacing w:beforeLines="20" w:before="48" w:afterLines="20" w:after="48" w:line="22" w:lineRule="atLeast"/>
              <w:jc w:val="center"/>
              <w:rPr>
                <w:rFonts w:ascii="Arial" w:hAnsi="Arial" w:cs="Arial"/>
                <w:sz w:val="20"/>
                <w:szCs w:val="20"/>
              </w:rPr>
            </w:pPr>
          </w:p>
        </w:tc>
        <w:tc>
          <w:tcPr>
            <w:tcW w:w="8159" w:type="dxa"/>
            <w:shd w:val="pct20" w:color="auto" w:fill="auto"/>
          </w:tcPr>
          <w:p w:rsidR="004B33BE" w:rsidRPr="004B33BE" w:rsidRDefault="004B33BE" w:rsidP="00C25C67">
            <w:pPr>
              <w:pStyle w:val="ListParagraph"/>
              <w:numPr>
                <w:ilvl w:val="0"/>
                <w:numId w:val="1"/>
              </w:numPr>
              <w:spacing w:beforeLines="15" w:before="36" w:afterLines="15" w:after="36" w:line="21" w:lineRule="atLeast"/>
              <w:ind w:left="0"/>
              <w:rPr>
                <w:rFonts w:cs="Arial"/>
                <w:b/>
                <w:i/>
                <w:u w:val="single"/>
              </w:rPr>
            </w:pPr>
            <w:r w:rsidRPr="004B33BE">
              <w:rPr>
                <w:rFonts w:cs="Arial"/>
                <w:b/>
                <w:i/>
                <w:u w:val="single"/>
              </w:rPr>
              <w:t>Provide the below for Preservation Revolving Loan Fund (PRLF)</w:t>
            </w:r>
          </w:p>
        </w:tc>
        <w:tc>
          <w:tcPr>
            <w:tcW w:w="754" w:type="dxa"/>
            <w:shd w:val="pct20" w:color="auto" w:fill="auto"/>
          </w:tcPr>
          <w:p w:rsidR="004B33BE" w:rsidRPr="009E03F4" w:rsidRDefault="004B33BE" w:rsidP="00746522">
            <w:pPr>
              <w:rPr>
                <w:rFonts w:ascii="Arial" w:hAnsi="Arial" w:cs="Arial"/>
                <w:sz w:val="20"/>
                <w:szCs w:val="20"/>
              </w:rPr>
            </w:pPr>
          </w:p>
        </w:tc>
        <w:tc>
          <w:tcPr>
            <w:tcW w:w="762" w:type="dxa"/>
            <w:shd w:val="pct20" w:color="auto" w:fill="auto"/>
          </w:tcPr>
          <w:p w:rsidR="004B33BE" w:rsidRPr="009E03F4" w:rsidRDefault="004B33BE" w:rsidP="00746522">
            <w:pPr>
              <w:rPr>
                <w:rFonts w:ascii="Arial" w:hAnsi="Arial" w:cs="Arial"/>
                <w:sz w:val="20"/>
                <w:szCs w:val="20"/>
              </w:rPr>
            </w:pPr>
          </w:p>
        </w:tc>
      </w:tr>
      <w:tr w:rsidR="004B33BE" w:rsidTr="00C25C67">
        <w:tc>
          <w:tcPr>
            <w:tcW w:w="783" w:type="dxa"/>
            <w:vAlign w:val="center"/>
          </w:tcPr>
          <w:p w:rsidR="004B33BE" w:rsidRPr="004B33BE" w:rsidRDefault="00A40ED4" w:rsidP="00C25C67">
            <w:pPr>
              <w:spacing w:beforeLines="20" w:before="48" w:afterLines="20" w:after="48" w:line="22" w:lineRule="atLeast"/>
              <w:jc w:val="center"/>
              <w:rPr>
                <w:rFonts w:ascii="Arial" w:hAnsi="Arial" w:cs="Arial"/>
                <w:sz w:val="20"/>
                <w:szCs w:val="20"/>
              </w:rPr>
            </w:pPr>
            <w:r>
              <w:rPr>
                <w:rFonts w:ascii="Arial" w:hAnsi="Arial" w:cs="Arial"/>
                <w:sz w:val="20"/>
                <w:szCs w:val="20"/>
              </w:rPr>
              <w:t>45</w:t>
            </w:r>
          </w:p>
        </w:tc>
        <w:tc>
          <w:tcPr>
            <w:tcW w:w="8159" w:type="dxa"/>
          </w:tcPr>
          <w:p w:rsidR="004B33BE" w:rsidRPr="004B33BE" w:rsidRDefault="004B33BE" w:rsidP="008B502E">
            <w:pPr>
              <w:spacing w:beforeLines="15" w:before="36" w:afterLines="15" w:after="36" w:line="21" w:lineRule="atLeast"/>
              <w:rPr>
                <w:rFonts w:ascii="Arial" w:hAnsi="Arial" w:cs="Arial"/>
                <w:sz w:val="20"/>
                <w:szCs w:val="20"/>
              </w:rPr>
            </w:pPr>
            <w:r w:rsidRPr="004B33BE">
              <w:rPr>
                <w:rFonts w:ascii="Arial" w:hAnsi="Arial" w:cs="Arial"/>
                <w:sz w:val="20"/>
                <w:szCs w:val="20"/>
              </w:rPr>
              <w:t xml:space="preserve">Form RD 1940-20 “Request for Environmental Information” completed and signed by applicant. Attach a statement stipulating age of building to be rehabilitated and completed and signed FEMA Form 81-93 “Standard Flood Hazard Determination”. If building is over 50 years old, is on National Register of Historic Places, or </w:t>
            </w:r>
            <w:r w:rsidR="008B502E">
              <w:rPr>
                <w:rFonts w:ascii="Arial" w:hAnsi="Arial" w:cs="Arial"/>
                <w:sz w:val="20"/>
                <w:szCs w:val="20"/>
              </w:rPr>
              <w:t>is within a 100-</w:t>
            </w:r>
            <w:r w:rsidRPr="004B33BE">
              <w:rPr>
                <w:rFonts w:ascii="Arial" w:hAnsi="Arial" w:cs="Arial"/>
                <w:sz w:val="20"/>
                <w:szCs w:val="20"/>
              </w:rPr>
              <w:t>year flood plain</w:t>
            </w:r>
            <w:r w:rsidR="008B502E">
              <w:rPr>
                <w:rFonts w:ascii="Arial" w:hAnsi="Arial" w:cs="Arial"/>
                <w:sz w:val="20"/>
                <w:szCs w:val="20"/>
              </w:rPr>
              <w:t>,</w:t>
            </w:r>
            <w:r w:rsidRPr="004B33BE">
              <w:rPr>
                <w:rFonts w:ascii="Arial" w:hAnsi="Arial" w:cs="Arial"/>
                <w:sz w:val="20"/>
                <w:szCs w:val="20"/>
              </w:rPr>
              <w:t xml:space="preserve"> MFA will contact RD to determine what additional steps are needed to determine environmental eligibility.</w:t>
            </w:r>
          </w:p>
        </w:tc>
        <w:tc>
          <w:tcPr>
            <w:tcW w:w="754" w:type="dxa"/>
          </w:tcPr>
          <w:p w:rsidR="004B33BE" w:rsidRPr="009E03F4" w:rsidRDefault="004B33BE" w:rsidP="00746522">
            <w:pPr>
              <w:rPr>
                <w:rFonts w:ascii="Arial" w:hAnsi="Arial" w:cs="Arial"/>
                <w:sz w:val="20"/>
                <w:szCs w:val="20"/>
              </w:rPr>
            </w:pPr>
          </w:p>
        </w:tc>
        <w:tc>
          <w:tcPr>
            <w:tcW w:w="762" w:type="dxa"/>
          </w:tcPr>
          <w:p w:rsidR="004B33BE" w:rsidRPr="009E03F4" w:rsidRDefault="004B33BE" w:rsidP="00746522">
            <w:pPr>
              <w:rPr>
                <w:rFonts w:ascii="Arial" w:hAnsi="Arial" w:cs="Arial"/>
                <w:sz w:val="20"/>
                <w:szCs w:val="20"/>
              </w:rPr>
            </w:pPr>
          </w:p>
        </w:tc>
      </w:tr>
      <w:tr w:rsidR="004B33BE" w:rsidTr="00C25C67">
        <w:tc>
          <w:tcPr>
            <w:tcW w:w="783" w:type="dxa"/>
            <w:vAlign w:val="center"/>
          </w:tcPr>
          <w:p w:rsidR="004B33BE" w:rsidRPr="004B33BE" w:rsidRDefault="00A40ED4" w:rsidP="00C25C67">
            <w:pPr>
              <w:spacing w:beforeLines="20" w:before="48" w:afterLines="20" w:after="48" w:line="22" w:lineRule="atLeast"/>
              <w:jc w:val="center"/>
              <w:rPr>
                <w:rFonts w:ascii="Arial" w:hAnsi="Arial" w:cs="Arial"/>
                <w:sz w:val="20"/>
                <w:szCs w:val="20"/>
              </w:rPr>
            </w:pPr>
            <w:r>
              <w:rPr>
                <w:rFonts w:ascii="Arial" w:hAnsi="Arial" w:cs="Arial"/>
                <w:sz w:val="20"/>
                <w:szCs w:val="20"/>
              </w:rPr>
              <w:t>46</w:t>
            </w:r>
          </w:p>
        </w:tc>
        <w:tc>
          <w:tcPr>
            <w:tcW w:w="8159" w:type="dxa"/>
          </w:tcPr>
          <w:p w:rsidR="004B33BE" w:rsidRPr="004B33BE" w:rsidRDefault="004B33BE" w:rsidP="00C25C67">
            <w:pPr>
              <w:spacing w:beforeLines="15" w:before="36" w:afterLines="15" w:after="36" w:line="21" w:lineRule="atLeast"/>
              <w:rPr>
                <w:rFonts w:ascii="Arial" w:hAnsi="Arial" w:cs="Arial"/>
                <w:sz w:val="20"/>
                <w:szCs w:val="20"/>
              </w:rPr>
            </w:pPr>
            <w:r w:rsidRPr="004B33BE">
              <w:rPr>
                <w:rFonts w:ascii="Arial" w:hAnsi="Arial" w:cs="Arial"/>
                <w:sz w:val="20"/>
                <w:szCs w:val="20"/>
              </w:rPr>
              <w:t>If applicant has any USDA projects in non-compliance submit the agency approved workout plan.</w:t>
            </w:r>
          </w:p>
        </w:tc>
        <w:tc>
          <w:tcPr>
            <w:tcW w:w="754" w:type="dxa"/>
          </w:tcPr>
          <w:p w:rsidR="004B33BE" w:rsidRPr="009E03F4" w:rsidRDefault="004B33BE" w:rsidP="00746522">
            <w:pPr>
              <w:rPr>
                <w:rFonts w:ascii="Arial" w:hAnsi="Arial" w:cs="Arial"/>
                <w:sz w:val="20"/>
                <w:szCs w:val="20"/>
              </w:rPr>
            </w:pPr>
          </w:p>
        </w:tc>
        <w:tc>
          <w:tcPr>
            <w:tcW w:w="762" w:type="dxa"/>
          </w:tcPr>
          <w:p w:rsidR="004B33BE" w:rsidRPr="009E03F4" w:rsidRDefault="004B33BE" w:rsidP="00746522">
            <w:pPr>
              <w:rPr>
                <w:rFonts w:ascii="Arial" w:hAnsi="Arial" w:cs="Arial"/>
                <w:sz w:val="20"/>
                <w:szCs w:val="20"/>
              </w:rPr>
            </w:pPr>
          </w:p>
        </w:tc>
      </w:tr>
      <w:tr w:rsidR="004B33BE" w:rsidTr="00C25C67">
        <w:tc>
          <w:tcPr>
            <w:tcW w:w="783" w:type="dxa"/>
            <w:shd w:val="pct20" w:color="auto" w:fill="auto"/>
            <w:vAlign w:val="center"/>
          </w:tcPr>
          <w:p w:rsidR="004B33BE" w:rsidRPr="004B33BE" w:rsidRDefault="004B33BE" w:rsidP="00C25C67">
            <w:pPr>
              <w:spacing w:beforeLines="20" w:before="48" w:afterLines="20" w:after="48" w:line="22" w:lineRule="atLeast"/>
              <w:jc w:val="center"/>
              <w:rPr>
                <w:rFonts w:ascii="Arial" w:hAnsi="Arial" w:cs="Arial"/>
                <w:sz w:val="20"/>
                <w:szCs w:val="20"/>
              </w:rPr>
            </w:pPr>
          </w:p>
        </w:tc>
        <w:tc>
          <w:tcPr>
            <w:tcW w:w="8159" w:type="dxa"/>
            <w:shd w:val="pct20" w:color="auto" w:fill="auto"/>
          </w:tcPr>
          <w:p w:rsidR="004B33BE" w:rsidRPr="004B33BE" w:rsidRDefault="004B33BE" w:rsidP="00C25C67">
            <w:pPr>
              <w:spacing w:beforeLines="15" w:before="36" w:afterLines="15" w:after="36" w:line="21" w:lineRule="atLeast"/>
              <w:rPr>
                <w:rFonts w:ascii="Arial" w:hAnsi="Arial" w:cs="Arial"/>
                <w:sz w:val="20"/>
                <w:szCs w:val="20"/>
              </w:rPr>
            </w:pPr>
            <w:r w:rsidRPr="004B33BE">
              <w:rPr>
                <w:rFonts w:ascii="Arial" w:hAnsi="Arial" w:cs="Arial"/>
                <w:b/>
                <w:i/>
                <w:sz w:val="20"/>
                <w:szCs w:val="20"/>
                <w:u w:val="single"/>
              </w:rPr>
              <w:t>Provide the below for 542(c) Risk Share loans</w:t>
            </w:r>
          </w:p>
        </w:tc>
        <w:tc>
          <w:tcPr>
            <w:tcW w:w="754" w:type="dxa"/>
            <w:shd w:val="pct20" w:color="auto" w:fill="auto"/>
          </w:tcPr>
          <w:p w:rsidR="004B33BE" w:rsidRPr="009E03F4" w:rsidRDefault="004B33BE" w:rsidP="00746522">
            <w:pPr>
              <w:rPr>
                <w:rFonts w:ascii="Arial" w:hAnsi="Arial" w:cs="Arial"/>
                <w:sz w:val="20"/>
                <w:szCs w:val="20"/>
              </w:rPr>
            </w:pPr>
          </w:p>
        </w:tc>
        <w:tc>
          <w:tcPr>
            <w:tcW w:w="762" w:type="dxa"/>
            <w:shd w:val="pct20" w:color="auto" w:fill="auto"/>
          </w:tcPr>
          <w:p w:rsidR="004B33BE" w:rsidRPr="009E03F4" w:rsidRDefault="004B33BE" w:rsidP="00746522">
            <w:pPr>
              <w:rPr>
                <w:rFonts w:ascii="Arial" w:hAnsi="Arial" w:cs="Arial"/>
                <w:sz w:val="20"/>
                <w:szCs w:val="20"/>
              </w:rPr>
            </w:pPr>
          </w:p>
        </w:tc>
      </w:tr>
      <w:tr w:rsidR="004B33BE" w:rsidTr="00C25C67">
        <w:tc>
          <w:tcPr>
            <w:tcW w:w="783" w:type="dxa"/>
            <w:vAlign w:val="center"/>
          </w:tcPr>
          <w:p w:rsidR="004B33BE" w:rsidRPr="004B33BE" w:rsidRDefault="00A40ED4" w:rsidP="00C25C67">
            <w:pPr>
              <w:spacing w:beforeLines="20" w:before="48" w:afterLines="20" w:after="48" w:line="22" w:lineRule="atLeast"/>
              <w:jc w:val="center"/>
              <w:rPr>
                <w:rFonts w:ascii="Arial" w:hAnsi="Arial" w:cs="Arial"/>
                <w:sz w:val="20"/>
                <w:szCs w:val="20"/>
              </w:rPr>
            </w:pPr>
            <w:r>
              <w:rPr>
                <w:rFonts w:ascii="Arial" w:hAnsi="Arial" w:cs="Arial"/>
                <w:sz w:val="20"/>
                <w:szCs w:val="20"/>
              </w:rPr>
              <w:t>47</w:t>
            </w:r>
          </w:p>
        </w:tc>
        <w:tc>
          <w:tcPr>
            <w:tcW w:w="8159" w:type="dxa"/>
          </w:tcPr>
          <w:p w:rsidR="004B33BE" w:rsidRPr="004B33BE" w:rsidRDefault="004B33BE" w:rsidP="00C25C67">
            <w:pPr>
              <w:spacing w:beforeLines="15" w:before="36" w:afterLines="15" w:after="36" w:line="21" w:lineRule="atLeast"/>
              <w:rPr>
                <w:rFonts w:ascii="Arial" w:hAnsi="Arial" w:cs="Arial"/>
                <w:sz w:val="20"/>
                <w:szCs w:val="20"/>
              </w:rPr>
            </w:pPr>
            <w:r w:rsidRPr="004B33BE">
              <w:rPr>
                <w:rFonts w:ascii="Arial" w:hAnsi="Arial" w:cs="Arial"/>
                <w:sz w:val="20"/>
                <w:szCs w:val="20"/>
              </w:rPr>
              <w:t xml:space="preserve">HUD Part 58 Environmental Review compliance documents as requested by MFA (may be submitted post application but must be approved prior to funding, land purchase, and/or site work). Complete </w:t>
            </w:r>
            <w:r w:rsidRPr="004B33BE">
              <w:rPr>
                <w:rFonts w:ascii="Arial" w:hAnsi="Arial" w:cs="Arial"/>
                <w:i/>
                <w:sz w:val="20"/>
                <w:szCs w:val="20"/>
              </w:rPr>
              <w:t>MFA Environmental Checklist</w:t>
            </w:r>
            <w:r w:rsidRPr="004B33BE">
              <w:rPr>
                <w:rFonts w:ascii="Arial" w:hAnsi="Arial" w:cs="Arial"/>
                <w:sz w:val="20"/>
                <w:szCs w:val="20"/>
              </w:rPr>
              <w:t xml:space="preserve"> with attachments.</w:t>
            </w:r>
            <w:r w:rsidRPr="004B33BE">
              <w:rPr>
                <w:rFonts w:ascii="Arial" w:hAnsi="Arial" w:cs="Arial"/>
                <w:sz w:val="20"/>
                <w:szCs w:val="20"/>
              </w:rPr>
              <w:br/>
              <w:t xml:space="preserve">See </w:t>
            </w:r>
            <w:hyperlink r:id="rId15" w:history="1">
              <w:r w:rsidRPr="004B33BE">
                <w:rPr>
                  <w:rStyle w:val="Hyperlink"/>
                  <w:rFonts w:ascii="Arial" w:hAnsi="Arial" w:cs="Arial"/>
                  <w:sz w:val="20"/>
                  <w:szCs w:val="20"/>
                </w:rPr>
                <w:t>http://www.housingnm.org/developers/environmental-review</w:t>
              </w:r>
            </w:hyperlink>
            <w:r w:rsidRPr="004B33BE">
              <w:rPr>
                <w:rFonts w:ascii="Arial" w:hAnsi="Arial" w:cs="Arial"/>
                <w:sz w:val="20"/>
                <w:szCs w:val="20"/>
              </w:rPr>
              <w:t xml:space="preserve"> for guidance.</w:t>
            </w:r>
          </w:p>
        </w:tc>
        <w:tc>
          <w:tcPr>
            <w:tcW w:w="754" w:type="dxa"/>
          </w:tcPr>
          <w:p w:rsidR="004B33BE" w:rsidRPr="009E03F4" w:rsidRDefault="004B33BE" w:rsidP="00746522">
            <w:pPr>
              <w:rPr>
                <w:rFonts w:ascii="Arial" w:hAnsi="Arial" w:cs="Arial"/>
                <w:sz w:val="20"/>
                <w:szCs w:val="20"/>
              </w:rPr>
            </w:pPr>
          </w:p>
        </w:tc>
        <w:tc>
          <w:tcPr>
            <w:tcW w:w="762" w:type="dxa"/>
          </w:tcPr>
          <w:p w:rsidR="004B33BE" w:rsidRPr="009E03F4" w:rsidRDefault="004B33BE" w:rsidP="00746522">
            <w:pPr>
              <w:rPr>
                <w:rFonts w:ascii="Arial" w:hAnsi="Arial" w:cs="Arial"/>
                <w:sz w:val="20"/>
                <w:szCs w:val="20"/>
              </w:rPr>
            </w:pPr>
          </w:p>
        </w:tc>
      </w:tr>
      <w:tr w:rsidR="005E6A37" w:rsidTr="00B356A2">
        <w:tc>
          <w:tcPr>
            <w:tcW w:w="10458" w:type="dxa"/>
            <w:gridSpan w:val="4"/>
            <w:vAlign w:val="center"/>
          </w:tcPr>
          <w:p w:rsidR="005E6A37" w:rsidRPr="00501090" w:rsidRDefault="00501090" w:rsidP="00746522">
            <w:pPr>
              <w:rPr>
                <w:rFonts w:ascii="Arial" w:hAnsi="Arial" w:cs="Arial"/>
                <w:i/>
                <w:sz w:val="20"/>
                <w:szCs w:val="20"/>
              </w:rPr>
            </w:pPr>
            <w:r w:rsidRPr="00501090">
              <w:rPr>
                <w:rFonts w:ascii="Arial" w:hAnsi="Arial" w:cs="Arial"/>
                <w:i/>
                <w:sz w:val="20"/>
                <w:szCs w:val="20"/>
              </w:rPr>
              <w:t>(continued on following page)</w:t>
            </w:r>
          </w:p>
        </w:tc>
      </w:tr>
    </w:tbl>
    <w:p w:rsidR="005E6A37" w:rsidRDefault="005E6A37">
      <w:r>
        <w:br w:type="page"/>
      </w:r>
    </w:p>
    <w:tbl>
      <w:tblPr>
        <w:tblStyle w:val="TableGrid"/>
        <w:tblW w:w="10458" w:type="dxa"/>
        <w:tblLook w:val="04A0" w:firstRow="1" w:lastRow="0" w:firstColumn="1" w:lastColumn="0" w:noHBand="0" w:noVBand="1"/>
      </w:tblPr>
      <w:tblGrid>
        <w:gridCol w:w="783"/>
        <w:gridCol w:w="8159"/>
        <w:gridCol w:w="754"/>
        <w:gridCol w:w="762"/>
      </w:tblGrid>
      <w:tr w:rsidR="005E6A37" w:rsidTr="005E6A37">
        <w:tc>
          <w:tcPr>
            <w:tcW w:w="783" w:type="dxa"/>
          </w:tcPr>
          <w:p w:rsidR="005E6A37" w:rsidRDefault="005E6A37" w:rsidP="00644166">
            <w:pPr>
              <w:ind w:right="-105"/>
              <w:jc w:val="center"/>
              <w:rPr>
                <w:rFonts w:ascii="Arial" w:hAnsi="Arial" w:cs="Arial"/>
                <w:sz w:val="16"/>
                <w:szCs w:val="16"/>
              </w:rPr>
            </w:pPr>
            <w:r w:rsidRPr="009E03F4">
              <w:rPr>
                <w:rFonts w:ascii="Arial" w:hAnsi="Arial" w:cs="Arial"/>
                <w:sz w:val="16"/>
                <w:szCs w:val="16"/>
              </w:rPr>
              <w:lastRenderedPageBreak/>
              <w:t>Tab</w:t>
            </w:r>
          </w:p>
          <w:p w:rsidR="005E6A37" w:rsidRPr="009E03F4" w:rsidRDefault="005E6A37" w:rsidP="00644166">
            <w:pPr>
              <w:ind w:right="-105"/>
              <w:jc w:val="center"/>
              <w:rPr>
                <w:rFonts w:ascii="Arial" w:hAnsi="Arial" w:cs="Arial"/>
                <w:sz w:val="16"/>
                <w:szCs w:val="16"/>
              </w:rPr>
            </w:pPr>
            <w:r w:rsidRPr="009E03F4">
              <w:rPr>
                <w:rFonts w:ascii="Arial" w:hAnsi="Arial" w:cs="Arial"/>
                <w:sz w:val="16"/>
                <w:szCs w:val="16"/>
              </w:rPr>
              <w:t>#</w:t>
            </w:r>
          </w:p>
        </w:tc>
        <w:tc>
          <w:tcPr>
            <w:tcW w:w="8159" w:type="dxa"/>
          </w:tcPr>
          <w:p w:rsidR="005E6A37" w:rsidRDefault="005E6A37" w:rsidP="00644166">
            <w:pPr>
              <w:pStyle w:val="Heading2"/>
              <w:spacing w:beforeLines="15" w:before="36" w:afterLines="15" w:after="36" w:line="21" w:lineRule="atLeast"/>
              <w:jc w:val="left"/>
              <w:outlineLvl w:val="1"/>
              <w:rPr>
                <w:rFonts w:cs="Arial"/>
                <w:u w:val="single"/>
              </w:rPr>
            </w:pPr>
          </w:p>
          <w:p w:rsidR="005E6A37" w:rsidRPr="00FD027D" w:rsidRDefault="005E6A37" w:rsidP="00644166">
            <w:pPr>
              <w:pStyle w:val="Heading2"/>
              <w:spacing w:beforeLines="15" w:before="36" w:afterLines="15" w:after="36" w:line="21" w:lineRule="atLeast"/>
              <w:jc w:val="left"/>
              <w:outlineLvl w:val="1"/>
              <w:rPr>
                <w:bCs/>
                <w:sz w:val="24"/>
                <w:szCs w:val="24"/>
              </w:rPr>
            </w:pPr>
            <w:r w:rsidRPr="00710732">
              <w:rPr>
                <w:rFonts w:cs="Arial"/>
                <w:u w:val="single"/>
              </w:rPr>
              <w:t>P</w:t>
            </w:r>
            <w:r>
              <w:rPr>
                <w:rFonts w:cs="Arial"/>
                <w:u w:val="single"/>
              </w:rPr>
              <w:t>ROGRAM SPECIFIC INFORMATION</w:t>
            </w:r>
          </w:p>
        </w:tc>
        <w:tc>
          <w:tcPr>
            <w:tcW w:w="754" w:type="dxa"/>
          </w:tcPr>
          <w:p w:rsidR="005E6A37" w:rsidRDefault="005E6A37" w:rsidP="00644166">
            <w:pPr>
              <w:tabs>
                <w:tab w:val="left" w:pos="333"/>
              </w:tabs>
              <w:spacing w:beforeLines="40" w:before="96" w:line="22" w:lineRule="atLeast"/>
              <w:jc w:val="center"/>
              <w:rPr>
                <w:sz w:val="16"/>
              </w:rPr>
            </w:pPr>
            <w:r>
              <w:rPr>
                <w:sz w:val="16"/>
              </w:rPr>
              <w:t>Check if Present</w:t>
            </w:r>
          </w:p>
        </w:tc>
        <w:tc>
          <w:tcPr>
            <w:tcW w:w="762" w:type="dxa"/>
          </w:tcPr>
          <w:p w:rsidR="005E6A37" w:rsidRDefault="005E6A37" w:rsidP="00644166">
            <w:pPr>
              <w:spacing w:beforeLines="40" w:before="96" w:line="22" w:lineRule="atLeast"/>
              <w:jc w:val="center"/>
              <w:rPr>
                <w:bCs/>
                <w:sz w:val="16"/>
              </w:rPr>
            </w:pPr>
            <w:r w:rsidRPr="00435E62">
              <w:rPr>
                <w:bCs/>
                <w:sz w:val="16"/>
              </w:rPr>
              <w:t>MFA Use</w:t>
            </w:r>
          </w:p>
        </w:tc>
      </w:tr>
      <w:tr w:rsidR="005E6A37" w:rsidRPr="009E03F4" w:rsidTr="00501090">
        <w:tc>
          <w:tcPr>
            <w:tcW w:w="783" w:type="dxa"/>
            <w:shd w:val="clear" w:color="auto" w:fill="BFBFBF" w:themeFill="background1" w:themeFillShade="BF"/>
          </w:tcPr>
          <w:p w:rsidR="005E6A37" w:rsidRPr="004B33BE" w:rsidRDefault="005E6A37" w:rsidP="00644166">
            <w:pPr>
              <w:spacing w:beforeLines="20" w:before="48" w:afterLines="20" w:after="48" w:line="22" w:lineRule="atLeast"/>
              <w:jc w:val="center"/>
              <w:rPr>
                <w:rFonts w:ascii="Arial" w:hAnsi="Arial" w:cs="Arial"/>
                <w:sz w:val="20"/>
                <w:szCs w:val="20"/>
              </w:rPr>
            </w:pPr>
          </w:p>
        </w:tc>
        <w:tc>
          <w:tcPr>
            <w:tcW w:w="8159" w:type="dxa"/>
            <w:shd w:val="clear" w:color="auto" w:fill="BFBFBF" w:themeFill="background1" w:themeFillShade="BF"/>
          </w:tcPr>
          <w:p w:rsidR="005E6A37" w:rsidRPr="004B33BE" w:rsidRDefault="005E6A37" w:rsidP="00644166">
            <w:pPr>
              <w:spacing w:beforeLines="15" w:before="36" w:afterLines="15" w:after="36" w:line="21" w:lineRule="atLeast"/>
              <w:rPr>
                <w:rFonts w:ascii="Arial" w:hAnsi="Arial" w:cs="Arial"/>
                <w:sz w:val="20"/>
                <w:szCs w:val="20"/>
              </w:rPr>
            </w:pPr>
            <w:r w:rsidRPr="004B33BE">
              <w:rPr>
                <w:rFonts w:ascii="Arial" w:hAnsi="Arial" w:cs="Arial"/>
                <w:b/>
                <w:i/>
                <w:sz w:val="20"/>
                <w:szCs w:val="20"/>
                <w:u w:val="single"/>
              </w:rPr>
              <w:t>Provide the below for 542(c) Risk Share loans</w:t>
            </w:r>
            <w:r>
              <w:rPr>
                <w:rFonts w:ascii="Arial" w:hAnsi="Arial" w:cs="Arial"/>
                <w:b/>
                <w:i/>
                <w:sz w:val="20"/>
                <w:szCs w:val="20"/>
                <w:u w:val="single"/>
              </w:rPr>
              <w:t xml:space="preserve"> </w:t>
            </w:r>
            <w:r w:rsidRPr="00840059">
              <w:rPr>
                <w:rFonts w:ascii="Arial" w:hAnsi="Arial" w:cs="Arial"/>
                <w:b/>
                <w:i/>
                <w:sz w:val="20"/>
                <w:szCs w:val="20"/>
                <w:u w:val="single"/>
              </w:rPr>
              <w:t>(continued from previous page)</w:t>
            </w:r>
          </w:p>
        </w:tc>
        <w:tc>
          <w:tcPr>
            <w:tcW w:w="754" w:type="dxa"/>
            <w:shd w:val="clear" w:color="auto" w:fill="BFBFBF" w:themeFill="background1" w:themeFillShade="BF"/>
          </w:tcPr>
          <w:p w:rsidR="005E6A37" w:rsidRPr="009E03F4" w:rsidRDefault="005E6A37" w:rsidP="00644166">
            <w:pPr>
              <w:rPr>
                <w:rFonts w:ascii="Arial" w:hAnsi="Arial" w:cs="Arial"/>
                <w:sz w:val="20"/>
                <w:szCs w:val="20"/>
              </w:rPr>
            </w:pPr>
          </w:p>
        </w:tc>
        <w:tc>
          <w:tcPr>
            <w:tcW w:w="762" w:type="dxa"/>
            <w:shd w:val="clear" w:color="auto" w:fill="BFBFBF" w:themeFill="background1" w:themeFillShade="BF"/>
          </w:tcPr>
          <w:p w:rsidR="005E6A37" w:rsidRPr="009E03F4" w:rsidRDefault="005E6A37" w:rsidP="00644166">
            <w:pPr>
              <w:rPr>
                <w:rFonts w:ascii="Arial" w:hAnsi="Arial" w:cs="Arial"/>
                <w:sz w:val="20"/>
                <w:szCs w:val="20"/>
              </w:rPr>
            </w:pPr>
          </w:p>
        </w:tc>
      </w:tr>
      <w:tr w:rsidR="004B33BE" w:rsidTr="00C25C67">
        <w:tc>
          <w:tcPr>
            <w:tcW w:w="783" w:type="dxa"/>
            <w:vAlign w:val="center"/>
          </w:tcPr>
          <w:p w:rsidR="004B33BE" w:rsidRPr="004B33BE" w:rsidRDefault="00A40ED4" w:rsidP="00490907">
            <w:pPr>
              <w:spacing w:beforeLines="20" w:before="48" w:afterLines="20" w:after="48" w:line="22" w:lineRule="atLeast"/>
              <w:jc w:val="center"/>
              <w:rPr>
                <w:rFonts w:ascii="Arial" w:hAnsi="Arial" w:cs="Arial"/>
                <w:sz w:val="20"/>
                <w:szCs w:val="20"/>
              </w:rPr>
            </w:pPr>
            <w:r>
              <w:rPr>
                <w:rFonts w:ascii="Arial" w:hAnsi="Arial" w:cs="Arial"/>
                <w:sz w:val="20"/>
                <w:szCs w:val="20"/>
              </w:rPr>
              <w:t>48</w:t>
            </w:r>
          </w:p>
        </w:tc>
        <w:tc>
          <w:tcPr>
            <w:tcW w:w="8159" w:type="dxa"/>
          </w:tcPr>
          <w:p w:rsidR="004B33BE" w:rsidRPr="004B33BE" w:rsidRDefault="004B33BE" w:rsidP="0045329E">
            <w:pPr>
              <w:spacing w:beforeLines="15" w:before="36" w:afterLines="15" w:after="36" w:line="21" w:lineRule="atLeast"/>
              <w:rPr>
                <w:rFonts w:ascii="Arial" w:hAnsi="Arial" w:cs="Arial"/>
                <w:sz w:val="20"/>
                <w:szCs w:val="20"/>
              </w:rPr>
            </w:pPr>
            <w:r w:rsidRPr="004B33BE">
              <w:rPr>
                <w:rFonts w:ascii="Arial" w:hAnsi="Arial" w:cs="Arial"/>
                <w:sz w:val="20"/>
                <w:szCs w:val="20"/>
              </w:rPr>
              <w:t xml:space="preserve">Form HUD-2530 Previous Participation Certification for all required entities/individuals, as described in the instructions attached to the form. These entities/individuals generally include the limited partnership, general partners, managing members, general contractor &amp; management agent. Most management agents file via HUD’s electronic Active Partners Participation System. If an entity plans to file </w:t>
            </w:r>
            <w:r w:rsidR="005E6A37">
              <w:rPr>
                <w:rFonts w:ascii="Arial" w:hAnsi="Arial" w:cs="Arial"/>
                <w:sz w:val="20"/>
                <w:szCs w:val="20"/>
              </w:rPr>
              <w:t xml:space="preserve">a 2530 </w:t>
            </w:r>
            <w:r w:rsidRPr="004B33BE">
              <w:rPr>
                <w:rFonts w:ascii="Arial" w:hAnsi="Arial" w:cs="Arial"/>
                <w:sz w:val="20"/>
                <w:szCs w:val="20"/>
              </w:rPr>
              <w:t>electronically</w:t>
            </w:r>
            <w:r w:rsidR="005E6A37">
              <w:rPr>
                <w:rFonts w:ascii="Arial" w:hAnsi="Arial" w:cs="Arial"/>
                <w:sz w:val="20"/>
                <w:szCs w:val="20"/>
              </w:rPr>
              <w:t xml:space="preserve"> via HUD’s Active Partners Participation System</w:t>
            </w:r>
            <w:r w:rsidRPr="004B33BE">
              <w:rPr>
                <w:rFonts w:ascii="Arial" w:hAnsi="Arial" w:cs="Arial"/>
                <w:sz w:val="20"/>
                <w:szCs w:val="20"/>
              </w:rPr>
              <w:t xml:space="preserve">, a paper form 2530 is not necessary. For passive investors or tax credit investors, HUD will accept a Limited Liability Corporate Investor (LLCI) letter instead of a 2530. </w:t>
            </w:r>
            <w:r w:rsidR="0045329E" w:rsidRPr="0045329E">
              <w:rPr>
                <w:rFonts w:ascii="Arial" w:hAnsi="Arial" w:cs="Arial"/>
                <w:sz w:val="20"/>
                <w:szCs w:val="20"/>
              </w:rPr>
              <w:t xml:space="preserve">Please include an ownership chart in the application. </w:t>
            </w:r>
            <w:r w:rsidRPr="004B33BE">
              <w:rPr>
                <w:rFonts w:ascii="Arial" w:hAnsi="Arial" w:cs="Arial"/>
                <w:sz w:val="20"/>
                <w:szCs w:val="20"/>
              </w:rPr>
              <w:t xml:space="preserve">See Program Manager for guidance. </w:t>
            </w:r>
          </w:p>
        </w:tc>
        <w:tc>
          <w:tcPr>
            <w:tcW w:w="754" w:type="dxa"/>
          </w:tcPr>
          <w:p w:rsidR="004B33BE" w:rsidRPr="009E03F4" w:rsidRDefault="004B33BE" w:rsidP="00746522">
            <w:pPr>
              <w:rPr>
                <w:rFonts w:ascii="Arial" w:hAnsi="Arial" w:cs="Arial"/>
                <w:sz w:val="20"/>
                <w:szCs w:val="20"/>
              </w:rPr>
            </w:pPr>
          </w:p>
        </w:tc>
        <w:tc>
          <w:tcPr>
            <w:tcW w:w="762" w:type="dxa"/>
          </w:tcPr>
          <w:p w:rsidR="004B33BE" w:rsidRPr="009E03F4" w:rsidRDefault="004B33BE" w:rsidP="00746522">
            <w:pPr>
              <w:rPr>
                <w:rFonts w:ascii="Arial" w:hAnsi="Arial" w:cs="Arial"/>
                <w:sz w:val="20"/>
                <w:szCs w:val="20"/>
              </w:rPr>
            </w:pPr>
          </w:p>
        </w:tc>
      </w:tr>
      <w:tr w:rsidR="004B33BE" w:rsidTr="00C25C67">
        <w:tc>
          <w:tcPr>
            <w:tcW w:w="783" w:type="dxa"/>
            <w:vAlign w:val="center"/>
          </w:tcPr>
          <w:p w:rsidR="004B33BE" w:rsidRPr="004B33BE" w:rsidRDefault="00A40ED4" w:rsidP="00C25C67">
            <w:pPr>
              <w:spacing w:beforeLines="20" w:before="48" w:afterLines="20" w:after="48" w:line="22" w:lineRule="atLeast"/>
              <w:jc w:val="center"/>
              <w:rPr>
                <w:rFonts w:ascii="Arial" w:hAnsi="Arial" w:cs="Arial"/>
                <w:sz w:val="20"/>
                <w:szCs w:val="20"/>
              </w:rPr>
            </w:pPr>
            <w:r>
              <w:rPr>
                <w:rFonts w:ascii="Arial" w:hAnsi="Arial" w:cs="Arial"/>
                <w:sz w:val="20"/>
                <w:szCs w:val="20"/>
              </w:rPr>
              <w:t>49</w:t>
            </w:r>
          </w:p>
        </w:tc>
        <w:tc>
          <w:tcPr>
            <w:tcW w:w="8159" w:type="dxa"/>
          </w:tcPr>
          <w:p w:rsidR="004B33BE" w:rsidRPr="004B33BE" w:rsidRDefault="0038771A" w:rsidP="00C25C67">
            <w:pPr>
              <w:spacing w:beforeLines="15" w:before="36" w:afterLines="15" w:after="36" w:line="21" w:lineRule="atLeast"/>
              <w:rPr>
                <w:rFonts w:ascii="Arial" w:hAnsi="Arial" w:cs="Arial"/>
                <w:sz w:val="20"/>
                <w:szCs w:val="20"/>
              </w:rPr>
            </w:pPr>
            <w:r>
              <w:rPr>
                <w:rFonts w:ascii="Arial" w:hAnsi="Arial" w:cs="Arial"/>
                <w:sz w:val="20"/>
                <w:szCs w:val="20"/>
              </w:rPr>
              <w:t>Proposed</w:t>
            </w:r>
            <w:r w:rsidR="004B33BE" w:rsidRPr="004B33BE">
              <w:rPr>
                <w:rFonts w:ascii="Arial" w:hAnsi="Arial" w:cs="Arial"/>
                <w:sz w:val="20"/>
                <w:szCs w:val="20"/>
              </w:rPr>
              <w:t xml:space="preserve"> </w:t>
            </w:r>
            <w:r w:rsidR="004B33BE" w:rsidRPr="004B33BE">
              <w:rPr>
                <w:rFonts w:ascii="Arial" w:hAnsi="Arial" w:cs="Arial"/>
                <w:bCs/>
                <w:sz w:val="20"/>
                <w:szCs w:val="20"/>
              </w:rPr>
              <w:t xml:space="preserve">management agent contract allowing </w:t>
            </w:r>
            <w:r w:rsidR="004B33BE" w:rsidRPr="004B33BE">
              <w:rPr>
                <w:rFonts w:ascii="Arial" w:hAnsi="Arial" w:cs="Arial"/>
                <w:sz w:val="20"/>
                <w:szCs w:val="20"/>
              </w:rPr>
              <w:t>termination upon 30 days</w:t>
            </w:r>
            <w:r>
              <w:rPr>
                <w:rFonts w:ascii="Arial" w:hAnsi="Arial" w:cs="Arial"/>
                <w:sz w:val="20"/>
                <w:szCs w:val="20"/>
              </w:rPr>
              <w:t>’</w:t>
            </w:r>
            <w:r w:rsidR="004B33BE" w:rsidRPr="004B33BE">
              <w:rPr>
                <w:rFonts w:ascii="Arial" w:hAnsi="Arial" w:cs="Arial"/>
                <w:sz w:val="20"/>
                <w:szCs w:val="20"/>
              </w:rPr>
              <w:t xml:space="preserve"> notice</w:t>
            </w:r>
            <w:r w:rsidR="004B33BE" w:rsidRPr="004B33BE">
              <w:rPr>
                <w:rFonts w:ascii="Arial" w:hAnsi="Arial" w:cs="Arial"/>
                <w:bCs/>
                <w:sz w:val="20"/>
                <w:szCs w:val="20"/>
              </w:rPr>
              <w:t xml:space="preserve">, without penalty and with or without </w:t>
            </w:r>
            <w:r>
              <w:rPr>
                <w:rFonts w:ascii="Arial" w:hAnsi="Arial" w:cs="Arial"/>
                <w:bCs/>
                <w:sz w:val="20"/>
                <w:szCs w:val="20"/>
              </w:rPr>
              <w:t>cause, upon written request by lender to b</w:t>
            </w:r>
            <w:r w:rsidR="004B33BE" w:rsidRPr="004B33BE">
              <w:rPr>
                <w:rFonts w:ascii="Arial" w:hAnsi="Arial" w:cs="Arial"/>
                <w:bCs/>
                <w:sz w:val="20"/>
                <w:szCs w:val="20"/>
              </w:rPr>
              <w:t>orrower (</w:t>
            </w:r>
            <w:r>
              <w:rPr>
                <w:rFonts w:ascii="Arial" w:hAnsi="Arial" w:cs="Arial"/>
                <w:bCs/>
                <w:sz w:val="20"/>
                <w:szCs w:val="20"/>
              </w:rPr>
              <w:t xml:space="preserve">if available; otherwise, </w:t>
            </w:r>
            <w:r w:rsidR="004B33BE" w:rsidRPr="004B33BE">
              <w:rPr>
                <w:rFonts w:ascii="Arial" w:hAnsi="Arial" w:cs="Arial"/>
                <w:bCs/>
                <w:sz w:val="20"/>
                <w:szCs w:val="20"/>
              </w:rPr>
              <w:t>MFA must approve</w:t>
            </w:r>
            <w:r>
              <w:rPr>
                <w:rFonts w:ascii="Arial" w:hAnsi="Arial" w:cs="Arial"/>
                <w:bCs/>
                <w:sz w:val="20"/>
                <w:szCs w:val="20"/>
              </w:rPr>
              <w:t xml:space="preserve"> prior to closing</w:t>
            </w:r>
            <w:r w:rsidR="004B33BE" w:rsidRPr="004B33BE">
              <w:rPr>
                <w:rFonts w:ascii="Arial" w:hAnsi="Arial" w:cs="Arial"/>
                <w:b/>
                <w:sz w:val="20"/>
                <w:szCs w:val="20"/>
              </w:rPr>
              <w:t>)</w:t>
            </w:r>
          </w:p>
        </w:tc>
        <w:tc>
          <w:tcPr>
            <w:tcW w:w="754" w:type="dxa"/>
          </w:tcPr>
          <w:p w:rsidR="004B33BE" w:rsidRPr="009E03F4" w:rsidRDefault="004B33BE" w:rsidP="00746522">
            <w:pPr>
              <w:rPr>
                <w:rFonts w:ascii="Arial" w:hAnsi="Arial" w:cs="Arial"/>
                <w:sz w:val="20"/>
                <w:szCs w:val="20"/>
              </w:rPr>
            </w:pPr>
          </w:p>
        </w:tc>
        <w:tc>
          <w:tcPr>
            <w:tcW w:w="762" w:type="dxa"/>
          </w:tcPr>
          <w:p w:rsidR="004B33BE" w:rsidRPr="009E03F4" w:rsidRDefault="004B33BE" w:rsidP="00746522">
            <w:pPr>
              <w:rPr>
                <w:rFonts w:ascii="Arial" w:hAnsi="Arial" w:cs="Arial"/>
                <w:sz w:val="20"/>
                <w:szCs w:val="20"/>
              </w:rPr>
            </w:pPr>
          </w:p>
        </w:tc>
      </w:tr>
      <w:tr w:rsidR="00501090" w:rsidTr="00501090">
        <w:tc>
          <w:tcPr>
            <w:tcW w:w="783" w:type="dxa"/>
          </w:tcPr>
          <w:p w:rsidR="00501090" w:rsidRPr="004B33BE" w:rsidRDefault="00501090" w:rsidP="007D2E71">
            <w:pPr>
              <w:spacing w:beforeLines="20" w:before="48" w:afterLines="20" w:after="48" w:line="22" w:lineRule="atLeast"/>
              <w:jc w:val="center"/>
              <w:rPr>
                <w:rFonts w:ascii="Arial" w:hAnsi="Arial" w:cs="Arial"/>
                <w:sz w:val="20"/>
                <w:szCs w:val="20"/>
              </w:rPr>
            </w:pPr>
            <w:r>
              <w:rPr>
                <w:rFonts w:ascii="Arial" w:hAnsi="Arial" w:cs="Arial"/>
                <w:sz w:val="20"/>
                <w:szCs w:val="20"/>
              </w:rPr>
              <w:t>50</w:t>
            </w:r>
          </w:p>
        </w:tc>
        <w:tc>
          <w:tcPr>
            <w:tcW w:w="8159" w:type="dxa"/>
          </w:tcPr>
          <w:p w:rsidR="00501090" w:rsidRPr="004B33BE" w:rsidRDefault="00501090" w:rsidP="007D2E71">
            <w:pPr>
              <w:spacing w:beforeLines="15" w:before="36" w:afterLines="15" w:after="36" w:line="21" w:lineRule="atLeast"/>
              <w:rPr>
                <w:rFonts w:ascii="Arial" w:hAnsi="Arial" w:cs="Arial"/>
                <w:sz w:val="20"/>
                <w:szCs w:val="20"/>
              </w:rPr>
            </w:pPr>
            <w:r w:rsidRPr="004B33BE">
              <w:rPr>
                <w:rFonts w:ascii="Arial" w:hAnsi="Arial" w:cs="Arial"/>
                <w:sz w:val="20"/>
                <w:szCs w:val="20"/>
              </w:rPr>
              <w:t xml:space="preserve">Written verification </w:t>
            </w:r>
            <w:r>
              <w:rPr>
                <w:rFonts w:ascii="Arial" w:hAnsi="Arial" w:cs="Arial"/>
                <w:sz w:val="20"/>
                <w:szCs w:val="20"/>
              </w:rPr>
              <w:t xml:space="preserve">that </w:t>
            </w:r>
            <w:r w:rsidRPr="004B33BE">
              <w:rPr>
                <w:rFonts w:ascii="Arial" w:hAnsi="Arial" w:cs="Arial"/>
                <w:sz w:val="20"/>
                <w:szCs w:val="20"/>
              </w:rPr>
              <w:t xml:space="preserve">proposed management agent is operating under </w:t>
            </w:r>
            <w:r>
              <w:rPr>
                <w:rFonts w:ascii="Arial" w:hAnsi="Arial" w:cs="Arial"/>
                <w:sz w:val="20"/>
                <w:szCs w:val="20"/>
              </w:rPr>
              <w:t xml:space="preserve">authority of a Qualifying </w:t>
            </w:r>
            <w:r w:rsidRPr="004B33BE">
              <w:rPr>
                <w:rFonts w:ascii="Arial" w:hAnsi="Arial" w:cs="Arial"/>
                <w:sz w:val="20"/>
                <w:szCs w:val="20"/>
              </w:rPr>
              <w:t xml:space="preserve">Broker licensed </w:t>
            </w:r>
            <w:r>
              <w:rPr>
                <w:rFonts w:ascii="Arial" w:hAnsi="Arial" w:cs="Arial"/>
                <w:sz w:val="20"/>
                <w:szCs w:val="20"/>
              </w:rPr>
              <w:t>in</w:t>
            </w:r>
            <w:r w:rsidRPr="004B33BE">
              <w:rPr>
                <w:rFonts w:ascii="Arial" w:hAnsi="Arial" w:cs="Arial"/>
                <w:sz w:val="20"/>
                <w:szCs w:val="20"/>
              </w:rPr>
              <w:t xml:space="preserve"> the State of New Mexico (MFA must confirm) </w:t>
            </w:r>
          </w:p>
        </w:tc>
        <w:tc>
          <w:tcPr>
            <w:tcW w:w="754" w:type="dxa"/>
          </w:tcPr>
          <w:p w:rsidR="00501090" w:rsidRPr="009E03F4" w:rsidRDefault="00501090" w:rsidP="007D2E71">
            <w:pPr>
              <w:rPr>
                <w:rFonts w:ascii="Arial" w:hAnsi="Arial" w:cs="Arial"/>
                <w:sz w:val="20"/>
                <w:szCs w:val="20"/>
              </w:rPr>
            </w:pPr>
          </w:p>
        </w:tc>
        <w:tc>
          <w:tcPr>
            <w:tcW w:w="762" w:type="dxa"/>
          </w:tcPr>
          <w:p w:rsidR="00501090" w:rsidRPr="009E03F4" w:rsidRDefault="00501090" w:rsidP="007D2E71">
            <w:pPr>
              <w:rPr>
                <w:rFonts w:ascii="Arial" w:hAnsi="Arial" w:cs="Arial"/>
                <w:sz w:val="20"/>
                <w:szCs w:val="20"/>
              </w:rPr>
            </w:pPr>
          </w:p>
        </w:tc>
      </w:tr>
      <w:tr w:rsidR="00501090" w:rsidTr="00501090">
        <w:tc>
          <w:tcPr>
            <w:tcW w:w="783" w:type="dxa"/>
          </w:tcPr>
          <w:p w:rsidR="00501090" w:rsidRPr="004B33BE" w:rsidRDefault="00501090" w:rsidP="007D2E71">
            <w:pPr>
              <w:spacing w:beforeLines="20" w:before="48" w:afterLines="20" w:after="48" w:line="22" w:lineRule="atLeast"/>
              <w:jc w:val="center"/>
              <w:rPr>
                <w:rFonts w:ascii="Arial" w:hAnsi="Arial" w:cs="Arial"/>
                <w:sz w:val="20"/>
                <w:szCs w:val="20"/>
              </w:rPr>
            </w:pPr>
            <w:r>
              <w:rPr>
                <w:rFonts w:ascii="Arial" w:hAnsi="Arial" w:cs="Arial"/>
                <w:sz w:val="20"/>
                <w:szCs w:val="20"/>
              </w:rPr>
              <w:t>51</w:t>
            </w:r>
          </w:p>
        </w:tc>
        <w:tc>
          <w:tcPr>
            <w:tcW w:w="8159" w:type="dxa"/>
          </w:tcPr>
          <w:p w:rsidR="00501090" w:rsidRPr="004B33BE" w:rsidRDefault="00501090" w:rsidP="007D2E71">
            <w:pPr>
              <w:spacing w:beforeLines="15" w:before="36" w:afterLines="15" w:after="36" w:line="21" w:lineRule="atLeast"/>
              <w:rPr>
                <w:rFonts w:ascii="Arial" w:hAnsi="Arial" w:cs="Arial"/>
                <w:sz w:val="20"/>
                <w:szCs w:val="20"/>
              </w:rPr>
            </w:pPr>
            <w:r w:rsidRPr="004B33BE">
              <w:rPr>
                <w:rFonts w:ascii="Arial" w:hAnsi="Arial" w:cs="Arial"/>
                <w:sz w:val="20"/>
                <w:szCs w:val="20"/>
              </w:rPr>
              <w:t>Form HUD 9839-B Project Owner’s/Management Agent’s Certification signed by general partner(s)/managing member(s) and management agent (MFA must approve)</w:t>
            </w:r>
          </w:p>
        </w:tc>
        <w:tc>
          <w:tcPr>
            <w:tcW w:w="754" w:type="dxa"/>
          </w:tcPr>
          <w:p w:rsidR="00501090" w:rsidRPr="009E03F4" w:rsidRDefault="00501090" w:rsidP="007D2E71">
            <w:pPr>
              <w:rPr>
                <w:rFonts w:ascii="Arial" w:hAnsi="Arial" w:cs="Arial"/>
                <w:sz w:val="20"/>
                <w:szCs w:val="20"/>
              </w:rPr>
            </w:pPr>
          </w:p>
        </w:tc>
        <w:tc>
          <w:tcPr>
            <w:tcW w:w="762" w:type="dxa"/>
          </w:tcPr>
          <w:p w:rsidR="00501090" w:rsidRPr="009E03F4" w:rsidRDefault="00501090" w:rsidP="007D2E71">
            <w:pPr>
              <w:rPr>
                <w:rFonts w:ascii="Arial" w:hAnsi="Arial" w:cs="Arial"/>
                <w:sz w:val="20"/>
                <w:szCs w:val="20"/>
              </w:rPr>
            </w:pPr>
          </w:p>
        </w:tc>
      </w:tr>
      <w:tr w:rsidR="00501090" w:rsidTr="00501090">
        <w:tc>
          <w:tcPr>
            <w:tcW w:w="783" w:type="dxa"/>
          </w:tcPr>
          <w:p w:rsidR="00501090" w:rsidRPr="004B33BE" w:rsidRDefault="00501090" w:rsidP="007D2E71">
            <w:pPr>
              <w:spacing w:beforeLines="20" w:before="48" w:afterLines="20" w:after="48" w:line="22" w:lineRule="atLeast"/>
              <w:jc w:val="center"/>
              <w:rPr>
                <w:rFonts w:ascii="Arial" w:hAnsi="Arial" w:cs="Arial"/>
                <w:sz w:val="20"/>
                <w:szCs w:val="20"/>
              </w:rPr>
            </w:pPr>
            <w:r>
              <w:rPr>
                <w:rFonts w:ascii="Arial" w:hAnsi="Arial" w:cs="Arial"/>
                <w:sz w:val="20"/>
                <w:szCs w:val="20"/>
              </w:rPr>
              <w:t>52</w:t>
            </w:r>
          </w:p>
        </w:tc>
        <w:tc>
          <w:tcPr>
            <w:tcW w:w="8159" w:type="dxa"/>
          </w:tcPr>
          <w:p w:rsidR="00501090" w:rsidRPr="004B33BE" w:rsidRDefault="00501090" w:rsidP="007D2E71">
            <w:pPr>
              <w:spacing w:beforeLines="15" w:before="36" w:afterLines="15" w:after="36" w:line="21" w:lineRule="atLeast"/>
              <w:rPr>
                <w:rFonts w:ascii="Arial" w:hAnsi="Arial" w:cs="Arial"/>
                <w:sz w:val="20"/>
                <w:szCs w:val="20"/>
              </w:rPr>
            </w:pPr>
            <w:r w:rsidRPr="004B33BE">
              <w:rPr>
                <w:rFonts w:ascii="Arial" w:hAnsi="Arial" w:cs="Arial"/>
                <w:sz w:val="20"/>
                <w:szCs w:val="20"/>
              </w:rPr>
              <w:t xml:space="preserve">Form HUD 9832 Management Entity Profile (signed by management agent) </w:t>
            </w:r>
          </w:p>
        </w:tc>
        <w:tc>
          <w:tcPr>
            <w:tcW w:w="754" w:type="dxa"/>
          </w:tcPr>
          <w:p w:rsidR="00501090" w:rsidRPr="009E03F4" w:rsidRDefault="00501090" w:rsidP="007D2E71">
            <w:pPr>
              <w:rPr>
                <w:rFonts w:ascii="Arial" w:hAnsi="Arial" w:cs="Arial"/>
                <w:sz w:val="20"/>
                <w:szCs w:val="20"/>
              </w:rPr>
            </w:pPr>
          </w:p>
        </w:tc>
        <w:tc>
          <w:tcPr>
            <w:tcW w:w="762" w:type="dxa"/>
          </w:tcPr>
          <w:p w:rsidR="00501090" w:rsidRPr="009E03F4" w:rsidRDefault="00501090" w:rsidP="007D2E71">
            <w:pPr>
              <w:rPr>
                <w:rFonts w:ascii="Arial" w:hAnsi="Arial" w:cs="Arial"/>
                <w:sz w:val="20"/>
                <w:szCs w:val="20"/>
              </w:rPr>
            </w:pPr>
          </w:p>
        </w:tc>
      </w:tr>
      <w:tr w:rsidR="00501090" w:rsidTr="00501090">
        <w:tc>
          <w:tcPr>
            <w:tcW w:w="783" w:type="dxa"/>
          </w:tcPr>
          <w:p w:rsidR="00501090" w:rsidRPr="004B33BE" w:rsidRDefault="00501090" w:rsidP="007D2E71">
            <w:pPr>
              <w:spacing w:beforeLines="20" w:before="48" w:afterLines="20" w:after="48" w:line="22" w:lineRule="atLeast"/>
              <w:jc w:val="center"/>
              <w:rPr>
                <w:rFonts w:ascii="Arial" w:hAnsi="Arial" w:cs="Arial"/>
                <w:sz w:val="20"/>
                <w:szCs w:val="20"/>
              </w:rPr>
            </w:pPr>
            <w:r>
              <w:rPr>
                <w:rFonts w:ascii="Arial" w:hAnsi="Arial" w:cs="Arial"/>
                <w:sz w:val="20"/>
                <w:szCs w:val="20"/>
              </w:rPr>
              <w:t>53</w:t>
            </w:r>
          </w:p>
        </w:tc>
        <w:tc>
          <w:tcPr>
            <w:tcW w:w="8159" w:type="dxa"/>
          </w:tcPr>
          <w:p w:rsidR="00501090" w:rsidRPr="004B33BE" w:rsidRDefault="00501090" w:rsidP="007D2E71">
            <w:pPr>
              <w:spacing w:beforeLines="15" w:before="36" w:afterLines="15" w:after="36" w:line="21" w:lineRule="atLeast"/>
              <w:rPr>
                <w:rFonts w:ascii="Arial" w:hAnsi="Arial" w:cs="Arial"/>
                <w:sz w:val="20"/>
                <w:szCs w:val="20"/>
              </w:rPr>
            </w:pPr>
            <w:r w:rsidRPr="004B33BE">
              <w:rPr>
                <w:rFonts w:ascii="Arial" w:hAnsi="Arial" w:cs="Arial"/>
                <w:sz w:val="20"/>
                <w:szCs w:val="20"/>
              </w:rPr>
              <w:t>Form HUD 935.2A Affirmative Fair Housing Marketing Plan (AFHMP), signed by general partner(s)/managing member(s) and/or management agent; all required documentation, per AFHMP instructions must be attached (MFA must approve</w:t>
            </w:r>
            <w:r>
              <w:rPr>
                <w:rFonts w:ascii="Arial" w:hAnsi="Arial" w:cs="Arial"/>
                <w:sz w:val="20"/>
                <w:szCs w:val="20"/>
              </w:rPr>
              <w:t xml:space="preserve"> prior to closing</w:t>
            </w:r>
            <w:r w:rsidRPr="004B33BE">
              <w:rPr>
                <w:rFonts w:ascii="Arial" w:hAnsi="Arial" w:cs="Arial"/>
                <w:sz w:val="20"/>
                <w:szCs w:val="20"/>
              </w:rPr>
              <w:t>)</w:t>
            </w:r>
          </w:p>
        </w:tc>
        <w:tc>
          <w:tcPr>
            <w:tcW w:w="754" w:type="dxa"/>
          </w:tcPr>
          <w:p w:rsidR="00501090" w:rsidRPr="009E03F4" w:rsidRDefault="00501090" w:rsidP="007D2E71">
            <w:pPr>
              <w:rPr>
                <w:rFonts w:ascii="Arial" w:hAnsi="Arial" w:cs="Arial"/>
                <w:sz w:val="20"/>
                <w:szCs w:val="20"/>
              </w:rPr>
            </w:pPr>
          </w:p>
        </w:tc>
        <w:tc>
          <w:tcPr>
            <w:tcW w:w="762" w:type="dxa"/>
          </w:tcPr>
          <w:p w:rsidR="00501090" w:rsidRPr="009E03F4" w:rsidRDefault="00501090" w:rsidP="007D2E71">
            <w:pPr>
              <w:rPr>
                <w:rFonts w:ascii="Arial" w:hAnsi="Arial" w:cs="Arial"/>
                <w:sz w:val="20"/>
                <w:szCs w:val="20"/>
              </w:rPr>
            </w:pPr>
          </w:p>
        </w:tc>
      </w:tr>
      <w:tr w:rsidR="00501090" w:rsidTr="00501090">
        <w:tc>
          <w:tcPr>
            <w:tcW w:w="783" w:type="dxa"/>
          </w:tcPr>
          <w:p w:rsidR="00501090" w:rsidRPr="004B33BE" w:rsidRDefault="00501090" w:rsidP="007D2E71">
            <w:pPr>
              <w:spacing w:beforeLines="20" w:before="48" w:afterLines="20" w:after="48" w:line="22" w:lineRule="atLeast"/>
              <w:jc w:val="center"/>
              <w:rPr>
                <w:rFonts w:ascii="Arial" w:hAnsi="Arial" w:cs="Arial"/>
                <w:sz w:val="20"/>
                <w:szCs w:val="20"/>
              </w:rPr>
            </w:pPr>
            <w:r>
              <w:rPr>
                <w:rFonts w:ascii="Arial" w:hAnsi="Arial" w:cs="Arial"/>
                <w:sz w:val="20"/>
                <w:szCs w:val="20"/>
              </w:rPr>
              <w:t>54</w:t>
            </w:r>
          </w:p>
        </w:tc>
        <w:tc>
          <w:tcPr>
            <w:tcW w:w="8159" w:type="dxa"/>
          </w:tcPr>
          <w:p w:rsidR="00501090" w:rsidRPr="004B33BE" w:rsidRDefault="00501090" w:rsidP="007D2E71">
            <w:pPr>
              <w:spacing w:beforeLines="15" w:before="36" w:afterLines="15" w:after="36" w:line="21" w:lineRule="atLeast"/>
              <w:rPr>
                <w:rFonts w:ascii="Arial" w:hAnsi="Arial" w:cs="Arial"/>
                <w:sz w:val="20"/>
                <w:szCs w:val="20"/>
              </w:rPr>
            </w:pPr>
            <w:r w:rsidRPr="004B33BE">
              <w:rPr>
                <w:rFonts w:ascii="Arial" w:hAnsi="Arial" w:cs="Arial"/>
                <w:sz w:val="20"/>
                <w:szCs w:val="20"/>
              </w:rPr>
              <w:t>Form HUD 92010 Equal Opportunity Certification signed by general partner(s)/managing member(s) and management agent</w:t>
            </w:r>
          </w:p>
        </w:tc>
        <w:tc>
          <w:tcPr>
            <w:tcW w:w="754" w:type="dxa"/>
          </w:tcPr>
          <w:p w:rsidR="00501090" w:rsidRPr="009E03F4" w:rsidRDefault="00501090" w:rsidP="007D2E71">
            <w:pPr>
              <w:rPr>
                <w:rFonts w:ascii="Arial" w:hAnsi="Arial" w:cs="Arial"/>
                <w:sz w:val="20"/>
                <w:szCs w:val="20"/>
              </w:rPr>
            </w:pPr>
          </w:p>
        </w:tc>
        <w:tc>
          <w:tcPr>
            <w:tcW w:w="762" w:type="dxa"/>
          </w:tcPr>
          <w:p w:rsidR="00501090" w:rsidRPr="009E03F4" w:rsidRDefault="00501090" w:rsidP="007D2E71">
            <w:pPr>
              <w:rPr>
                <w:rFonts w:ascii="Arial" w:hAnsi="Arial" w:cs="Arial"/>
                <w:sz w:val="20"/>
                <w:szCs w:val="20"/>
              </w:rPr>
            </w:pPr>
          </w:p>
        </w:tc>
      </w:tr>
      <w:tr w:rsidR="00501090" w:rsidTr="00501090">
        <w:tc>
          <w:tcPr>
            <w:tcW w:w="783" w:type="dxa"/>
          </w:tcPr>
          <w:p w:rsidR="00501090" w:rsidRPr="004B33BE" w:rsidRDefault="00501090" w:rsidP="007D2E71">
            <w:pPr>
              <w:spacing w:beforeLines="20" w:before="48" w:afterLines="20" w:after="48" w:line="22" w:lineRule="atLeast"/>
              <w:jc w:val="center"/>
              <w:rPr>
                <w:rFonts w:ascii="Arial" w:hAnsi="Arial" w:cs="Arial"/>
                <w:sz w:val="20"/>
                <w:szCs w:val="20"/>
              </w:rPr>
            </w:pPr>
            <w:r>
              <w:rPr>
                <w:rFonts w:ascii="Arial" w:hAnsi="Arial" w:cs="Arial"/>
                <w:sz w:val="20"/>
                <w:szCs w:val="20"/>
              </w:rPr>
              <w:t>55</w:t>
            </w:r>
          </w:p>
        </w:tc>
        <w:tc>
          <w:tcPr>
            <w:tcW w:w="8159" w:type="dxa"/>
          </w:tcPr>
          <w:p w:rsidR="00501090" w:rsidRPr="004B33BE" w:rsidRDefault="00501090" w:rsidP="007D2E71">
            <w:pPr>
              <w:spacing w:beforeLines="15" w:before="36" w:afterLines="15" w:after="36" w:line="21" w:lineRule="atLeast"/>
              <w:rPr>
                <w:rFonts w:ascii="Arial" w:hAnsi="Arial" w:cs="Arial"/>
                <w:sz w:val="20"/>
                <w:szCs w:val="20"/>
              </w:rPr>
            </w:pPr>
            <w:r w:rsidRPr="004B33BE">
              <w:rPr>
                <w:rFonts w:ascii="Arial" w:hAnsi="Arial" w:cs="Arial"/>
                <w:sz w:val="20"/>
                <w:szCs w:val="20"/>
              </w:rPr>
              <w:t>Authorization for Inspection by MFA and HUD</w:t>
            </w:r>
            <w:r>
              <w:rPr>
                <w:rFonts w:ascii="Arial" w:hAnsi="Arial" w:cs="Arial"/>
                <w:sz w:val="20"/>
                <w:szCs w:val="20"/>
              </w:rPr>
              <w:t xml:space="preserve"> </w:t>
            </w:r>
            <w:r w:rsidRPr="004B33BE">
              <w:rPr>
                <w:rFonts w:ascii="Arial" w:hAnsi="Arial" w:cs="Arial"/>
                <w:sz w:val="20"/>
                <w:szCs w:val="20"/>
              </w:rPr>
              <w:t>signed by general  partner(s)/managing member(s) (form available on MFA website)</w:t>
            </w:r>
          </w:p>
        </w:tc>
        <w:tc>
          <w:tcPr>
            <w:tcW w:w="754" w:type="dxa"/>
          </w:tcPr>
          <w:p w:rsidR="00501090" w:rsidRPr="009E03F4" w:rsidRDefault="00501090" w:rsidP="007D2E71">
            <w:pPr>
              <w:rPr>
                <w:rFonts w:ascii="Arial" w:hAnsi="Arial" w:cs="Arial"/>
                <w:sz w:val="20"/>
                <w:szCs w:val="20"/>
              </w:rPr>
            </w:pPr>
          </w:p>
        </w:tc>
        <w:tc>
          <w:tcPr>
            <w:tcW w:w="762" w:type="dxa"/>
          </w:tcPr>
          <w:p w:rsidR="00501090" w:rsidRPr="009E03F4" w:rsidRDefault="00501090" w:rsidP="007D2E71">
            <w:pPr>
              <w:rPr>
                <w:rFonts w:ascii="Arial" w:hAnsi="Arial" w:cs="Arial"/>
                <w:sz w:val="20"/>
                <w:szCs w:val="20"/>
              </w:rPr>
            </w:pPr>
          </w:p>
        </w:tc>
      </w:tr>
      <w:tr w:rsidR="00501090" w:rsidTr="00501090">
        <w:tc>
          <w:tcPr>
            <w:tcW w:w="783" w:type="dxa"/>
          </w:tcPr>
          <w:p w:rsidR="00501090" w:rsidRPr="004B33BE" w:rsidRDefault="00501090" w:rsidP="007D2E71">
            <w:pPr>
              <w:spacing w:beforeLines="20" w:before="48" w:afterLines="20" w:after="48" w:line="22" w:lineRule="atLeast"/>
              <w:jc w:val="center"/>
              <w:rPr>
                <w:rFonts w:ascii="Arial" w:hAnsi="Arial" w:cs="Arial"/>
                <w:sz w:val="20"/>
                <w:szCs w:val="20"/>
              </w:rPr>
            </w:pPr>
            <w:r>
              <w:rPr>
                <w:rFonts w:ascii="Arial" w:hAnsi="Arial" w:cs="Arial"/>
                <w:sz w:val="20"/>
                <w:szCs w:val="20"/>
              </w:rPr>
              <w:t>56</w:t>
            </w:r>
          </w:p>
        </w:tc>
        <w:tc>
          <w:tcPr>
            <w:tcW w:w="8159" w:type="dxa"/>
          </w:tcPr>
          <w:p w:rsidR="00501090" w:rsidRPr="004B33BE" w:rsidRDefault="00501090" w:rsidP="007D2E71">
            <w:pPr>
              <w:spacing w:beforeLines="15" w:before="36" w:afterLines="15" w:after="36" w:line="21" w:lineRule="atLeast"/>
              <w:rPr>
                <w:rFonts w:ascii="Arial" w:hAnsi="Arial" w:cs="Arial"/>
                <w:sz w:val="20"/>
                <w:szCs w:val="20"/>
              </w:rPr>
            </w:pPr>
            <w:r w:rsidRPr="004B33BE">
              <w:rPr>
                <w:rFonts w:ascii="Arial" w:hAnsi="Arial" w:cs="Arial"/>
                <w:sz w:val="20"/>
                <w:szCs w:val="20"/>
              </w:rPr>
              <w:t>Mortgagor C</w:t>
            </w:r>
            <w:r>
              <w:rPr>
                <w:rFonts w:ascii="Arial" w:hAnsi="Arial" w:cs="Arial"/>
                <w:sz w:val="20"/>
                <w:szCs w:val="20"/>
              </w:rPr>
              <w:t xml:space="preserve">ertification of Loan Guarantees </w:t>
            </w:r>
            <w:r w:rsidRPr="004B33BE">
              <w:rPr>
                <w:rFonts w:ascii="Arial" w:hAnsi="Arial" w:cs="Arial"/>
                <w:sz w:val="20"/>
                <w:szCs w:val="20"/>
              </w:rPr>
              <w:t>signed by general partner(s)/managing member(s) (form available on MFA website)</w:t>
            </w:r>
          </w:p>
        </w:tc>
        <w:tc>
          <w:tcPr>
            <w:tcW w:w="754" w:type="dxa"/>
          </w:tcPr>
          <w:p w:rsidR="00501090" w:rsidRPr="009E03F4" w:rsidRDefault="00501090" w:rsidP="007D2E71">
            <w:pPr>
              <w:rPr>
                <w:rFonts w:ascii="Arial" w:hAnsi="Arial" w:cs="Arial"/>
                <w:sz w:val="20"/>
                <w:szCs w:val="20"/>
              </w:rPr>
            </w:pPr>
          </w:p>
        </w:tc>
        <w:tc>
          <w:tcPr>
            <w:tcW w:w="762" w:type="dxa"/>
          </w:tcPr>
          <w:p w:rsidR="00501090" w:rsidRPr="009E03F4" w:rsidRDefault="00501090" w:rsidP="007D2E71">
            <w:pPr>
              <w:rPr>
                <w:rFonts w:ascii="Arial" w:hAnsi="Arial" w:cs="Arial"/>
                <w:sz w:val="20"/>
                <w:szCs w:val="20"/>
              </w:rPr>
            </w:pPr>
          </w:p>
        </w:tc>
      </w:tr>
      <w:tr w:rsidR="00501090" w:rsidTr="00501090">
        <w:tc>
          <w:tcPr>
            <w:tcW w:w="783" w:type="dxa"/>
          </w:tcPr>
          <w:p w:rsidR="00501090" w:rsidRDefault="00501090" w:rsidP="007D2E71">
            <w:pPr>
              <w:spacing w:beforeLines="40" w:before="96" w:line="22" w:lineRule="atLeast"/>
              <w:jc w:val="center"/>
            </w:pPr>
            <w:r>
              <w:t>57</w:t>
            </w:r>
          </w:p>
        </w:tc>
        <w:tc>
          <w:tcPr>
            <w:tcW w:w="8159" w:type="dxa"/>
          </w:tcPr>
          <w:p w:rsidR="00501090" w:rsidRPr="004B33BE" w:rsidRDefault="00501090" w:rsidP="007D2E71">
            <w:pPr>
              <w:spacing w:beforeLines="15" w:before="36" w:afterLines="15" w:after="36" w:line="21" w:lineRule="atLeast"/>
              <w:rPr>
                <w:rFonts w:ascii="Arial" w:hAnsi="Arial" w:cs="Arial"/>
                <w:sz w:val="20"/>
                <w:szCs w:val="20"/>
              </w:rPr>
            </w:pPr>
            <w:r w:rsidRPr="004B33BE">
              <w:rPr>
                <w:rFonts w:ascii="Arial" w:hAnsi="Arial" w:cs="Arial"/>
                <w:sz w:val="20"/>
                <w:szCs w:val="20"/>
              </w:rPr>
              <w:t>Prior to final close of permanent loan</w:t>
            </w:r>
            <w:r>
              <w:rPr>
                <w:rFonts w:ascii="Arial" w:hAnsi="Arial" w:cs="Arial"/>
                <w:sz w:val="20"/>
                <w:szCs w:val="20"/>
              </w:rPr>
              <w:t>,</w:t>
            </w:r>
            <w:r w:rsidRPr="004B33BE">
              <w:rPr>
                <w:rFonts w:ascii="Arial" w:hAnsi="Arial" w:cs="Arial"/>
                <w:sz w:val="20"/>
                <w:szCs w:val="20"/>
              </w:rPr>
              <w:t xml:space="preserve"> MFA will require as-built plans/drawings so that the MFA architect can perform a final inspection and confirm that the project was built to the specifications of the Architect’s &amp; Owner’s Certification (see #9) above.  </w:t>
            </w:r>
          </w:p>
        </w:tc>
        <w:tc>
          <w:tcPr>
            <w:tcW w:w="754" w:type="dxa"/>
          </w:tcPr>
          <w:p w:rsidR="00501090" w:rsidRPr="009E03F4" w:rsidRDefault="00501090" w:rsidP="007D2E71">
            <w:pPr>
              <w:rPr>
                <w:rFonts w:ascii="Arial" w:hAnsi="Arial" w:cs="Arial"/>
                <w:sz w:val="20"/>
                <w:szCs w:val="20"/>
              </w:rPr>
            </w:pPr>
          </w:p>
        </w:tc>
        <w:tc>
          <w:tcPr>
            <w:tcW w:w="762" w:type="dxa"/>
          </w:tcPr>
          <w:p w:rsidR="00501090" w:rsidRPr="009E03F4" w:rsidRDefault="00501090" w:rsidP="007D2E71">
            <w:pPr>
              <w:rPr>
                <w:rFonts w:ascii="Arial" w:hAnsi="Arial" w:cs="Arial"/>
                <w:sz w:val="20"/>
                <w:szCs w:val="20"/>
              </w:rPr>
            </w:pPr>
          </w:p>
        </w:tc>
      </w:tr>
      <w:tr w:rsidR="00501090" w:rsidTr="00501090">
        <w:tc>
          <w:tcPr>
            <w:tcW w:w="783" w:type="dxa"/>
          </w:tcPr>
          <w:p w:rsidR="00501090" w:rsidRDefault="00501090" w:rsidP="007D2E71">
            <w:pPr>
              <w:spacing w:beforeLines="40" w:before="96" w:line="22" w:lineRule="atLeast"/>
              <w:jc w:val="center"/>
            </w:pPr>
            <w:r>
              <w:t>58</w:t>
            </w:r>
          </w:p>
        </w:tc>
        <w:tc>
          <w:tcPr>
            <w:tcW w:w="8159" w:type="dxa"/>
          </w:tcPr>
          <w:p w:rsidR="00501090" w:rsidRPr="004B33BE" w:rsidRDefault="00501090" w:rsidP="007D2E71">
            <w:pPr>
              <w:spacing w:beforeLines="15" w:before="36" w:afterLines="15" w:after="36" w:line="21" w:lineRule="atLeast"/>
              <w:rPr>
                <w:rFonts w:ascii="Arial" w:hAnsi="Arial" w:cs="Arial"/>
                <w:sz w:val="20"/>
                <w:szCs w:val="20"/>
              </w:rPr>
            </w:pPr>
            <w:r w:rsidRPr="004B33BE">
              <w:rPr>
                <w:rFonts w:ascii="Arial" w:hAnsi="Arial" w:cs="Arial"/>
                <w:sz w:val="20"/>
                <w:szCs w:val="20"/>
              </w:rPr>
              <w:t>Standard Form of Agreement</w:t>
            </w:r>
            <w:r>
              <w:rPr>
                <w:rFonts w:ascii="Arial" w:hAnsi="Arial" w:cs="Arial"/>
                <w:sz w:val="20"/>
                <w:szCs w:val="20"/>
              </w:rPr>
              <w:t xml:space="preserve"> Between Owner &amp; Architect AIA B</w:t>
            </w:r>
            <w:r w:rsidRPr="004B33BE">
              <w:rPr>
                <w:rFonts w:ascii="Arial" w:hAnsi="Arial" w:cs="Arial"/>
                <w:sz w:val="20"/>
                <w:szCs w:val="20"/>
              </w:rPr>
              <w:t xml:space="preserve">141 or B109 – 2010 for a multi-family residential or mixed use residential project. </w:t>
            </w:r>
          </w:p>
        </w:tc>
        <w:tc>
          <w:tcPr>
            <w:tcW w:w="754" w:type="dxa"/>
          </w:tcPr>
          <w:p w:rsidR="00501090" w:rsidRPr="009E03F4" w:rsidRDefault="00501090" w:rsidP="007D2E71">
            <w:pPr>
              <w:rPr>
                <w:rFonts w:ascii="Arial" w:hAnsi="Arial" w:cs="Arial"/>
                <w:sz w:val="20"/>
                <w:szCs w:val="20"/>
              </w:rPr>
            </w:pPr>
          </w:p>
        </w:tc>
        <w:tc>
          <w:tcPr>
            <w:tcW w:w="762" w:type="dxa"/>
          </w:tcPr>
          <w:p w:rsidR="00501090" w:rsidRPr="009E03F4" w:rsidRDefault="00501090" w:rsidP="007D2E71">
            <w:pPr>
              <w:rPr>
                <w:rFonts w:ascii="Arial" w:hAnsi="Arial" w:cs="Arial"/>
                <w:sz w:val="20"/>
                <w:szCs w:val="20"/>
              </w:rPr>
            </w:pPr>
          </w:p>
        </w:tc>
      </w:tr>
      <w:tr w:rsidR="00501090" w:rsidTr="00501090">
        <w:tc>
          <w:tcPr>
            <w:tcW w:w="783" w:type="dxa"/>
          </w:tcPr>
          <w:p w:rsidR="00501090" w:rsidRDefault="00501090" w:rsidP="007D2E71">
            <w:pPr>
              <w:spacing w:beforeLines="40" w:before="96" w:line="22" w:lineRule="atLeast"/>
              <w:jc w:val="center"/>
            </w:pPr>
            <w:r>
              <w:t>59</w:t>
            </w:r>
          </w:p>
        </w:tc>
        <w:tc>
          <w:tcPr>
            <w:tcW w:w="8159" w:type="dxa"/>
          </w:tcPr>
          <w:p w:rsidR="00501090" w:rsidRPr="004B33BE" w:rsidRDefault="00501090" w:rsidP="007D2E71">
            <w:pPr>
              <w:spacing w:beforeLines="15" w:before="36" w:afterLines="15" w:after="36" w:line="21" w:lineRule="atLeast"/>
              <w:rPr>
                <w:rFonts w:ascii="Arial" w:hAnsi="Arial" w:cs="Arial"/>
                <w:sz w:val="20"/>
                <w:szCs w:val="20"/>
              </w:rPr>
            </w:pPr>
            <w:r w:rsidRPr="004B33BE">
              <w:rPr>
                <w:rFonts w:ascii="Arial" w:hAnsi="Arial" w:cs="Arial"/>
                <w:sz w:val="20"/>
                <w:szCs w:val="20"/>
              </w:rPr>
              <w:t xml:space="preserve">Letters of utility availability (new construction only) for water, sewer, gas and electricity. </w:t>
            </w:r>
          </w:p>
        </w:tc>
        <w:tc>
          <w:tcPr>
            <w:tcW w:w="754" w:type="dxa"/>
          </w:tcPr>
          <w:p w:rsidR="00501090" w:rsidRPr="009E03F4" w:rsidRDefault="00501090" w:rsidP="007D2E71">
            <w:pPr>
              <w:rPr>
                <w:rFonts w:ascii="Arial" w:hAnsi="Arial" w:cs="Arial"/>
                <w:sz w:val="20"/>
                <w:szCs w:val="20"/>
              </w:rPr>
            </w:pPr>
          </w:p>
        </w:tc>
        <w:tc>
          <w:tcPr>
            <w:tcW w:w="762" w:type="dxa"/>
          </w:tcPr>
          <w:p w:rsidR="00501090" w:rsidRPr="009E03F4" w:rsidRDefault="00501090" w:rsidP="007D2E71">
            <w:pPr>
              <w:rPr>
                <w:rFonts w:ascii="Arial" w:hAnsi="Arial" w:cs="Arial"/>
                <w:sz w:val="20"/>
                <w:szCs w:val="20"/>
              </w:rPr>
            </w:pPr>
          </w:p>
        </w:tc>
      </w:tr>
    </w:tbl>
    <w:p w:rsidR="00E55B3F" w:rsidRDefault="00E55B3F"/>
    <w:p w:rsidR="00EC5738" w:rsidRDefault="00EC5738" w:rsidP="005D5E8B"/>
    <w:sectPr w:rsidR="00EC5738" w:rsidSect="00C25C67">
      <w:footerReference w:type="default" r:id="rId16"/>
      <w:headerReference w:type="first" r:id="rId17"/>
      <w:footerReference w:type="first" r:id="rId18"/>
      <w:pgSz w:w="12240" w:h="15840" w:code="1"/>
      <w:pgMar w:top="720" w:right="1008" w:bottom="576" w:left="1008" w:header="720" w:footer="720"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3F4" w:rsidRDefault="009E03F4" w:rsidP="009E03F4">
      <w:pPr>
        <w:spacing w:after="0" w:line="240" w:lineRule="auto"/>
      </w:pPr>
      <w:r>
        <w:separator/>
      </w:r>
    </w:p>
  </w:endnote>
  <w:endnote w:type="continuationSeparator" w:id="0">
    <w:p w:rsidR="009E03F4" w:rsidRDefault="009E03F4" w:rsidP="009E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3BE" w:rsidRPr="004B33BE" w:rsidRDefault="004B33BE" w:rsidP="004B33BE">
    <w:pPr>
      <w:tabs>
        <w:tab w:val="center" w:pos="4320"/>
        <w:tab w:val="right" w:pos="8640"/>
      </w:tabs>
      <w:spacing w:after="0" w:line="240" w:lineRule="auto"/>
      <w:rPr>
        <w:rFonts w:ascii="Arial" w:eastAsia="Times New Roman" w:hAnsi="Arial" w:cs="Times New Roman"/>
        <w:sz w:val="16"/>
        <w:szCs w:val="16"/>
      </w:rPr>
    </w:pPr>
    <w:r w:rsidRPr="004B33BE">
      <w:rPr>
        <w:rFonts w:ascii="Arial" w:eastAsia="Times New Roman" w:hAnsi="Arial" w:cs="Times New Roman"/>
        <w:sz w:val="16"/>
        <w:szCs w:val="16"/>
      </w:rPr>
      <w:t xml:space="preserve">MFA Universal Rental Loan Application Checklist - rev </w:t>
    </w:r>
    <w:r w:rsidR="00DA3216">
      <w:rPr>
        <w:rFonts w:ascii="Arial" w:eastAsia="Times New Roman" w:hAnsi="Arial" w:cs="Times New Roman"/>
        <w:sz w:val="16"/>
        <w:szCs w:val="16"/>
      </w:rPr>
      <w:t>February 2018</w:t>
    </w:r>
    <w:r w:rsidRPr="004B33BE">
      <w:rPr>
        <w:rFonts w:ascii="Arial" w:eastAsia="Times New Roman" w:hAnsi="Arial" w:cs="Times New Roman"/>
        <w:sz w:val="16"/>
        <w:szCs w:val="16"/>
      </w:rPr>
      <w:tab/>
    </w:r>
    <w:r>
      <w:rPr>
        <w:rFonts w:ascii="Arial" w:eastAsia="Times New Roman" w:hAnsi="Arial" w:cs="Times New Roman"/>
        <w:sz w:val="16"/>
        <w:szCs w:val="16"/>
      </w:rPr>
      <w:tab/>
    </w:r>
    <w:r w:rsidRPr="004B33BE">
      <w:rPr>
        <w:rFonts w:ascii="Arial" w:eastAsia="Times New Roman" w:hAnsi="Arial" w:cs="Times New Roman"/>
        <w:sz w:val="16"/>
        <w:szCs w:val="16"/>
      </w:rPr>
      <w:t xml:space="preserve">Page </w:t>
    </w:r>
    <w:r w:rsidRPr="004B33BE">
      <w:rPr>
        <w:rFonts w:ascii="Arial" w:eastAsia="Times New Roman" w:hAnsi="Arial" w:cs="Times New Roman"/>
        <w:sz w:val="16"/>
        <w:szCs w:val="16"/>
      </w:rPr>
      <w:fldChar w:fldCharType="begin"/>
    </w:r>
    <w:r w:rsidRPr="004B33BE">
      <w:rPr>
        <w:rFonts w:ascii="Arial" w:eastAsia="Times New Roman" w:hAnsi="Arial" w:cs="Times New Roman"/>
        <w:sz w:val="16"/>
        <w:szCs w:val="16"/>
      </w:rPr>
      <w:instrText xml:space="preserve"> PAGE </w:instrText>
    </w:r>
    <w:r w:rsidRPr="004B33BE">
      <w:rPr>
        <w:rFonts w:ascii="Arial" w:eastAsia="Times New Roman" w:hAnsi="Arial" w:cs="Times New Roman"/>
        <w:sz w:val="16"/>
        <w:szCs w:val="16"/>
      </w:rPr>
      <w:fldChar w:fldCharType="separate"/>
    </w:r>
    <w:r w:rsidR="00F350F3">
      <w:rPr>
        <w:rFonts w:ascii="Arial" w:eastAsia="Times New Roman" w:hAnsi="Arial" w:cs="Times New Roman"/>
        <w:noProof/>
        <w:sz w:val="16"/>
        <w:szCs w:val="16"/>
      </w:rPr>
      <w:t>2</w:t>
    </w:r>
    <w:r w:rsidRPr="004B33BE">
      <w:rPr>
        <w:rFonts w:ascii="Arial" w:eastAsia="Times New Roman" w:hAnsi="Arial" w:cs="Times New Roman"/>
        <w:sz w:val="16"/>
        <w:szCs w:val="16"/>
      </w:rPr>
      <w:fldChar w:fldCharType="end"/>
    </w:r>
    <w:r w:rsidRPr="004B33BE">
      <w:rPr>
        <w:rFonts w:ascii="Arial" w:eastAsia="Times New Roman" w:hAnsi="Arial" w:cs="Times New Roman"/>
        <w:sz w:val="16"/>
        <w:szCs w:val="16"/>
      </w:rPr>
      <w:t xml:space="preserve"> of </w:t>
    </w:r>
    <w:r w:rsidRPr="004B33BE">
      <w:rPr>
        <w:rFonts w:ascii="Arial" w:eastAsia="Times New Roman" w:hAnsi="Arial" w:cs="Times New Roman"/>
        <w:sz w:val="16"/>
        <w:szCs w:val="16"/>
      </w:rPr>
      <w:fldChar w:fldCharType="begin"/>
    </w:r>
    <w:r w:rsidRPr="004B33BE">
      <w:rPr>
        <w:rFonts w:ascii="Arial" w:eastAsia="Times New Roman" w:hAnsi="Arial" w:cs="Times New Roman"/>
        <w:sz w:val="16"/>
        <w:szCs w:val="16"/>
      </w:rPr>
      <w:instrText xml:space="preserve"> NUMPAGES </w:instrText>
    </w:r>
    <w:r w:rsidRPr="004B33BE">
      <w:rPr>
        <w:rFonts w:ascii="Arial" w:eastAsia="Times New Roman" w:hAnsi="Arial" w:cs="Times New Roman"/>
        <w:sz w:val="16"/>
        <w:szCs w:val="16"/>
      </w:rPr>
      <w:fldChar w:fldCharType="separate"/>
    </w:r>
    <w:r w:rsidR="00F350F3">
      <w:rPr>
        <w:rFonts w:ascii="Arial" w:eastAsia="Times New Roman" w:hAnsi="Arial" w:cs="Times New Roman"/>
        <w:noProof/>
        <w:sz w:val="16"/>
        <w:szCs w:val="16"/>
      </w:rPr>
      <w:t>5</w:t>
    </w:r>
    <w:r w:rsidRPr="004B33BE">
      <w:rPr>
        <w:rFonts w:ascii="Arial" w:eastAsia="Times New Roman" w:hAnsi="Arial"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BD" w:rsidRPr="004B33BE" w:rsidRDefault="00E03CBD" w:rsidP="00E03CBD">
    <w:pPr>
      <w:tabs>
        <w:tab w:val="center" w:pos="4320"/>
        <w:tab w:val="right" w:pos="8640"/>
      </w:tabs>
      <w:spacing w:after="0" w:line="240" w:lineRule="auto"/>
      <w:rPr>
        <w:rFonts w:ascii="Arial" w:eastAsia="Times New Roman" w:hAnsi="Arial" w:cs="Times New Roman"/>
        <w:sz w:val="16"/>
        <w:szCs w:val="16"/>
      </w:rPr>
    </w:pPr>
    <w:r w:rsidRPr="004B33BE">
      <w:rPr>
        <w:rFonts w:ascii="Arial" w:eastAsia="Times New Roman" w:hAnsi="Arial" w:cs="Times New Roman"/>
        <w:sz w:val="16"/>
        <w:szCs w:val="16"/>
      </w:rPr>
      <w:t xml:space="preserve">MFA Universal Rental Loan Application Checklist - rev </w:t>
    </w:r>
    <w:r w:rsidR="00DA3216">
      <w:rPr>
        <w:rFonts w:ascii="Arial" w:eastAsia="Times New Roman" w:hAnsi="Arial" w:cs="Times New Roman"/>
        <w:sz w:val="16"/>
        <w:szCs w:val="16"/>
      </w:rPr>
      <w:t>February 2018</w:t>
    </w:r>
    <w:r w:rsidRPr="004B33BE">
      <w:rPr>
        <w:rFonts w:ascii="Arial" w:eastAsia="Times New Roman" w:hAnsi="Arial" w:cs="Times New Roman"/>
        <w:sz w:val="16"/>
        <w:szCs w:val="16"/>
      </w:rPr>
      <w:tab/>
    </w:r>
    <w:r>
      <w:rPr>
        <w:rFonts w:ascii="Arial" w:eastAsia="Times New Roman" w:hAnsi="Arial" w:cs="Times New Roman"/>
        <w:sz w:val="16"/>
        <w:szCs w:val="16"/>
      </w:rPr>
      <w:tab/>
    </w:r>
    <w:r w:rsidRPr="004B33BE">
      <w:rPr>
        <w:rFonts w:ascii="Arial" w:eastAsia="Times New Roman" w:hAnsi="Arial" w:cs="Times New Roman"/>
        <w:sz w:val="16"/>
        <w:szCs w:val="16"/>
      </w:rPr>
      <w:t xml:space="preserve">Page </w:t>
    </w:r>
    <w:r w:rsidRPr="004B33BE">
      <w:rPr>
        <w:rFonts w:ascii="Arial" w:eastAsia="Times New Roman" w:hAnsi="Arial" w:cs="Times New Roman"/>
        <w:sz w:val="16"/>
        <w:szCs w:val="16"/>
      </w:rPr>
      <w:fldChar w:fldCharType="begin"/>
    </w:r>
    <w:r w:rsidRPr="004B33BE">
      <w:rPr>
        <w:rFonts w:ascii="Arial" w:eastAsia="Times New Roman" w:hAnsi="Arial" w:cs="Times New Roman"/>
        <w:sz w:val="16"/>
        <w:szCs w:val="16"/>
      </w:rPr>
      <w:instrText xml:space="preserve"> PAGE </w:instrText>
    </w:r>
    <w:r w:rsidRPr="004B33BE">
      <w:rPr>
        <w:rFonts w:ascii="Arial" w:eastAsia="Times New Roman" w:hAnsi="Arial" w:cs="Times New Roman"/>
        <w:sz w:val="16"/>
        <w:szCs w:val="16"/>
      </w:rPr>
      <w:fldChar w:fldCharType="separate"/>
    </w:r>
    <w:r w:rsidR="00F90450">
      <w:rPr>
        <w:rFonts w:ascii="Arial" w:eastAsia="Times New Roman" w:hAnsi="Arial" w:cs="Times New Roman"/>
        <w:noProof/>
        <w:sz w:val="16"/>
        <w:szCs w:val="16"/>
      </w:rPr>
      <w:t>1</w:t>
    </w:r>
    <w:r w:rsidRPr="004B33BE">
      <w:rPr>
        <w:rFonts w:ascii="Arial" w:eastAsia="Times New Roman" w:hAnsi="Arial" w:cs="Times New Roman"/>
        <w:sz w:val="16"/>
        <w:szCs w:val="16"/>
      </w:rPr>
      <w:fldChar w:fldCharType="end"/>
    </w:r>
    <w:r w:rsidRPr="004B33BE">
      <w:rPr>
        <w:rFonts w:ascii="Arial" w:eastAsia="Times New Roman" w:hAnsi="Arial" w:cs="Times New Roman"/>
        <w:sz w:val="16"/>
        <w:szCs w:val="16"/>
      </w:rPr>
      <w:t xml:space="preserve"> of </w:t>
    </w:r>
    <w:r w:rsidRPr="004B33BE">
      <w:rPr>
        <w:rFonts w:ascii="Arial" w:eastAsia="Times New Roman" w:hAnsi="Arial" w:cs="Times New Roman"/>
        <w:sz w:val="16"/>
        <w:szCs w:val="16"/>
      </w:rPr>
      <w:fldChar w:fldCharType="begin"/>
    </w:r>
    <w:r w:rsidRPr="004B33BE">
      <w:rPr>
        <w:rFonts w:ascii="Arial" w:eastAsia="Times New Roman" w:hAnsi="Arial" w:cs="Times New Roman"/>
        <w:sz w:val="16"/>
        <w:szCs w:val="16"/>
      </w:rPr>
      <w:instrText xml:space="preserve"> NUMPAGES </w:instrText>
    </w:r>
    <w:r w:rsidRPr="004B33BE">
      <w:rPr>
        <w:rFonts w:ascii="Arial" w:eastAsia="Times New Roman" w:hAnsi="Arial" w:cs="Times New Roman"/>
        <w:sz w:val="16"/>
        <w:szCs w:val="16"/>
      </w:rPr>
      <w:fldChar w:fldCharType="separate"/>
    </w:r>
    <w:r w:rsidR="00F90450">
      <w:rPr>
        <w:rFonts w:ascii="Arial" w:eastAsia="Times New Roman" w:hAnsi="Arial" w:cs="Times New Roman"/>
        <w:noProof/>
        <w:sz w:val="16"/>
        <w:szCs w:val="16"/>
      </w:rPr>
      <w:t>5</w:t>
    </w:r>
    <w:r w:rsidRPr="004B33BE">
      <w:rPr>
        <w:rFonts w:ascii="Arial" w:eastAsia="Times New Roman" w:hAnsi="Arial"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3F4" w:rsidRDefault="009E03F4" w:rsidP="009E03F4">
      <w:pPr>
        <w:spacing w:after="0" w:line="240" w:lineRule="auto"/>
      </w:pPr>
      <w:r>
        <w:separator/>
      </w:r>
    </w:p>
  </w:footnote>
  <w:footnote w:type="continuationSeparator" w:id="0">
    <w:p w:rsidR="009E03F4" w:rsidRDefault="009E03F4" w:rsidP="009E0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F4" w:rsidRPr="009E03F4" w:rsidRDefault="009E03F4" w:rsidP="009E03F4">
    <w:pPr>
      <w:tabs>
        <w:tab w:val="center" w:pos="4320"/>
        <w:tab w:val="right" w:pos="8640"/>
      </w:tabs>
      <w:spacing w:after="0" w:line="240" w:lineRule="auto"/>
      <w:jc w:val="center"/>
      <w:rPr>
        <w:rFonts w:ascii="Arial" w:eastAsia="Times New Roman" w:hAnsi="Arial" w:cs="Times New Roman"/>
        <w:sz w:val="28"/>
        <w:szCs w:val="28"/>
      </w:rPr>
    </w:pPr>
    <w:r w:rsidRPr="009E03F4">
      <w:rPr>
        <w:rFonts w:ascii="Arial" w:eastAsia="Times New Roman" w:hAnsi="Arial" w:cs="Times New Roman"/>
        <w:sz w:val="28"/>
        <w:szCs w:val="28"/>
      </w:rPr>
      <w:t>MFA Universal Rental Loan Application Checklist</w:t>
    </w:r>
  </w:p>
  <w:p w:rsidR="009E03F4" w:rsidRDefault="009E03F4" w:rsidP="009E03F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3C0B"/>
    <w:multiLevelType w:val="hybridMultilevel"/>
    <w:tmpl w:val="B22A7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20"/>
  <w:drawingGridHorizontalSpacing w:val="110"/>
  <w:drawingGridVerticalSpacing w:val="299"/>
  <w:displayHorizont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F4"/>
    <w:rsid w:val="00001281"/>
    <w:rsid w:val="0001703E"/>
    <w:rsid w:val="00065114"/>
    <w:rsid w:val="000814F5"/>
    <w:rsid w:val="000864CC"/>
    <w:rsid w:val="000B2AC1"/>
    <w:rsid w:val="000D7ACC"/>
    <w:rsid w:val="000E00E4"/>
    <w:rsid w:val="001106D3"/>
    <w:rsid w:val="00125B4A"/>
    <w:rsid w:val="00125E43"/>
    <w:rsid w:val="00177CD9"/>
    <w:rsid w:val="00197B72"/>
    <w:rsid w:val="001D3B2D"/>
    <w:rsid w:val="002010C3"/>
    <w:rsid w:val="00206A73"/>
    <w:rsid w:val="00240324"/>
    <w:rsid w:val="002555F8"/>
    <w:rsid w:val="00262350"/>
    <w:rsid w:val="0028552B"/>
    <w:rsid w:val="002C17B3"/>
    <w:rsid w:val="00300BFA"/>
    <w:rsid w:val="00335D24"/>
    <w:rsid w:val="00356AEB"/>
    <w:rsid w:val="00363F56"/>
    <w:rsid w:val="00372D24"/>
    <w:rsid w:val="0038771A"/>
    <w:rsid w:val="003C6D03"/>
    <w:rsid w:val="003C7FF8"/>
    <w:rsid w:val="003F7CD2"/>
    <w:rsid w:val="00415D9D"/>
    <w:rsid w:val="0045329E"/>
    <w:rsid w:val="004610E9"/>
    <w:rsid w:val="00474C6E"/>
    <w:rsid w:val="00490907"/>
    <w:rsid w:val="004A43C7"/>
    <w:rsid w:val="004B33BE"/>
    <w:rsid w:val="004E05E0"/>
    <w:rsid w:val="004E37E8"/>
    <w:rsid w:val="00501090"/>
    <w:rsid w:val="00534665"/>
    <w:rsid w:val="0053558E"/>
    <w:rsid w:val="0055741B"/>
    <w:rsid w:val="0056453A"/>
    <w:rsid w:val="005B0AB6"/>
    <w:rsid w:val="005D5E8B"/>
    <w:rsid w:val="005E0252"/>
    <w:rsid w:val="005E6A37"/>
    <w:rsid w:val="005F3743"/>
    <w:rsid w:val="00601A95"/>
    <w:rsid w:val="0063372B"/>
    <w:rsid w:val="00653B18"/>
    <w:rsid w:val="006615CB"/>
    <w:rsid w:val="006647FF"/>
    <w:rsid w:val="006656C8"/>
    <w:rsid w:val="00681947"/>
    <w:rsid w:val="006B0CF6"/>
    <w:rsid w:val="006B5286"/>
    <w:rsid w:val="006C70E2"/>
    <w:rsid w:val="006D38AB"/>
    <w:rsid w:val="006E47EE"/>
    <w:rsid w:val="006E728D"/>
    <w:rsid w:val="006F16B1"/>
    <w:rsid w:val="00710732"/>
    <w:rsid w:val="0072767C"/>
    <w:rsid w:val="00744D56"/>
    <w:rsid w:val="00746522"/>
    <w:rsid w:val="00752FC2"/>
    <w:rsid w:val="007C6BAC"/>
    <w:rsid w:val="007D1D10"/>
    <w:rsid w:val="00834BE0"/>
    <w:rsid w:val="00840059"/>
    <w:rsid w:val="00861A52"/>
    <w:rsid w:val="008B502E"/>
    <w:rsid w:val="008C55D7"/>
    <w:rsid w:val="00902B3F"/>
    <w:rsid w:val="009379B6"/>
    <w:rsid w:val="00971554"/>
    <w:rsid w:val="00986B36"/>
    <w:rsid w:val="009964BD"/>
    <w:rsid w:val="009A5E10"/>
    <w:rsid w:val="009E03F4"/>
    <w:rsid w:val="00A11A82"/>
    <w:rsid w:val="00A16106"/>
    <w:rsid w:val="00A209AC"/>
    <w:rsid w:val="00A303BA"/>
    <w:rsid w:val="00A37ADE"/>
    <w:rsid w:val="00A40ED4"/>
    <w:rsid w:val="00A453CF"/>
    <w:rsid w:val="00A902BC"/>
    <w:rsid w:val="00A9080A"/>
    <w:rsid w:val="00A95BC0"/>
    <w:rsid w:val="00AC16BD"/>
    <w:rsid w:val="00AE58F2"/>
    <w:rsid w:val="00AE6654"/>
    <w:rsid w:val="00B02021"/>
    <w:rsid w:val="00B02799"/>
    <w:rsid w:val="00B34EA9"/>
    <w:rsid w:val="00B91514"/>
    <w:rsid w:val="00B96703"/>
    <w:rsid w:val="00BB12CD"/>
    <w:rsid w:val="00BB3B08"/>
    <w:rsid w:val="00BD3E25"/>
    <w:rsid w:val="00BD758C"/>
    <w:rsid w:val="00BE5722"/>
    <w:rsid w:val="00C10304"/>
    <w:rsid w:val="00C12171"/>
    <w:rsid w:val="00C24AAA"/>
    <w:rsid w:val="00C25C67"/>
    <w:rsid w:val="00C4519B"/>
    <w:rsid w:val="00C72EC1"/>
    <w:rsid w:val="00C851D5"/>
    <w:rsid w:val="00C87594"/>
    <w:rsid w:val="00CB7AB9"/>
    <w:rsid w:val="00CC56D3"/>
    <w:rsid w:val="00CD5450"/>
    <w:rsid w:val="00CE5D26"/>
    <w:rsid w:val="00D21797"/>
    <w:rsid w:val="00D22F83"/>
    <w:rsid w:val="00D560C8"/>
    <w:rsid w:val="00D62F23"/>
    <w:rsid w:val="00DA3216"/>
    <w:rsid w:val="00E03CBD"/>
    <w:rsid w:val="00E2132F"/>
    <w:rsid w:val="00E2703D"/>
    <w:rsid w:val="00E55B3F"/>
    <w:rsid w:val="00E90364"/>
    <w:rsid w:val="00EC5738"/>
    <w:rsid w:val="00ED19B9"/>
    <w:rsid w:val="00EE0D52"/>
    <w:rsid w:val="00F350F3"/>
    <w:rsid w:val="00F40F32"/>
    <w:rsid w:val="00F54731"/>
    <w:rsid w:val="00F60BBF"/>
    <w:rsid w:val="00F620A3"/>
    <w:rsid w:val="00F90450"/>
    <w:rsid w:val="00FB5B07"/>
    <w:rsid w:val="00FD63FE"/>
    <w:rsid w:val="00FE48B1"/>
    <w:rsid w:val="00FF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E03F4"/>
    <w:pPr>
      <w:keepNext/>
      <w:spacing w:after="0" w:line="240" w:lineRule="auto"/>
      <w:jc w:val="center"/>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E03F4"/>
    <w:rPr>
      <w:rFonts w:ascii="Arial" w:eastAsia="Times New Roman" w:hAnsi="Arial" w:cs="Times New Roman"/>
      <w:b/>
      <w:sz w:val="20"/>
      <w:szCs w:val="20"/>
    </w:rPr>
  </w:style>
  <w:style w:type="paragraph" w:styleId="Header">
    <w:name w:val="header"/>
    <w:basedOn w:val="Normal"/>
    <w:link w:val="HeaderChar"/>
    <w:rsid w:val="009E03F4"/>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9E03F4"/>
    <w:rPr>
      <w:rFonts w:ascii="Arial" w:eastAsia="Times New Roman" w:hAnsi="Arial" w:cs="Times New Roman"/>
      <w:sz w:val="20"/>
      <w:szCs w:val="20"/>
    </w:rPr>
  </w:style>
  <w:style w:type="paragraph" w:styleId="Footer">
    <w:name w:val="footer"/>
    <w:basedOn w:val="Normal"/>
    <w:link w:val="FooterChar"/>
    <w:uiPriority w:val="99"/>
    <w:unhideWhenUsed/>
    <w:rsid w:val="009E0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3F4"/>
  </w:style>
  <w:style w:type="paragraph" w:styleId="BalloonText">
    <w:name w:val="Balloon Text"/>
    <w:basedOn w:val="Normal"/>
    <w:link w:val="BalloonTextChar"/>
    <w:uiPriority w:val="99"/>
    <w:semiHidden/>
    <w:unhideWhenUsed/>
    <w:rsid w:val="009E0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F4"/>
    <w:rPr>
      <w:rFonts w:ascii="Tahoma" w:hAnsi="Tahoma" w:cs="Tahoma"/>
      <w:sz w:val="16"/>
      <w:szCs w:val="16"/>
    </w:rPr>
  </w:style>
  <w:style w:type="character" w:styleId="PlaceholderText">
    <w:name w:val="Placeholder Text"/>
    <w:basedOn w:val="DefaultParagraphFont"/>
    <w:uiPriority w:val="99"/>
    <w:semiHidden/>
    <w:rsid w:val="009E03F4"/>
    <w:rPr>
      <w:color w:val="808080"/>
    </w:rPr>
  </w:style>
  <w:style w:type="paragraph" w:styleId="ListParagraph">
    <w:name w:val="List Paragraph"/>
    <w:basedOn w:val="Normal"/>
    <w:uiPriority w:val="34"/>
    <w:qFormat/>
    <w:rsid w:val="00710732"/>
    <w:pPr>
      <w:spacing w:after="0" w:line="240" w:lineRule="auto"/>
      <w:ind w:left="720"/>
    </w:pPr>
    <w:rPr>
      <w:rFonts w:ascii="Arial" w:eastAsia="Times New Roman" w:hAnsi="Arial" w:cs="Times New Roman"/>
      <w:sz w:val="20"/>
      <w:szCs w:val="20"/>
    </w:rPr>
  </w:style>
  <w:style w:type="character" w:styleId="Hyperlink">
    <w:name w:val="Hyperlink"/>
    <w:rsid w:val="00710732"/>
    <w:rPr>
      <w:color w:val="0000FF"/>
      <w:u w:val="single"/>
    </w:rPr>
  </w:style>
  <w:style w:type="character" w:styleId="CommentReference">
    <w:name w:val="annotation reference"/>
    <w:basedOn w:val="DefaultParagraphFont"/>
    <w:rsid w:val="00710732"/>
    <w:rPr>
      <w:sz w:val="16"/>
      <w:szCs w:val="16"/>
    </w:rPr>
  </w:style>
  <w:style w:type="paragraph" w:styleId="CommentText">
    <w:name w:val="annotation text"/>
    <w:basedOn w:val="Normal"/>
    <w:link w:val="CommentTextChar"/>
    <w:rsid w:val="0071073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710732"/>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E03C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E03F4"/>
    <w:pPr>
      <w:keepNext/>
      <w:spacing w:after="0" w:line="240" w:lineRule="auto"/>
      <w:jc w:val="center"/>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E03F4"/>
    <w:rPr>
      <w:rFonts w:ascii="Arial" w:eastAsia="Times New Roman" w:hAnsi="Arial" w:cs="Times New Roman"/>
      <w:b/>
      <w:sz w:val="20"/>
      <w:szCs w:val="20"/>
    </w:rPr>
  </w:style>
  <w:style w:type="paragraph" w:styleId="Header">
    <w:name w:val="header"/>
    <w:basedOn w:val="Normal"/>
    <w:link w:val="HeaderChar"/>
    <w:rsid w:val="009E03F4"/>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9E03F4"/>
    <w:rPr>
      <w:rFonts w:ascii="Arial" w:eastAsia="Times New Roman" w:hAnsi="Arial" w:cs="Times New Roman"/>
      <w:sz w:val="20"/>
      <w:szCs w:val="20"/>
    </w:rPr>
  </w:style>
  <w:style w:type="paragraph" w:styleId="Footer">
    <w:name w:val="footer"/>
    <w:basedOn w:val="Normal"/>
    <w:link w:val="FooterChar"/>
    <w:uiPriority w:val="99"/>
    <w:unhideWhenUsed/>
    <w:rsid w:val="009E0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3F4"/>
  </w:style>
  <w:style w:type="paragraph" w:styleId="BalloonText">
    <w:name w:val="Balloon Text"/>
    <w:basedOn w:val="Normal"/>
    <w:link w:val="BalloonTextChar"/>
    <w:uiPriority w:val="99"/>
    <w:semiHidden/>
    <w:unhideWhenUsed/>
    <w:rsid w:val="009E0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F4"/>
    <w:rPr>
      <w:rFonts w:ascii="Tahoma" w:hAnsi="Tahoma" w:cs="Tahoma"/>
      <w:sz w:val="16"/>
      <w:szCs w:val="16"/>
    </w:rPr>
  </w:style>
  <w:style w:type="character" w:styleId="PlaceholderText">
    <w:name w:val="Placeholder Text"/>
    <w:basedOn w:val="DefaultParagraphFont"/>
    <w:uiPriority w:val="99"/>
    <w:semiHidden/>
    <w:rsid w:val="009E03F4"/>
    <w:rPr>
      <w:color w:val="808080"/>
    </w:rPr>
  </w:style>
  <w:style w:type="paragraph" w:styleId="ListParagraph">
    <w:name w:val="List Paragraph"/>
    <w:basedOn w:val="Normal"/>
    <w:uiPriority w:val="34"/>
    <w:qFormat/>
    <w:rsid w:val="00710732"/>
    <w:pPr>
      <w:spacing w:after="0" w:line="240" w:lineRule="auto"/>
      <w:ind w:left="720"/>
    </w:pPr>
    <w:rPr>
      <w:rFonts w:ascii="Arial" w:eastAsia="Times New Roman" w:hAnsi="Arial" w:cs="Times New Roman"/>
      <w:sz w:val="20"/>
      <w:szCs w:val="20"/>
    </w:rPr>
  </w:style>
  <w:style w:type="character" w:styleId="Hyperlink">
    <w:name w:val="Hyperlink"/>
    <w:rsid w:val="00710732"/>
    <w:rPr>
      <w:color w:val="0000FF"/>
      <w:u w:val="single"/>
    </w:rPr>
  </w:style>
  <w:style w:type="character" w:styleId="CommentReference">
    <w:name w:val="annotation reference"/>
    <w:basedOn w:val="DefaultParagraphFont"/>
    <w:rsid w:val="00710732"/>
    <w:rPr>
      <w:sz w:val="16"/>
      <w:szCs w:val="16"/>
    </w:rPr>
  </w:style>
  <w:style w:type="paragraph" w:styleId="CommentText">
    <w:name w:val="annotation text"/>
    <w:basedOn w:val="Normal"/>
    <w:link w:val="CommentTextChar"/>
    <w:rsid w:val="0071073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710732"/>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E03C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usingnm.org/renters/affordable-rental-properti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ousingnm.org/developers/national-housing-trust-fund-environmental-revie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usingnm.org/developers/uniform-relocation-act" TargetMode="External"/><Relationship Id="rId5" Type="http://schemas.openxmlformats.org/officeDocument/2006/relationships/settings" Target="settings.xml"/><Relationship Id="rId15" Type="http://schemas.openxmlformats.org/officeDocument/2006/relationships/hyperlink" Target="http://www.housingnm.org/developers/environmental-review" TargetMode="External"/><Relationship Id="rId10" Type="http://schemas.openxmlformats.org/officeDocument/2006/relationships/hyperlink" Target="http://www.housingnm.org/developers/environmental-revie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ousingnm.org/developers/uniform-relocation-act" TargetMode="External"/><Relationship Id="rId14" Type="http://schemas.openxmlformats.org/officeDocument/2006/relationships/hyperlink" Target="http://housingnm.org/renters/subsidized-rental-proper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45D88-6C6E-4A28-BA09-A5A3402F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5</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Sabrina Su</cp:lastModifiedBy>
  <cp:revision>78</cp:revision>
  <cp:lastPrinted>2017-04-27T20:06:00Z</cp:lastPrinted>
  <dcterms:created xsi:type="dcterms:W3CDTF">2017-07-21T22:50:00Z</dcterms:created>
  <dcterms:modified xsi:type="dcterms:W3CDTF">2018-02-09T20:58:00Z</dcterms:modified>
</cp:coreProperties>
</file>